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AFB3F" w14:textId="77777777" w:rsidR="001005FD" w:rsidRPr="00560322" w:rsidRDefault="001005FD" w:rsidP="001005FD">
      <w:pPr>
        <w:rPr>
          <w:b/>
          <w:bCs/>
          <w:highlight w:val="green"/>
        </w:rPr>
      </w:pPr>
      <w:r w:rsidRPr="00560322">
        <w:rPr>
          <w:b/>
          <w:bCs/>
          <w:highlight w:val="green"/>
        </w:rPr>
        <w:t>Visual Studio Code (VS Code)</w:t>
      </w:r>
    </w:p>
    <w:p w14:paraId="0105971A" w14:textId="77777777" w:rsidR="001005FD" w:rsidRPr="00560322" w:rsidRDefault="001005FD" w:rsidP="001005FD">
      <w:pPr>
        <w:numPr>
          <w:ilvl w:val="0"/>
          <w:numId w:val="1"/>
        </w:numPr>
        <w:rPr>
          <w:highlight w:val="green"/>
        </w:rPr>
      </w:pPr>
      <w:r w:rsidRPr="00560322">
        <w:rPr>
          <w:highlight w:val="green"/>
        </w:rPr>
        <w:t xml:space="preserve">Best for </w:t>
      </w:r>
      <w:r w:rsidRPr="00560322">
        <w:rPr>
          <w:b/>
          <w:bCs/>
          <w:highlight w:val="green"/>
        </w:rPr>
        <w:t>full-stack development</w:t>
      </w:r>
      <w:r w:rsidRPr="00560322">
        <w:rPr>
          <w:highlight w:val="green"/>
        </w:rPr>
        <w:t xml:space="preserve"> with </w:t>
      </w:r>
      <w:r w:rsidRPr="00560322">
        <w:rPr>
          <w:b/>
          <w:bCs/>
          <w:highlight w:val="green"/>
        </w:rPr>
        <w:t>React + Angular</w:t>
      </w:r>
      <w:r w:rsidRPr="00560322">
        <w:rPr>
          <w:highlight w:val="green"/>
        </w:rPr>
        <w:t>.</w:t>
      </w:r>
    </w:p>
    <w:p w14:paraId="4E82738C" w14:textId="77777777" w:rsidR="001005FD" w:rsidRPr="00560322" w:rsidRDefault="001005FD" w:rsidP="001005FD">
      <w:pPr>
        <w:numPr>
          <w:ilvl w:val="0"/>
          <w:numId w:val="1"/>
        </w:numPr>
        <w:rPr>
          <w:highlight w:val="green"/>
        </w:rPr>
      </w:pPr>
      <w:r w:rsidRPr="00560322">
        <w:rPr>
          <w:highlight w:val="green"/>
        </w:rPr>
        <w:t xml:space="preserve">Has extensions for </w:t>
      </w:r>
      <w:r w:rsidRPr="00560322">
        <w:rPr>
          <w:b/>
          <w:bCs/>
          <w:highlight w:val="green"/>
        </w:rPr>
        <w:t>AI model integration, database connections</w:t>
      </w:r>
      <w:r w:rsidRPr="00560322">
        <w:rPr>
          <w:highlight w:val="green"/>
        </w:rPr>
        <w:t xml:space="preserve">, and </w:t>
      </w:r>
      <w:r w:rsidRPr="00560322">
        <w:rPr>
          <w:b/>
          <w:bCs/>
          <w:highlight w:val="green"/>
        </w:rPr>
        <w:t>Docker support</w:t>
      </w:r>
      <w:r w:rsidRPr="00560322">
        <w:rPr>
          <w:highlight w:val="green"/>
        </w:rPr>
        <w:t>.</w:t>
      </w:r>
    </w:p>
    <w:p w14:paraId="7D97970D" w14:textId="77777777" w:rsidR="001005FD" w:rsidRPr="00560322" w:rsidRDefault="001005FD" w:rsidP="001005FD">
      <w:pPr>
        <w:numPr>
          <w:ilvl w:val="0"/>
          <w:numId w:val="1"/>
        </w:numPr>
        <w:rPr>
          <w:highlight w:val="green"/>
        </w:rPr>
      </w:pPr>
      <w:r w:rsidRPr="00560322">
        <w:rPr>
          <w:highlight w:val="green"/>
        </w:rPr>
        <w:t>Lightweight and highly customizable.</w:t>
      </w:r>
    </w:p>
    <w:p w14:paraId="3B8AC72F" w14:textId="77777777" w:rsidR="001005FD" w:rsidRPr="00560322" w:rsidRDefault="001005FD" w:rsidP="001005FD">
      <w:pPr>
        <w:numPr>
          <w:ilvl w:val="0"/>
          <w:numId w:val="1"/>
        </w:numPr>
        <w:rPr>
          <w:highlight w:val="green"/>
        </w:rPr>
      </w:pPr>
      <w:r w:rsidRPr="00560322">
        <w:rPr>
          <w:highlight w:val="green"/>
        </w:rPr>
        <w:t xml:space="preserve">Supports </w:t>
      </w:r>
      <w:r w:rsidRPr="00560322">
        <w:rPr>
          <w:b/>
          <w:bCs/>
          <w:highlight w:val="green"/>
        </w:rPr>
        <w:t>Node.js</w:t>
      </w:r>
      <w:r w:rsidRPr="00560322">
        <w:rPr>
          <w:highlight w:val="green"/>
        </w:rPr>
        <w:t>, which is useful for Angular.</w:t>
      </w:r>
    </w:p>
    <w:p w14:paraId="6220203D" w14:textId="77777777" w:rsidR="00560322" w:rsidRDefault="00560322" w:rsidP="00560322"/>
    <w:p w14:paraId="71A97D29" w14:textId="77777777" w:rsidR="00560322" w:rsidRPr="00560322" w:rsidRDefault="00560322" w:rsidP="00560322">
      <w:r w:rsidRPr="00560322">
        <w:t xml:space="preserve">The </w:t>
      </w:r>
      <w:r w:rsidRPr="00560322">
        <w:rPr>
          <w:b/>
          <w:bCs/>
        </w:rPr>
        <w:t>Pearl Rating System</w:t>
      </w:r>
      <w:r w:rsidRPr="00560322">
        <w:t xml:space="preserve"> is a sustainability framework used in the United Arab Emirates, particularly in Abu Dhabi, under the </w:t>
      </w:r>
      <w:r w:rsidRPr="00560322">
        <w:rPr>
          <w:b/>
          <w:bCs/>
        </w:rPr>
        <w:t>Estidama</w:t>
      </w:r>
      <w:r w:rsidRPr="00560322">
        <w:t xml:space="preserve"> initiative. It evaluates buildings, communities, and public spaces based on their environmental performance.</w:t>
      </w:r>
    </w:p>
    <w:p w14:paraId="0E337E11" w14:textId="77777777" w:rsidR="00560322" w:rsidRPr="00560322" w:rsidRDefault="00560322" w:rsidP="00560322">
      <w:r w:rsidRPr="00560322">
        <w:t>Here’s the difference between the four documents:</w:t>
      </w:r>
    </w:p>
    <w:p w14:paraId="68780281" w14:textId="77777777" w:rsidR="00560322" w:rsidRPr="00560322" w:rsidRDefault="00560322" w:rsidP="00560322">
      <w:pPr>
        <w:numPr>
          <w:ilvl w:val="0"/>
          <w:numId w:val="2"/>
        </w:numPr>
      </w:pPr>
      <w:r w:rsidRPr="00560322">
        <w:rPr>
          <w:b/>
          <w:bCs/>
        </w:rPr>
        <w:t>Pearl Community Rating System (PCRS): Planning</w:t>
      </w:r>
    </w:p>
    <w:p w14:paraId="5F04EEC5" w14:textId="77777777" w:rsidR="00560322" w:rsidRPr="00560322" w:rsidRDefault="00560322" w:rsidP="00560322">
      <w:pPr>
        <w:numPr>
          <w:ilvl w:val="1"/>
          <w:numId w:val="2"/>
        </w:numPr>
      </w:pPr>
      <w:r w:rsidRPr="00560322">
        <w:t xml:space="preserve">Focuses on </w:t>
      </w:r>
      <w:r w:rsidRPr="00560322">
        <w:rPr>
          <w:b/>
          <w:bCs/>
        </w:rPr>
        <w:t>large-scale developments</w:t>
      </w:r>
      <w:r w:rsidRPr="00560322">
        <w:t xml:space="preserve"> such as neighborhoods or districts.</w:t>
      </w:r>
    </w:p>
    <w:p w14:paraId="5B48E896" w14:textId="77777777" w:rsidR="00560322" w:rsidRPr="00560322" w:rsidRDefault="00560322" w:rsidP="00560322">
      <w:pPr>
        <w:numPr>
          <w:ilvl w:val="1"/>
          <w:numId w:val="2"/>
        </w:numPr>
      </w:pPr>
      <w:r w:rsidRPr="00560322">
        <w:t xml:space="preserve">Evaluates aspects like urban design, transportation, infrastructure, and sustainability at a </w:t>
      </w:r>
      <w:r w:rsidRPr="00560322">
        <w:rPr>
          <w:b/>
          <w:bCs/>
        </w:rPr>
        <w:t>community level</w:t>
      </w:r>
      <w:r w:rsidRPr="00560322">
        <w:t>.</w:t>
      </w:r>
    </w:p>
    <w:p w14:paraId="170FA759" w14:textId="77777777" w:rsidR="00560322" w:rsidRPr="00560322" w:rsidRDefault="00560322" w:rsidP="00560322">
      <w:pPr>
        <w:numPr>
          <w:ilvl w:val="1"/>
          <w:numId w:val="2"/>
        </w:numPr>
      </w:pPr>
      <w:r w:rsidRPr="00560322">
        <w:t>Encourages sustainable land use, efficient water and energy management, and social well-being.</w:t>
      </w:r>
    </w:p>
    <w:p w14:paraId="4E93C78A" w14:textId="77777777" w:rsidR="00560322" w:rsidRPr="00560322" w:rsidRDefault="00560322" w:rsidP="00560322">
      <w:pPr>
        <w:numPr>
          <w:ilvl w:val="0"/>
          <w:numId w:val="2"/>
        </w:numPr>
      </w:pPr>
      <w:r w:rsidRPr="00560322">
        <w:rPr>
          <w:b/>
          <w:bCs/>
        </w:rPr>
        <w:t>Public Realm Rating System: Design &amp; Construction</w:t>
      </w:r>
    </w:p>
    <w:p w14:paraId="165ADA8B" w14:textId="77777777" w:rsidR="00560322" w:rsidRPr="00560322" w:rsidRDefault="00560322" w:rsidP="00560322">
      <w:pPr>
        <w:numPr>
          <w:ilvl w:val="1"/>
          <w:numId w:val="2"/>
        </w:numPr>
      </w:pPr>
      <w:r w:rsidRPr="00560322">
        <w:t xml:space="preserve">Applies to </w:t>
      </w:r>
      <w:r w:rsidRPr="00560322">
        <w:rPr>
          <w:b/>
          <w:bCs/>
        </w:rPr>
        <w:t>public spaces</w:t>
      </w:r>
      <w:r w:rsidRPr="00560322">
        <w:t xml:space="preserve"> such as streets, parks, and plazas.</w:t>
      </w:r>
    </w:p>
    <w:p w14:paraId="367EBF11" w14:textId="77777777" w:rsidR="00560322" w:rsidRPr="00560322" w:rsidRDefault="00560322" w:rsidP="00560322">
      <w:pPr>
        <w:numPr>
          <w:ilvl w:val="1"/>
          <w:numId w:val="2"/>
        </w:numPr>
      </w:pPr>
      <w:r w:rsidRPr="00560322">
        <w:t xml:space="preserve">Ensures that public areas are designed and built with sustainability in mind, focusing on </w:t>
      </w:r>
      <w:r w:rsidRPr="00560322">
        <w:rPr>
          <w:b/>
          <w:bCs/>
        </w:rPr>
        <w:t>walkability, shading, water conservation, and accessibility</w:t>
      </w:r>
      <w:r w:rsidRPr="00560322">
        <w:t>.</w:t>
      </w:r>
    </w:p>
    <w:p w14:paraId="3774CE56" w14:textId="77777777" w:rsidR="00560322" w:rsidRPr="00560322" w:rsidRDefault="00560322" w:rsidP="00560322">
      <w:pPr>
        <w:numPr>
          <w:ilvl w:val="0"/>
          <w:numId w:val="2"/>
        </w:numPr>
      </w:pPr>
      <w:r w:rsidRPr="00560322">
        <w:rPr>
          <w:b/>
          <w:bCs/>
        </w:rPr>
        <w:t>Pearl Building Rating System (PBRS): Design &amp; Construction</w:t>
      </w:r>
    </w:p>
    <w:p w14:paraId="171C86F2" w14:textId="77777777" w:rsidR="00560322" w:rsidRPr="00560322" w:rsidRDefault="00560322" w:rsidP="00560322">
      <w:pPr>
        <w:numPr>
          <w:ilvl w:val="1"/>
          <w:numId w:val="2"/>
        </w:numPr>
      </w:pPr>
      <w:r w:rsidRPr="00560322">
        <w:t xml:space="preserve">Evaluates </w:t>
      </w:r>
      <w:r w:rsidRPr="00560322">
        <w:rPr>
          <w:b/>
          <w:bCs/>
        </w:rPr>
        <w:t>individual buildings</w:t>
      </w:r>
      <w:r w:rsidRPr="00560322">
        <w:t>, including residential, commercial, and mixed-use structures.</w:t>
      </w:r>
    </w:p>
    <w:p w14:paraId="3C71B341" w14:textId="77777777" w:rsidR="00560322" w:rsidRPr="00560322" w:rsidRDefault="00560322" w:rsidP="00560322">
      <w:pPr>
        <w:numPr>
          <w:ilvl w:val="1"/>
          <w:numId w:val="2"/>
        </w:numPr>
      </w:pPr>
      <w:r w:rsidRPr="00560322">
        <w:t xml:space="preserve">Covers </w:t>
      </w:r>
      <w:r w:rsidRPr="00560322">
        <w:rPr>
          <w:b/>
          <w:bCs/>
        </w:rPr>
        <w:t>energy efficiency, water use, material selection, indoor air quality, and waste management</w:t>
      </w:r>
      <w:r w:rsidRPr="00560322">
        <w:t>.</w:t>
      </w:r>
    </w:p>
    <w:p w14:paraId="70F68712" w14:textId="77777777" w:rsidR="00560322" w:rsidRPr="00560322" w:rsidRDefault="00560322" w:rsidP="00560322">
      <w:pPr>
        <w:numPr>
          <w:ilvl w:val="0"/>
          <w:numId w:val="2"/>
        </w:numPr>
      </w:pPr>
      <w:r w:rsidRPr="00560322">
        <w:rPr>
          <w:b/>
          <w:bCs/>
        </w:rPr>
        <w:t>Pearl Villa Rating System (PVRS): Design &amp; Construction</w:t>
      </w:r>
    </w:p>
    <w:p w14:paraId="3CA8C22A" w14:textId="77777777" w:rsidR="00560322" w:rsidRPr="00560322" w:rsidRDefault="00560322" w:rsidP="00560322">
      <w:pPr>
        <w:numPr>
          <w:ilvl w:val="1"/>
          <w:numId w:val="2"/>
        </w:numPr>
      </w:pPr>
      <w:r w:rsidRPr="00560322">
        <w:t xml:space="preserve">Specifically for </w:t>
      </w:r>
      <w:r w:rsidRPr="00560322">
        <w:rPr>
          <w:b/>
          <w:bCs/>
        </w:rPr>
        <w:t>private villas</w:t>
      </w:r>
      <w:r w:rsidRPr="00560322">
        <w:t xml:space="preserve"> and residential homes.</w:t>
      </w:r>
    </w:p>
    <w:p w14:paraId="312D8C37" w14:textId="77777777" w:rsidR="00560322" w:rsidRPr="00560322" w:rsidRDefault="00560322" w:rsidP="00560322">
      <w:pPr>
        <w:numPr>
          <w:ilvl w:val="1"/>
          <w:numId w:val="2"/>
        </w:numPr>
      </w:pPr>
      <w:r w:rsidRPr="00560322">
        <w:t xml:space="preserve">Ensures sustainable construction practices, energy-efficient designs, and water conservation methods tailored for </w:t>
      </w:r>
      <w:r w:rsidRPr="00560322">
        <w:rPr>
          <w:b/>
          <w:bCs/>
        </w:rPr>
        <w:t>single-family residences</w:t>
      </w:r>
      <w:r w:rsidRPr="00560322">
        <w:t>.</w:t>
      </w:r>
    </w:p>
    <w:p w14:paraId="3B68F458" w14:textId="77777777" w:rsidR="00560322" w:rsidRPr="00560322" w:rsidRDefault="00560322" w:rsidP="00560322">
      <w:pPr>
        <w:rPr>
          <w:b/>
          <w:bCs/>
        </w:rPr>
      </w:pPr>
      <w:r w:rsidRPr="00560322">
        <w:rPr>
          <w:b/>
          <w:bCs/>
        </w:rPr>
        <w:t>Summary:</w:t>
      </w:r>
    </w:p>
    <w:p w14:paraId="4472B00E" w14:textId="77777777" w:rsidR="00560322" w:rsidRPr="00560322" w:rsidRDefault="00560322" w:rsidP="00560322">
      <w:pPr>
        <w:numPr>
          <w:ilvl w:val="0"/>
          <w:numId w:val="3"/>
        </w:numPr>
      </w:pPr>
      <w:r w:rsidRPr="00560322">
        <w:rPr>
          <w:b/>
          <w:bCs/>
        </w:rPr>
        <w:t>PCRS</w:t>
      </w:r>
      <w:r w:rsidRPr="00560322">
        <w:t xml:space="preserve"> → Large-scale communities (urban planning).</w:t>
      </w:r>
    </w:p>
    <w:p w14:paraId="7ED8EBFD" w14:textId="77777777" w:rsidR="00560322" w:rsidRPr="00560322" w:rsidRDefault="00560322" w:rsidP="00560322">
      <w:pPr>
        <w:numPr>
          <w:ilvl w:val="0"/>
          <w:numId w:val="3"/>
        </w:numPr>
      </w:pPr>
      <w:r w:rsidRPr="00560322">
        <w:rPr>
          <w:b/>
          <w:bCs/>
        </w:rPr>
        <w:t>Public Realm</w:t>
      </w:r>
      <w:r w:rsidRPr="00560322">
        <w:t xml:space="preserve"> → Outdoor public spaces (parks, streets).</w:t>
      </w:r>
    </w:p>
    <w:p w14:paraId="62E2401F" w14:textId="77777777" w:rsidR="00560322" w:rsidRPr="00560322" w:rsidRDefault="00560322" w:rsidP="00560322">
      <w:pPr>
        <w:numPr>
          <w:ilvl w:val="0"/>
          <w:numId w:val="3"/>
        </w:numPr>
      </w:pPr>
      <w:r w:rsidRPr="00560322">
        <w:rPr>
          <w:b/>
          <w:bCs/>
        </w:rPr>
        <w:t>PBRS</w:t>
      </w:r>
      <w:r w:rsidRPr="00560322">
        <w:t xml:space="preserve"> → Individual buildings (offices, apartments).</w:t>
      </w:r>
    </w:p>
    <w:p w14:paraId="1CC2BECE" w14:textId="77777777" w:rsidR="00560322" w:rsidRPr="00560322" w:rsidRDefault="00560322" w:rsidP="00560322">
      <w:pPr>
        <w:numPr>
          <w:ilvl w:val="0"/>
          <w:numId w:val="3"/>
        </w:numPr>
      </w:pPr>
      <w:r w:rsidRPr="00560322">
        <w:rPr>
          <w:b/>
          <w:bCs/>
        </w:rPr>
        <w:t>PVRS</w:t>
      </w:r>
      <w:r w:rsidRPr="00560322">
        <w:t xml:space="preserve"> → Private homes (villas).</w:t>
      </w:r>
    </w:p>
    <w:p w14:paraId="5B8855C9" w14:textId="77777777" w:rsidR="00560322" w:rsidRPr="001005FD" w:rsidRDefault="00560322" w:rsidP="00560322"/>
    <w:p w14:paraId="6BFB31C1" w14:textId="7C495501" w:rsidR="00BB48BF" w:rsidRDefault="00F56E04">
      <w:r w:rsidRPr="00F56E04">
        <w:drawing>
          <wp:inline distT="0" distB="0" distL="0" distR="0" wp14:anchorId="244F1295" wp14:editId="199F6C1A">
            <wp:extent cx="5731510" cy="3406140"/>
            <wp:effectExtent l="0" t="0" r="2540" b="3810"/>
            <wp:docPr id="163713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37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7A782" w14:textId="787CA032" w:rsidR="00F56E04" w:rsidRDefault="00F56E04">
      <w:r w:rsidRPr="00F56E04">
        <w:drawing>
          <wp:inline distT="0" distB="0" distL="0" distR="0" wp14:anchorId="601A96A6" wp14:editId="1F998273">
            <wp:extent cx="5731510" cy="2747645"/>
            <wp:effectExtent l="0" t="0" r="2540" b="0"/>
            <wp:docPr id="1028845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45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28A6" w14:textId="33EFF744" w:rsidR="00F56E04" w:rsidRDefault="00F56E04">
      <w:r w:rsidRPr="00F56E04">
        <w:lastRenderedPageBreak/>
        <w:drawing>
          <wp:inline distT="0" distB="0" distL="0" distR="0" wp14:anchorId="17EDBD74" wp14:editId="25E3B0CC">
            <wp:extent cx="5731510" cy="3537585"/>
            <wp:effectExtent l="0" t="0" r="2540" b="5715"/>
            <wp:docPr id="10718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7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51BD" w14:textId="77777777" w:rsidR="00F56E04" w:rsidRDefault="00F56E04">
      <w:r w:rsidRPr="00F56E04">
        <w:lastRenderedPageBreak/>
        <w:drawing>
          <wp:anchor distT="0" distB="0" distL="114300" distR="114300" simplePos="0" relativeHeight="251658240" behindDoc="0" locked="0" layoutInCell="1" allowOverlap="1" wp14:anchorId="7FB0D650" wp14:editId="455E4C37">
            <wp:simplePos x="914400" y="45720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5019675"/>
            <wp:effectExtent l="0" t="0" r="2540" b="9525"/>
            <wp:wrapSquare wrapText="bothSides"/>
            <wp:docPr id="163847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722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6E04">
        <w:drawing>
          <wp:inline distT="0" distB="0" distL="0" distR="0" wp14:anchorId="17985DC3" wp14:editId="6C6A78A5">
            <wp:extent cx="5731510" cy="2729865"/>
            <wp:effectExtent l="0" t="0" r="2540" b="0"/>
            <wp:docPr id="1841494434" name="Picture 1" descr="A screenshot of a green and white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94434" name="Picture 1" descr="A screenshot of a green and white li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238F" w14:textId="77777777" w:rsidR="00B86BB1" w:rsidRDefault="00F56E04">
      <w:r w:rsidRPr="00F56E04">
        <w:lastRenderedPageBreak/>
        <w:drawing>
          <wp:inline distT="0" distB="0" distL="0" distR="0" wp14:anchorId="71BA2656" wp14:editId="1E0D6372">
            <wp:extent cx="5731510" cy="3356610"/>
            <wp:effectExtent l="0" t="0" r="2540" b="0"/>
            <wp:docPr id="1132134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4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844E" w14:textId="77777777" w:rsidR="00B86BB1" w:rsidRDefault="00B86BB1">
      <w:r w:rsidRPr="00B86BB1">
        <w:drawing>
          <wp:inline distT="0" distB="0" distL="0" distR="0" wp14:anchorId="68F15F40" wp14:editId="518F2598">
            <wp:extent cx="5731510" cy="4394835"/>
            <wp:effectExtent l="0" t="0" r="2540" b="5715"/>
            <wp:docPr id="1237370439" name="Picture 1" descr="A green and white shee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70439" name="Picture 1" descr="A green and white sheet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8F44" w14:textId="1448265B" w:rsidR="00F56E04" w:rsidRDefault="00B86BB1">
      <w:r w:rsidRPr="00B86BB1">
        <w:lastRenderedPageBreak/>
        <w:drawing>
          <wp:inline distT="0" distB="0" distL="0" distR="0" wp14:anchorId="2EF41B78" wp14:editId="19BDD6AE">
            <wp:extent cx="5731510" cy="2183130"/>
            <wp:effectExtent l="0" t="0" r="2540" b="7620"/>
            <wp:docPr id="555847644" name="Picture 1" descr="A screenshot of a credit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47644" name="Picture 1" descr="A screenshot of a credit car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E04">
        <w:br w:type="textWrapping" w:clear="all"/>
      </w:r>
    </w:p>
    <w:sectPr w:rsidR="00F56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27F"/>
    <w:multiLevelType w:val="multilevel"/>
    <w:tmpl w:val="49B4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06378E"/>
    <w:multiLevelType w:val="multilevel"/>
    <w:tmpl w:val="1662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FB30F5"/>
    <w:multiLevelType w:val="multilevel"/>
    <w:tmpl w:val="B5C8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307506">
    <w:abstractNumId w:val="1"/>
  </w:num>
  <w:num w:numId="2" w16cid:durableId="1853492908">
    <w:abstractNumId w:val="2"/>
  </w:num>
  <w:num w:numId="3" w16cid:durableId="733937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5F"/>
    <w:rsid w:val="001005FD"/>
    <w:rsid w:val="00493970"/>
    <w:rsid w:val="00560322"/>
    <w:rsid w:val="005D01A6"/>
    <w:rsid w:val="00AB5EC1"/>
    <w:rsid w:val="00B0795F"/>
    <w:rsid w:val="00B86BB1"/>
    <w:rsid w:val="00BB48BF"/>
    <w:rsid w:val="00CA17C6"/>
    <w:rsid w:val="00DC423B"/>
    <w:rsid w:val="00E37F11"/>
    <w:rsid w:val="00F5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4D900"/>
  <w15:chartTrackingRefBased/>
  <w15:docId w15:val="{477AA147-F430-4E60-B6E7-CCB940771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1741</TotalTime>
  <Pages>6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Kena</dc:creator>
  <cp:keywords/>
  <dc:description/>
  <cp:lastModifiedBy>Mr Kena</cp:lastModifiedBy>
  <cp:revision>4</cp:revision>
  <dcterms:created xsi:type="dcterms:W3CDTF">2025-02-13T14:17:00Z</dcterms:created>
  <dcterms:modified xsi:type="dcterms:W3CDTF">2025-02-19T19:42:00Z</dcterms:modified>
</cp:coreProperties>
</file>