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bidi w:val="1"/>
      </w:pPr>
      <w:r>
        <w:rPr>
          <w:rFonts w:ascii="Noto Kufi Arabic" w:hAnsi="Noto Kufi Arabic" w:eastAsia="Noto Kufi Arabic" w:cs="Noto Kufi Arabic"/>
          <w:b/>
          <w:sz w:val="60"/>
          <w:rtl w:val="1"/>
        </w:rPr>
        <w:t>هِمّة</w:t>
      </w:r>
    </w:p>
    <w:p>
      <w:pPr>
        <w:jc w:val="center"/>
        <w:bidi w:val="1"/>
      </w:pPr>
      <w:r>
        <w:rPr>
          <w:rFonts w:ascii="Noto Kufi Arabic" w:hAnsi="Noto Kufi Arabic" w:eastAsia="Noto Kufi Arabic" w:cs="Noto Kufi Arabic"/>
          <w:b/>
          <w:sz w:val="44"/>
          <w:rtl w:val="1"/>
        </w:rPr>
        <w:t>الملف الأول: المحتوى التعليمي والمرجع العام</w:t>
      </w:r>
    </w:p>
    <w:p>
      <w:pPr>
        <w:jc w:val="center"/>
        <w:bidi w:val="1"/>
      </w:pPr>
      <w:r>
        <w:rPr>
          <w:rFonts w:ascii="Noto Naskh Arabic" w:hAnsi="Noto Naskh Arabic" w:eastAsia="Noto Naskh Arabic" w:cs="Noto Naskh Arabic"/>
          <w:b w:val="0"/>
          <w:sz w:val="26"/>
          <w:rtl w:val="1"/>
        </w:rPr>
        <w:t>بيانات المشروع والعميلة، آلية العمل والتكيف، الاختباران، الأنشطة، التقارير والقرارات المعتمدة</w:t>
      </w:r>
    </w:p>
    <w:p/>
    <w:p/>
    <w:p/>
    <w:p/>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DEBF7"/>
          </w:tcPr>
          <w:p>
            <w:pPr>
              <w:jc w:val="right"/>
              <w:bidi w:val="1"/>
            </w:pPr>
            <w:r/>
            <w:r>
              <w:rPr>
                <w:rFonts w:ascii="Noto Naskh Arabic" w:hAnsi="Noto Naskh Arabic" w:eastAsia="Noto Naskh Arabic" w:cs="Noto Naskh Arabic"/>
                <w:b/>
                <w:sz w:val="20"/>
                <w:rtl w:val="1"/>
              </w:rPr>
              <w:t>البيان</w:t>
            </w:r>
          </w:p>
        </w:tc>
        <w:tc>
          <w:tcPr>
            <w:tcW w:type="dxa" w:w="5100"/>
            <w:vAlign w:val="center"/>
            <w:shd w:fill="DDEBF7"/>
          </w:tcPr>
          <w:p>
            <w:pPr>
              <w:jc w:val="right"/>
              <w:bidi w:val="1"/>
            </w:pPr>
            <w:r/>
            <w:r>
              <w:rPr>
                <w:rFonts w:ascii="Noto Naskh Arabic" w:hAnsi="Noto Naskh Arabic" w:eastAsia="Noto Naskh Arabic" w:cs="Noto Naskh Arabic"/>
                <w:b/>
                <w:sz w:val="20"/>
                <w:rtl w:val="1"/>
              </w:rPr>
              <w:t>القيمة</w:t>
            </w:r>
          </w:p>
        </w:tc>
      </w:tr>
      <w:tr>
        <w:tc>
          <w:tcPr>
            <w:tcW w:type="dxa" w:w="5100"/>
            <w:vAlign w:val="center"/>
          </w:tcPr>
          <w:p>
            <w:pPr>
              <w:jc w:val="right"/>
              <w:bidi w:val="1"/>
            </w:pPr>
            <w:r/>
            <w:r>
              <w:rPr>
                <w:rFonts w:ascii="Noto Naskh Arabic" w:hAnsi="Noto Naskh Arabic" w:eastAsia="Noto Naskh Arabic" w:cs="Noto Naskh Arabic"/>
                <w:b w:val="0"/>
                <w:sz w:val="20"/>
                <w:rtl w:val="1"/>
              </w:rPr>
              <w:t>اسم المرجع</w:t>
            </w:r>
          </w:p>
        </w:tc>
        <w:tc>
          <w:tcPr>
            <w:tcW w:type="dxa" w:w="5100"/>
            <w:vAlign w:val="center"/>
          </w:tcPr>
          <w:p>
            <w:pPr>
              <w:jc w:val="right"/>
              <w:bidi w:val="1"/>
            </w:pPr>
            <w:r/>
            <w:r>
              <w:rPr>
                <w:rFonts w:ascii="Noto Naskh Arabic" w:hAnsi="Noto Naskh Arabic" w:eastAsia="Noto Naskh Arabic" w:cs="Noto Naskh Arabic"/>
                <w:b w:val="0"/>
                <w:sz w:val="20"/>
                <w:rtl w:val="1"/>
              </w:rPr>
              <w:t>تخطيط وتحليل هِمّة</w:t>
            </w:r>
          </w:p>
        </w:tc>
      </w:tr>
      <w:tr>
        <w:tc>
          <w:tcPr>
            <w:tcW w:type="dxa" w:w="5100"/>
            <w:vAlign w:val="center"/>
          </w:tcPr>
          <w:p>
            <w:pPr>
              <w:jc w:val="right"/>
              <w:bidi w:val="1"/>
            </w:pPr>
            <w:r/>
            <w:r>
              <w:rPr>
                <w:rFonts w:ascii="Noto Naskh Arabic" w:hAnsi="Noto Naskh Arabic" w:eastAsia="Noto Naskh Arabic" w:cs="Noto Naskh Arabic"/>
                <w:b w:val="0"/>
                <w:sz w:val="20"/>
                <w:rtl w:val="1"/>
              </w:rPr>
              <w:t>حالة الملف</w:t>
            </w:r>
          </w:p>
        </w:tc>
        <w:tc>
          <w:tcPr>
            <w:tcW w:type="dxa" w:w="5100"/>
            <w:vAlign w:val="center"/>
          </w:tcPr>
          <w:p>
            <w:pPr>
              <w:jc w:val="right"/>
              <w:bidi w:val="1"/>
            </w:pPr>
            <w:r/>
            <w:r>
              <w:rPr>
                <w:rFonts w:ascii="Noto Naskh Arabic" w:hAnsi="Noto Naskh Arabic" w:eastAsia="Noto Naskh Arabic" w:cs="Noto Naskh Arabic"/>
                <w:b w:val="0"/>
                <w:sz w:val="20"/>
                <w:rtl w:val="1"/>
              </w:rPr>
              <w:t>معتمد داخليًا وفق آخر اتفاق، وبانتظار اعتماد العميلة النهائي</w:t>
            </w:r>
          </w:p>
        </w:tc>
      </w:tr>
      <w:tr>
        <w:tc>
          <w:tcPr>
            <w:tcW w:type="dxa" w:w="5100"/>
            <w:vAlign w:val="center"/>
          </w:tcPr>
          <w:p>
            <w:pPr>
              <w:jc w:val="right"/>
              <w:bidi w:val="1"/>
            </w:pPr>
            <w:r/>
            <w:r>
              <w:rPr>
                <w:rFonts w:ascii="Noto Naskh Arabic" w:hAnsi="Noto Naskh Arabic" w:eastAsia="Noto Naskh Arabic" w:cs="Noto Naskh Arabic"/>
                <w:b w:val="0"/>
                <w:sz w:val="20"/>
                <w:rtl w:val="1"/>
              </w:rPr>
              <w:t>الإصدار</w:t>
            </w:r>
          </w:p>
        </w:tc>
        <w:tc>
          <w:tcPr>
            <w:tcW w:type="dxa" w:w="5100"/>
            <w:vAlign w:val="center"/>
          </w:tcPr>
          <w:p>
            <w:pPr>
              <w:jc w:val="right"/>
              <w:bidi w:val="1"/>
            </w:pPr>
            <w:r/>
            <w:r>
              <w:rPr>
                <w:rFonts w:ascii="Noto Naskh Arabic" w:hAnsi="Noto Naskh Arabic" w:eastAsia="Noto Naskh Arabic" w:cs="Noto Naskh Arabic"/>
                <w:b w:val="0"/>
                <w:sz w:val="20"/>
                <w:rtl w:val="1"/>
              </w:rPr>
              <w:t>1.0</w:t>
            </w:r>
          </w:p>
        </w:tc>
      </w:tr>
      <w:tr>
        <w:tc>
          <w:tcPr>
            <w:tcW w:type="dxa" w:w="5100"/>
            <w:vAlign w:val="center"/>
          </w:tcPr>
          <w:p>
            <w:pPr>
              <w:jc w:val="right"/>
              <w:bidi w:val="1"/>
            </w:pPr>
            <w:r/>
            <w:r>
              <w:rPr>
                <w:rFonts w:ascii="Noto Naskh Arabic" w:hAnsi="Noto Naskh Arabic" w:eastAsia="Noto Naskh Arabic" w:cs="Noto Naskh Arabic"/>
                <w:b w:val="0"/>
                <w:sz w:val="20"/>
                <w:rtl w:val="1"/>
              </w:rPr>
              <w:t>تاريخ التحديث</w:t>
            </w:r>
          </w:p>
        </w:tc>
        <w:tc>
          <w:tcPr>
            <w:tcW w:type="dxa" w:w="5100"/>
            <w:vAlign w:val="center"/>
          </w:tcPr>
          <w:p>
            <w:pPr>
              <w:jc w:val="right"/>
              <w:bidi w:val="1"/>
            </w:pPr>
            <w:r/>
            <w:r>
              <w:rPr>
                <w:rFonts w:ascii="Noto Naskh Arabic" w:hAnsi="Noto Naskh Arabic" w:eastAsia="Noto Naskh Arabic" w:cs="Noto Naskh Arabic"/>
                <w:b w:val="0"/>
                <w:sz w:val="20"/>
                <w:rtl w:val="1"/>
              </w:rPr>
              <w:t>27 يوليو 2026</w:t>
            </w:r>
          </w:p>
        </w:tc>
      </w:tr>
      <w:tr>
        <w:tc>
          <w:tcPr>
            <w:tcW w:type="dxa" w:w="5100"/>
            <w:vAlign w:val="center"/>
          </w:tcPr>
          <w:p>
            <w:pPr>
              <w:jc w:val="right"/>
              <w:bidi w:val="1"/>
            </w:pPr>
            <w:r/>
            <w:r>
              <w:rPr>
                <w:rFonts w:ascii="Noto Naskh Arabic" w:hAnsi="Noto Naskh Arabic" w:eastAsia="Noto Naskh Arabic" w:cs="Noto Naskh Arabic"/>
                <w:b w:val="0"/>
                <w:sz w:val="20"/>
                <w:rtl w:val="1"/>
              </w:rPr>
              <w:t>مسؤول التحديث</w:t>
            </w:r>
          </w:p>
        </w:tc>
        <w:tc>
          <w:tcPr>
            <w:tcW w:type="dxa" w:w="5100"/>
            <w:vAlign w:val="center"/>
          </w:tcPr>
          <w:p>
            <w:pPr>
              <w:jc w:val="right"/>
              <w:bidi w:val="1"/>
            </w:pPr>
            <w:r/>
            <w:r>
              <w:rPr>
                <w:rFonts w:ascii="Noto Naskh Arabic" w:hAnsi="Noto Naskh Arabic" w:eastAsia="Noto Naskh Arabic" w:cs="Noto Naskh Arabic"/>
                <w:b w:val="0"/>
                <w:sz w:val="20"/>
                <w:rtl w:val="1"/>
              </w:rPr>
              <w:t>المهندس إلياس / فريق التنفيذ</w:t>
            </w:r>
          </w:p>
        </w:tc>
      </w:tr>
    </w:tbl>
    <w:p/>
    <w:p>
      <w:r>
        <w:br w:type="page"/>
      </w:r>
    </w:p>
    <w:p>
      <w:pPr>
        <w:pStyle w:val="Heading1"/>
        <w:jc w:val="right"/>
        <w:bidi w:val="1"/>
      </w:pPr>
      <w:r>
        <w:rPr>
          <w:rFonts w:ascii="Noto Kufi Arabic" w:hAnsi="Noto Kufi Arabic" w:eastAsia="Noto Kufi Arabic" w:cs="Noto Kufi Arabic"/>
          <w:b/>
          <w:sz w:val="36"/>
          <w:rtl w:val="1"/>
        </w:rPr>
        <w:t>1. تعريف المرجع وطريقة استخدامه</w:t>
      </w:r>
    </w:p>
    <w:p>
      <w:pPr>
        <w:jc w:val="right"/>
        <w:bidi w:val="1"/>
      </w:pPr>
      <w:r>
        <w:rPr>
          <w:rFonts w:ascii="Noto Naskh Arabic" w:hAnsi="Noto Naskh Arabic" w:eastAsia="Noto Naskh Arabic" w:cs="Noto Naskh Arabic"/>
          <w:b w:val="0"/>
          <w:i w:val="0"/>
          <w:sz w:val="24"/>
          <w:rtl w:val="1"/>
        </w:rPr>
        <w:t>هذا الملف هو المرجع التنفيذي المركزي لمشروع منصة هِمّة التعليمية العُمانية. عند اعتماد أي تعديل لاحق، يُحدّث القسم المتأثر وتُسجّل الملاحظة في سجل التحديثات، مع الحفاظ على بقية القرارات المعتمدة دون تغيير.</w:t>
      </w:r>
    </w:p>
    <w:p>
      <w:pPr>
        <w:pStyle w:val="ListBullet"/>
        <w:jc w:val="right"/>
        <w:bidi w:val="1"/>
      </w:pPr>
      <w:r>
        <w:rPr>
          <w:rFonts w:ascii="Noto Naskh Arabic" w:hAnsi="Noto Naskh Arabic" w:eastAsia="Noto Naskh Arabic" w:cs="Noto Naskh Arabic"/>
          <w:b w:val="0"/>
          <w:sz w:val="24"/>
          <w:rtl w:val="1"/>
        </w:rPr>
        <w:t>الاسم الحالي المعتمد للمنصة: هِمّة.</w:t>
      </w:r>
    </w:p>
    <w:p>
      <w:pPr>
        <w:pStyle w:val="ListBullet"/>
        <w:jc w:val="right"/>
        <w:bidi w:val="1"/>
      </w:pPr>
      <w:r>
        <w:rPr>
          <w:rFonts w:ascii="Noto Naskh Arabic" w:hAnsi="Noto Naskh Arabic" w:eastAsia="Noto Naskh Arabic" w:cs="Noto Naskh Arabic"/>
          <w:b w:val="0"/>
          <w:sz w:val="24"/>
          <w:rtl w:val="1"/>
        </w:rPr>
        <w:t>الاسم السابق المستخدم في بعض الوثائق والنماذج: نَماء. يُعامل كاسم عمل سابق، ولا يُستخدم في الواجهة الجديدة إلا عند الإشارة إلى الوثائق القديمة.</w:t>
      </w:r>
    </w:p>
    <w:p>
      <w:pPr>
        <w:pStyle w:val="ListBullet"/>
        <w:jc w:val="right"/>
        <w:bidi w:val="1"/>
      </w:pPr>
      <w:r>
        <w:rPr>
          <w:rFonts w:ascii="Noto Naskh Arabic" w:hAnsi="Noto Naskh Arabic" w:eastAsia="Noto Naskh Arabic" w:cs="Noto Naskh Arabic"/>
          <w:b w:val="0"/>
          <w:sz w:val="24"/>
          <w:rtl w:val="1"/>
        </w:rPr>
        <w:t>المنصة موقع ويب تعليمي تكيفي يعمل من المتصفح على الجوال والكمبيوتر، وليست كراسة رقمية ولا تطبيقًا أصليًا.</w:t>
      </w:r>
    </w:p>
    <w:p>
      <w:pPr>
        <w:pStyle w:val="ListBullet"/>
        <w:jc w:val="right"/>
        <w:bidi w:val="1"/>
      </w:pPr>
      <w:r>
        <w:rPr>
          <w:rFonts w:ascii="Noto Naskh Arabic" w:hAnsi="Noto Naskh Arabic" w:eastAsia="Noto Naskh Arabic" w:cs="Noto Naskh Arabic"/>
          <w:b w:val="0"/>
          <w:sz w:val="24"/>
          <w:rtl w:val="1"/>
        </w:rPr>
        <w:t>هذا الملف مرتبط بثلاثة ملفات أخرى: الأصوات المسموعة، النصوص المقروءة، والصور والرسومات.</w:t>
      </w:r>
    </w:p>
    <w:p>
      <w:pPr>
        <w:pStyle w:val="Heading1"/>
        <w:jc w:val="right"/>
        <w:bidi w:val="1"/>
      </w:pPr>
      <w:r>
        <w:rPr>
          <w:rFonts w:ascii="Noto Kufi Arabic" w:hAnsi="Noto Kufi Arabic" w:eastAsia="Noto Kufi Arabic" w:cs="Noto Kufi Arabic"/>
          <w:b/>
          <w:sz w:val="36"/>
          <w:rtl w:val="1"/>
        </w:rPr>
        <w:t>2. بيانات المشروع والعميلة</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DEBF7"/>
          </w:tcPr>
          <w:p>
            <w:pPr>
              <w:jc w:val="right"/>
              <w:bidi w:val="1"/>
            </w:pPr>
            <w:r/>
            <w:r>
              <w:rPr>
                <w:rFonts w:ascii="Noto Naskh Arabic" w:hAnsi="Noto Naskh Arabic" w:eastAsia="Noto Naskh Arabic" w:cs="Noto Naskh Arabic"/>
                <w:b/>
                <w:sz w:val="20"/>
                <w:rtl w:val="1"/>
              </w:rPr>
              <w:t>البند</w:t>
            </w:r>
          </w:p>
        </w:tc>
        <w:tc>
          <w:tcPr>
            <w:tcW w:type="dxa" w:w="5100"/>
            <w:vAlign w:val="center"/>
            <w:shd w:fill="DDEBF7"/>
          </w:tcPr>
          <w:p>
            <w:pPr>
              <w:jc w:val="right"/>
              <w:bidi w:val="1"/>
            </w:pPr>
            <w:r/>
            <w:r>
              <w:rPr>
                <w:rFonts w:ascii="Noto Naskh Arabic" w:hAnsi="Noto Naskh Arabic" w:eastAsia="Noto Naskh Arabic" w:cs="Noto Naskh Arabic"/>
                <w:b/>
                <w:sz w:val="20"/>
                <w:rtl w:val="1"/>
              </w:rPr>
              <w:t>البيان المعتمد أو الحالة</w:t>
            </w:r>
          </w:p>
        </w:tc>
      </w:tr>
      <w:tr>
        <w:tc>
          <w:tcPr>
            <w:tcW w:type="dxa" w:w="5100"/>
            <w:vAlign w:val="center"/>
          </w:tcPr>
          <w:p>
            <w:pPr>
              <w:jc w:val="right"/>
              <w:bidi w:val="1"/>
            </w:pPr>
            <w:r/>
            <w:r>
              <w:rPr>
                <w:rFonts w:ascii="Noto Naskh Arabic" w:hAnsi="Noto Naskh Arabic" w:eastAsia="Noto Naskh Arabic" w:cs="Noto Naskh Arabic"/>
                <w:b w:val="0"/>
                <w:sz w:val="20"/>
                <w:rtl w:val="1"/>
              </w:rPr>
              <w:t>نوع المشروع</w:t>
            </w:r>
          </w:p>
        </w:tc>
        <w:tc>
          <w:tcPr>
            <w:tcW w:type="dxa" w:w="5100"/>
            <w:vAlign w:val="center"/>
          </w:tcPr>
          <w:p>
            <w:pPr>
              <w:jc w:val="right"/>
              <w:bidi w:val="1"/>
            </w:pPr>
            <w:r/>
            <w:r>
              <w:rPr>
                <w:rFonts w:ascii="Noto Naskh Arabic" w:hAnsi="Noto Naskh Arabic" w:eastAsia="Noto Naskh Arabic" w:cs="Noto Naskh Arabic"/>
                <w:b w:val="0"/>
                <w:sz w:val="20"/>
                <w:rtl w:val="1"/>
              </w:rPr>
              <w:t>نسخة بحثية تعليمية محدودة لتحسين القراءة لدى طلبة ذوي صعوبات التعلم.</w:t>
            </w:r>
          </w:p>
        </w:tc>
      </w:tr>
      <w:tr>
        <w:tc>
          <w:tcPr>
            <w:tcW w:type="dxa" w:w="5100"/>
            <w:vAlign w:val="center"/>
          </w:tcPr>
          <w:p>
            <w:pPr>
              <w:jc w:val="right"/>
              <w:bidi w:val="1"/>
            </w:pPr>
            <w:r/>
            <w:r>
              <w:rPr>
                <w:rFonts w:ascii="Noto Naskh Arabic" w:hAnsi="Noto Naskh Arabic" w:eastAsia="Noto Naskh Arabic" w:cs="Noto Naskh Arabic"/>
                <w:b w:val="0"/>
                <w:sz w:val="20"/>
                <w:rtl w:val="1"/>
              </w:rPr>
              <w:t>الفئة المستهدفة</w:t>
            </w:r>
          </w:p>
        </w:tc>
        <w:tc>
          <w:tcPr>
            <w:tcW w:type="dxa" w:w="5100"/>
            <w:vAlign w:val="center"/>
          </w:tcPr>
          <w:p>
            <w:pPr>
              <w:jc w:val="right"/>
              <w:bidi w:val="1"/>
            </w:pPr>
            <w:r/>
            <w:r>
              <w:rPr>
                <w:rFonts w:ascii="Noto Naskh Arabic" w:hAnsi="Noto Naskh Arabic" w:eastAsia="Noto Naskh Arabic" w:cs="Noto Naskh Arabic"/>
                <w:b w:val="0"/>
                <w:sz w:val="20"/>
                <w:rtl w:val="1"/>
              </w:rPr>
              <w:t>طلبة الصف الثالث من ذوي صعوبات التعلم في سلطنة عُمان.</w:t>
            </w:r>
          </w:p>
        </w:tc>
      </w:tr>
      <w:tr>
        <w:tc>
          <w:tcPr>
            <w:tcW w:type="dxa" w:w="5100"/>
            <w:vAlign w:val="center"/>
          </w:tcPr>
          <w:p>
            <w:pPr>
              <w:jc w:val="right"/>
              <w:bidi w:val="1"/>
            </w:pPr>
            <w:r/>
            <w:r>
              <w:rPr>
                <w:rFonts w:ascii="Noto Naskh Arabic" w:hAnsi="Noto Naskh Arabic" w:eastAsia="Noto Naskh Arabic" w:cs="Noto Naskh Arabic"/>
                <w:b w:val="0"/>
                <w:sz w:val="20"/>
                <w:rtl w:val="1"/>
              </w:rPr>
              <w:t>العينة المتوقعة</w:t>
            </w:r>
          </w:p>
        </w:tc>
        <w:tc>
          <w:tcPr>
            <w:tcW w:type="dxa" w:w="5100"/>
            <w:vAlign w:val="center"/>
          </w:tcPr>
          <w:p>
            <w:pPr>
              <w:jc w:val="right"/>
              <w:bidi w:val="1"/>
            </w:pPr>
            <w:r/>
            <w:r>
              <w:rPr>
                <w:rFonts w:ascii="Noto Naskh Arabic" w:hAnsi="Noto Naskh Arabic" w:eastAsia="Noto Naskh Arabic" w:cs="Noto Naskh Arabic"/>
                <w:b w:val="0"/>
                <w:sz w:val="20"/>
                <w:rtl w:val="1"/>
              </w:rPr>
              <w:t>حتى 15 طالبًا تقريبًا.</w:t>
            </w:r>
          </w:p>
        </w:tc>
      </w:tr>
      <w:tr>
        <w:tc>
          <w:tcPr>
            <w:tcW w:type="dxa" w:w="5100"/>
            <w:vAlign w:val="center"/>
          </w:tcPr>
          <w:p>
            <w:pPr>
              <w:jc w:val="right"/>
              <w:bidi w:val="1"/>
            </w:pPr>
            <w:r/>
            <w:r>
              <w:rPr>
                <w:rFonts w:ascii="Noto Naskh Arabic" w:hAnsi="Noto Naskh Arabic" w:eastAsia="Noto Naskh Arabic" w:cs="Noto Naskh Arabic"/>
                <w:b w:val="0"/>
                <w:sz w:val="20"/>
                <w:rtl w:val="1"/>
              </w:rPr>
              <w:t>عنوان الرسالة العلمية</w:t>
            </w:r>
          </w:p>
        </w:tc>
        <w:tc>
          <w:tcPr>
            <w:tcW w:type="dxa" w:w="5100"/>
            <w:vAlign w:val="center"/>
          </w:tcPr>
          <w:p>
            <w:pPr>
              <w:jc w:val="right"/>
              <w:bidi w:val="1"/>
            </w:pPr>
            <w:r/>
            <w:r>
              <w:rPr>
                <w:rFonts w:ascii="Noto Naskh Arabic" w:hAnsi="Noto Naskh Arabic" w:eastAsia="Noto Naskh Arabic" w:cs="Noto Naskh Arabic"/>
                <w:b w:val="0"/>
                <w:sz w:val="20"/>
                <w:rtl w:val="1"/>
              </w:rPr>
              <w:t>فاعلية بيئة تعلم تكيفية قائمة على الذكاء الاصطناعي في تنمية مهارتي القراءة والكتابة بمادة اللغة العربية لدى طلبة الصف الثالث من ذوي صعوبات التعلم في سلطنة عُمان.</w:t>
            </w:r>
          </w:p>
        </w:tc>
      </w:tr>
      <w:tr>
        <w:tc>
          <w:tcPr>
            <w:tcW w:type="dxa" w:w="5100"/>
            <w:vAlign w:val="center"/>
          </w:tcPr>
          <w:p>
            <w:pPr>
              <w:jc w:val="right"/>
              <w:bidi w:val="1"/>
            </w:pPr>
            <w:r/>
            <w:r>
              <w:rPr>
                <w:rFonts w:ascii="Noto Naskh Arabic" w:hAnsi="Noto Naskh Arabic" w:eastAsia="Noto Naskh Arabic" w:cs="Noto Naskh Arabic"/>
                <w:b w:val="0"/>
                <w:sz w:val="20"/>
                <w:rtl w:val="1"/>
              </w:rPr>
              <w:t>العميلة</w:t>
            </w:r>
          </w:p>
        </w:tc>
        <w:tc>
          <w:tcPr>
            <w:tcW w:type="dxa" w:w="5100"/>
            <w:vAlign w:val="center"/>
          </w:tcPr>
          <w:p>
            <w:pPr>
              <w:jc w:val="right"/>
              <w:bidi w:val="1"/>
            </w:pPr>
            <w:r/>
            <w:r>
              <w:rPr>
                <w:rFonts w:ascii="Noto Naskh Arabic" w:hAnsi="Noto Naskh Arabic" w:eastAsia="Noto Naskh Arabic" w:cs="Noto Naskh Arabic"/>
                <w:b w:val="0"/>
                <w:sz w:val="20"/>
                <w:rtl w:val="1"/>
              </w:rPr>
              <w:t>باحثة/عميلة من سلطنة عُمان؛ الاسم الرسمي والجامعة والكلية والقسم والجهة المشرفة لم تُثبت نهائيًا بعد.</w:t>
            </w:r>
          </w:p>
        </w:tc>
      </w:tr>
      <w:tr>
        <w:tc>
          <w:tcPr>
            <w:tcW w:type="dxa" w:w="5100"/>
            <w:vAlign w:val="center"/>
          </w:tcPr>
          <w:p>
            <w:pPr>
              <w:jc w:val="right"/>
              <w:bidi w:val="1"/>
            </w:pPr>
            <w:r/>
            <w:r>
              <w:rPr>
                <w:rFonts w:ascii="Noto Naskh Arabic" w:hAnsi="Noto Naskh Arabic" w:eastAsia="Noto Naskh Arabic" w:cs="Noto Naskh Arabic"/>
                <w:b w:val="0"/>
                <w:sz w:val="20"/>
                <w:rtl w:val="1"/>
              </w:rPr>
              <w:t>المرجع التعليمي الأساسي</w:t>
            </w:r>
          </w:p>
        </w:tc>
        <w:tc>
          <w:tcPr>
            <w:tcW w:type="dxa" w:w="5100"/>
            <w:vAlign w:val="center"/>
          </w:tcPr>
          <w:p>
            <w:pPr>
              <w:jc w:val="right"/>
              <w:bidi w:val="1"/>
            </w:pPr>
            <w:r/>
            <w:r>
              <w:rPr>
                <w:rFonts w:ascii="Noto Naskh Arabic" w:hAnsi="Noto Naskh Arabic" w:eastAsia="Noto Naskh Arabic" w:cs="Noto Naskh Arabic"/>
                <w:b w:val="0"/>
                <w:sz w:val="20"/>
                <w:rtl w:val="1"/>
              </w:rPr>
              <w:t>كتاب التأهيل اللغوي - نسخة التدريب، مع الاستفادة من مراحله دون رقمنة الكتاب كاملًا أو نسخه حرفيًا.</w:t>
            </w:r>
          </w:p>
        </w:tc>
      </w:tr>
      <w:tr>
        <w:tc>
          <w:tcPr>
            <w:tcW w:type="dxa" w:w="5100"/>
            <w:vAlign w:val="center"/>
          </w:tcPr>
          <w:p>
            <w:pPr>
              <w:jc w:val="right"/>
              <w:bidi w:val="1"/>
            </w:pPr>
            <w:r/>
            <w:r>
              <w:rPr>
                <w:rFonts w:ascii="Noto Naskh Arabic" w:hAnsi="Noto Naskh Arabic" w:eastAsia="Noto Naskh Arabic" w:cs="Noto Naskh Arabic"/>
                <w:b w:val="0"/>
                <w:sz w:val="20"/>
                <w:rtl w:val="1"/>
              </w:rPr>
              <w:t>لوحات النظام</w:t>
            </w:r>
          </w:p>
        </w:tc>
        <w:tc>
          <w:tcPr>
            <w:tcW w:type="dxa" w:w="5100"/>
            <w:vAlign w:val="center"/>
          </w:tcPr>
          <w:p>
            <w:pPr>
              <w:jc w:val="right"/>
              <w:bidi w:val="1"/>
            </w:pPr>
            <w:r/>
            <w:r>
              <w:rPr>
                <w:rFonts w:ascii="Noto Naskh Arabic" w:hAnsi="Noto Naskh Arabic" w:eastAsia="Noto Naskh Arabic" w:cs="Noto Naskh Arabic"/>
                <w:b w:val="0"/>
                <w:sz w:val="20"/>
                <w:rtl w:val="1"/>
              </w:rPr>
              <w:t>واجهة طالب مبسطة، ولوحة باحثة/إدارة مستقلة.</w:t>
            </w:r>
          </w:p>
        </w:tc>
      </w:tr>
      <w:tr>
        <w:tc>
          <w:tcPr>
            <w:tcW w:type="dxa" w:w="5100"/>
            <w:vAlign w:val="center"/>
          </w:tcPr>
          <w:p>
            <w:pPr>
              <w:jc w:val="right"/>
              <w:bidi w:val="1"/>
            </w:pPr>
            <w:r/>
            <w:r>
              <w:rPr>
                <w:rFonts w:ascii="Noto Naskh Arabic" w:hAnsi="Noto Naskh Arabic" w:eastAsia="Noto Naskh Arabic" w:cs="Noto Naskh Arabic"/>
                <w:b w:val="0"/>
                <w:sz w:val="20"/>
                <w:rtl w:val="1"/>
              </w:rPr>
              <w:t>حالة الاعتماد</w:t>
            </w:r>
          </w:p>
        </w:tc>
        <w:tc>
          <w:tcPr>
            <w:tcW w:type="dxa" w:w="5100"/>
            <w:vAlign w:val="center"/>
          </w:tcPr>
          <w:p>
            <w:pPr>
              <w:jc w:val="right"/>
              <w:bidi w:val="1"/>
            </w:pPr>
            <w:r/>
            <w:r>
              <w:rPr>
                <w:rFonts w:ascii="Noto Naskh Arabic" w:hAnsi="Noto Naskh Arabic" w:eastAsia="Noto Naskh Arabic" w:cs="Noto Naskh Arabic"/>
                <w:b w:val="0"/>
                <w:sz w:val="20"/>
                <w:rtl w:val="1"/>
              </w:rPr>
              <w:t>المحتوى الحالي معتمد داخليًا كأساس عرض على العميلة، ويحتاج موافقتها أو تعديلات مكتوبة قبل التثبيت النهائي.</w:t>
            </w:r>
          </w:p>
        </w:tc>
      </w:tr>
    </w:tbl>
    <w:p/>
    <w:p>
      <w:pPr>
        <w:pStyle w:val="Heading1"/>
        <w:jc w:val="right"/>
        <w:bidi w:val="1"/>
      </w:pPr>
      <w:r>
        <w:rPr>
          <w:rFonts w:ascii="Noto Kufi Arabic" w:hAnsi="Noto Kufi Arabic" w:eastAsia="Noto Kufi Arabic" w:cs="Noto Kufi Arabic"/>
          <w:b/>
          <w:sz w:val="36"/>
          <w:rtl w:val="1"/>
        </w:rPr>
        <w:t>3. فلسفة المنصة وقرارات التصميم التعليمي</w:t>
      </w:r>
    </w:p>
    <w:p>
      <w:pPr>
        <w:pStyle w:val="ListBullet"/>
        <w:jc w:val="right"/>
        <w:bidi w:val="1"/>
      </w:pPr>
      <w:r>
        <w:rPr>
          <w:rFonts w:ascii="Noto Naskh Arabic" w:hAnsi="Noto Naskh Arabic" w:eastAsia="Noto Naskh Arabic" w:cs="Noto Naskh Arabic"/>
          <w:b w:val="0"/>
          <w:sz w:val="24"/>
          <w:rtl w:val="1"/>
        </w:rPr>
        <w:t>تبدأ رحلة الطالب باختبار قبلي من 30 سؤالًا، ثم يُوزع إلى أحد المستويات الثلاثة.</w:t>
      </w:r>
    </w:p>
    <w:p>
      <w:pPr>
        <w:pStyle w:val="ListBullet"/>
        <w:jc w:val="right"/>
        <w:bidi w:val="1"/>
      </w:pPr>
      <w:r>
        <w:rPr>
          <w:rFonts w:ascii="Noto Naskh Arabic" w:hAnsi="Noto Naskh Arabic" w:eastAsia="Noto Naskh Arabic" w:cs="Noto Naskh Arabic"/>
          <w:b w:val="0"/>
          <w:sz w:val="24"/>
          <w:rtl w:val="1"/>
        </w:rPr>
        <w:t>كل مستوى يحتوي 10 أنشطة أساسية و5 أنشطة تقوية احتياطية؛ أي 45 نشاطًا في بنك المحتوى، لكن الطالب لا ينفذ أنشطة التقوية إلا عند الحاجة.</w:t>
      </w:r>
    </w:p>
    <w:p>
      <w:pPr>
        <w:pStyle w:val="ListBullet"/>
        <w:jc w:val="right"/>
        <w:bidi w:val="1"/>
      </w:pPr>
      <w:r>
        <w:rPr>
          <w:rFonts w:ascii="Noto Naskh Arabic" w:hAnsi="Noto Naskh Arabic" w:eastAsia="Noto Naskh Arabic" w:cs="Noto Naskh Arabic"/>
          <w:b w:val="0"/>
          <w:sz w:val="24"/>
          <w:rtl w:val="1"/>
        </w:rPr>
        <w:t>بعد إكمال المسار، ينفذ الطالب اختبارًا بعديًا من 30 سؤالًا موازيًا للقبلي في المهارات، مختلفًا عنه في الكلمات والصور والنص.</w:t>
      </w:r>
    </w:p>
    <w:p>
      <w:pPr>
        <w:pStyle w:val="ListBullet"/>
        <w:jc w:val="right"/>
        <w:bidi w:val="1"/>
      </w:pPr>
      <w:r>
        <w:rPr>
          <w:rFonts w:ascii="Noto Naskh Arabic" w:hAnsi="Noto Naskh Arabic" w:eastAsia="Noto Naskh Arabic" w:cs="Noto Naskh Arabic"/>
          <w:b w:val="0"/>
          <w:sz w:val="24"/>
          <w:rtl w:val="1"/>
        </w:rPr>
        <w:t>كل سؤال أو نشاط يقيس مهارة واحدة فقط، ولا تُدمج مهمتان في الشاشة نفسها.</w:t>
      </w:r>
    </w:p>
    <w:p>
      <w:pPr>
        <w:pStyle w:val="ListBullet"/>
        <w:jc w:val="right"/>
        <w:bidi w:val="1"/>
      </w:pPr>
      <w:r>
        <w:rPr>
          <w:rFonts w:ascii="Noto Naskh Arabic" w:hAnsi="Noto Naskh Arabic" w:eastAsia="Noto Naskh Arabic" w:cs="Noto Naskh Arabic"/>
          <w:b w:val="0"/>
          <w:sz w:val="24"/>
          <w:rtl w:val="1"/>
        </w:rPr>
        <w:t>التسجيل الصوتي يُستخدم فقط لقراءة نص ظاهر: حرف أو مقطع أو كلمة أو جملة أو نص.</w:t>
      </w:r>
    </w:p>
    <w:p>
      <w:pPr>
        <w:pStyle w:val="ListBullet"/>
        <w:jc w:val="right"/>
        <w:bidi w:val="1"/>
      </w:pPr>
      <w:r>
        <w:rPr>
          <w:rFonts w:ascii="Noto Naskh Arabic" w:hAnsi="Noto Naskh Arabic" w:eastAsia="Noto Naskh Arabic" w:cs="Noto Naskh Arabic"/>
          <w:b w:val="0"/>
          <w:sz w:val="24"/>
          <w:rtl w:val="1"/>
        </w:rPr>
        <w:t>لا يُطلب وصف صورة، أو حكي قصة، أو إجابة مفتوحة بالصوت.</w:t>
      </w:r>
    </w:p>
    <w:p>
      <w:pPr>
        <w:pStyle w:val="ListBullet"/>
        <w:jc w:val="right"/>
        <w:bidi w:val="1"/>
      </w:pPr>
      <w:r>
        <w:rPr>
          <w:rFonts w:ascii="Noto Naskh Arabic" w:hAnsi="Noto Naskh Arabic" w:eastAsia="Noto Naskh Arabic" w:cs="Noto Naskh Arabic"/>
          <w:b w:val="0"/>
          <w:sz w:val="24"/>
          <w:rtl w:val="1"/>
        </w:rPr>
        <w:t>لا يوجد رسم حر أو تتبع يدوي للحروف، ولا كتابة إنشائية مفتوحة تحتاج تصحيحًا معقدًا.</w:t>
      </w:r>
    </w:p>
    <w:p>
      <w:pPr>
        <w:pStyle w:val="ListBullet"/>
        <w:jc w:val="right"/>
        <w:bidi w:val="1"/>
      </w:pPr>
      <w:r>
        <w:rPr>
          <w:rFonts w:ascii="Noto Naskh Arabic" w:hAnsi="Noto Naskh Arabic" w:eastAsia="Noto Naskh Arabic" w:cs="Noto Naskh Arabic"/>
          <w:b w:val="0"/>
          <w:sz w:val="24"/>
          <w:rtl w:val="1"/>
        </w:rPr>
        <w:t>الترتيب يكون بالنقر على العناصر بالترتيب، وليس بسحب دقيق قد يسبب مشكلة على الهاتف.</w:t>
      </w:r>
    </w:p>
    <w:p>
      <w:pPr>
        <w:pStyle w:val="ListBullet"/>
        <w:jc w:val="right"/>
        <w:bidi w:val="1"/>
      </w:pPr>
      <w:r>
        <w:rPr>
          <w:rFonts w:ascii="Noto Naskh Arabic" w:hAnsi="Noto Naskh Arabic" w:eastAsia="Noto Naskh Arabic" w:cs="Noto Naskh Arabic"/>
          <w:b w:val="0"/>
          <w:sz w:val="24"/>
          <w:rtl w:val="1"/>
        </w:rPr>
        <w:t>نهاية النشاط تعرض النتيجة والتشجيع والنجوم وزر المتابعة فقط؛ ولا تتحول إلى نشاط إضافي.</w:t>
      </w:r>
    </w:p>
    <w:p>
      <w:pPr>
        <w:pStyle w:val="ListBullet"/>
        <w:jc w:val="right"/>
        <w:bidi w:val="1"/>
      </w:pPr>
      <w:r>
        <w:rPr>
          <w:rFonts w:ascii="Noto Naskh Arabic" w:hAnsi="Noto Naskh Arabic" w:eastAsia="Noto Naskh Arabic" w:cs="Noto Naskh Arabic"/>
          <w:b w:val="0"/>
          <w:sz w:val="24"/>
          <w:rtl w:val="1"/>
        </w:rPr>
        <w:t>الحروف والكلمات والجمل تُعرض كنص عربي حي داخل الموقع، وليست صورًا، لضمان الوضوح والتكبير وسهولة التعديل.</w:t>
      </w:r>
    </w:p>
    <w:p>
      <w:pPr>
        <w:pStyle w:val="Heading1"/>
        <w:jc w:val="right"/>
        <w:bidi w:val="1"/>
      </w:pPr>
      <w:r>
        <w:rPr>
          <w:rFonts w:ascii="Noto Kufi Arabic" w:hAnsi="Noto Kufi Arabic" w:eastAsia="Noto Kufi Arabic" w:cs="Noto Kufi Arabic"/>
          <w:b/>
          <w:sz w:val="36"/>
          <w:rtl w:val="1"/>
        </w:rPr>
        <w:t>4. المستويات وآلية التكيف</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DEBF7"/>
          </w:tcPr>
          <w:p>
            <w:pPr>
              <w:jc w:val="right"/>
              <w:bidi w:val="1"/>
            </w:pPr>
            <w:r/>
            <w:r>
              <w:rPr>
                <w:rFonts w:ascii="Noto Naskh Arabic" w:hAnsi="Noto Naskh Arabic" w:eastAsia="Noto Naskh Arabic" w:cs="Noto Naskh Arabic"/>
                <w:b/>
                <w:sz w:val="20"/>
                <w:rtl w:val="1"/>
              </w:rPr>
              <w:t>المستوى</w:t>
            </w:r>
          </w:p>
        </w:tc>
        <w:tc>
          <w:tcPr>
            <w:tcW w:type="dxa" w:w="3400"/>
            <w:vAlign w:val="center"/>
            <w:shd w:fill="DDEBF7"/>
          </w:tcPr>
          <w:p>
            <w:pPr>
              <w:jc w:val="right"/>
              <w:bidi w:val="1"/>
            </w:pPr>
            <w:r/>
            <w:r>
              <w:rPr>
                <w:rFonts w:ascii="Noto Naskh Arabic" w:hAnsi="Noto Naskh Arabic" w:eastAsia="Noto Naskh Arabic" w:cs="Noto Naskh Arabic"/>
                <w:b/>
                <w:sz w:val="20"/>
                <w:rtl w:val="1"/>
              </w:rPr>
              <w:t>النطاق المبدئي</w:t>
            </w:r>
          </w:p>
        </w:tc>
        <w:tc>
          <w:tcPr>
            <w:tcW w:type="dxa" w:w="3400"/>
            <w:vAlign w:val="center"/>
            <w:shd w:fill="DDEBF7"/>
          </w:tcPr>
          <w:p>
            <w:pPr>
              <w:jc w:val="right"/>
              <w:bidi w:val="1"/>
            </w:pPr>
            <w:r/>
            <w:r>
              <w:rPr>
                <w:rFonts w:ascii="Noto Naskh Arabic" w:hAnsi="Noto Naskh Arabic" w:eastAsia="Noto Naskh Arabic" w:cs="Noto Naskh Arabic"/>
                <w:b/>
                <w:sz w:val="20"/>
                <w:rtl w:val="1"/>
              </w:rPr>
              <w:t>المجال</w:t>
            </w:r>
          </w:p>
        </w:tc>
      </w:tr>
      <w:tr>
        <w:tc>
          <w:tcPr>
            <w:tcW w:type="dxa" w:w="3400"/>
            <w:vAlign w:val="center"/>
          </w:tcPr>
          <w:p>
            <w:pPr>
              <w:jc w:val="right"/>
              <w:bidi w:val="1"/>
            </w:pPr>
            <w:r/>
            <w:r>
              <w:rPr>
                <w:rFonts w:ascii="Noto Naskh Arabic" w:hAnsi="Noto Naskh Arabic" w:eastAsia="Noto Naskh Arabic" w:cs="Noto Naskh Arabic"/>
                <w:b w:val="0"/>
                <w:sz w:val="20"/>
                <w:rtl w:val="1"/>
              </w:rPr>
              <w:t>المستوى الأول: الاستعداد للقراءة</w:t>
            </w:r>
          </w:p>
        </w:tc>
        <w:tc>
          <w:tcPr>
            <w:tcW w:type="dxa" w:w="3400"/>
            <w:vAlign w:val="center"/>
          </w:tcPr>
          <w:p>
            <w:pPr>
              <w:jc w:val="right"/>
              <w:bidi w:val="1"/>
            </w:pPr>
            <w:r/>
            <w:r>
              <w:rPr>
                <w:rFonts w:ascii="Noto Naskh Arabic" w:hAnsi="Noto Naskh Arabic" w:eastAsia="Noto Naskh Arabic" w:cs="Noto Naskh Arabic"/>
                <w:b w:val="0"/>
                <w:sz w:val="20"/>
                <w:rtl w:val="1"/>
              </w:rPr>
              <w:t>أقل من 50% أو ضعف حاسم في مهارات الاستعداد</w:t>
            </w:r>
          </w:p>
        </w:tc>
        <w:tc>
          <w:tcPr>
            <w:tcW w:type="dxa" w:w="3400"/>
            <w:vAlign w:val="center"/>
          </w:tcPr>
          <w:p>
            <w:pPr>
              <w:jc w:val="right"/>
              <w:bidi w:val="1"/>
            </w:pPr>
            <w:r/>
            <w:r>
              <w:rPr>
                <w:rFonts w:ascii="Noto Naskh Arabic" w:hAnsi="Noto Naskh Arabic" w:eastAsia="Noto Naskh Arabic" w:cs="Noto Naskh Arabic"/>
                <w:b w:val="0"/>
                <w:sz w:val="20"/>
                <w:rtl w:val="1"/>
              </w:rPr>
              <w:t>الانتباه، التمييز، الوعي الأولي، الذاكرة، التسلسل، مفاهيم النص.</w:t>
            </w:r>
          </w:p>
        </w:tc>
      </w:tr>
      <w:tr>
        <w:tc>
          <w:tcPr>
            <w:tcW w:type="dxa" w:w="3400"/>
            <w:vAlign w:val="center"/>
          </w:tcPr>
          <w:p>
            <w:pPr>
              <w:jc w:val="right"/>
              <w:bidi w:val="1"/>
            </w:pPr>
            <w:r/>
            <w:r>
              <w:rPr>
                <w:rFonts w:ascii="Noto Naskh Arabic" w:hAnsi="Noto Naskh Arabic" w:eastAsia="Noto Naskh Arabic" w:cs="Noto Naskh Arabic"/>
                <w:b w:val="0"/>
                <w:sz w:val="20"/>
                <w:rtl w:val="1"/>
              </w:rPr>
              <w:t>المستوى الثاني: بناء الكلمة</w:t>
            </w:r>
          </w:p>
        </w:tc>
        <w:tc>
          <w:tcPr>
            <w:tcW w:type="dxa" w:w="3400"/>
            <w:vAlign w:val="center"/>
          </w:tcPr>
          <w:p>
            <w:pPr>
              <w:jc w:val="right"/>
              <w:bidi w:val="1"/>
            </w:pPr>
            <w:r/>
            <w:r>
              <w:rPr>
                <w:rFonts w:ascii="Noto Naskh Arabic" w:hAnsi="Noto Naskh Arabic" w:eastAsia="Noto Naskh Arabic" w:cs="Noto Naskh Arabic"/>
                <w:b w:val="0"/>
                <w:sz w:val="20"/>
                <w:rtl w:val="1"/>
              </w:rPr>
              <w:t>من 50% إلى أقل من 80% أو ضعف في بناء وقراءة الكلمات</w:t>
            </w:r>
          </w:p>
        </w:tc>
        <w:tc>
          <w:tcPr>
            <w:tcW w:type="dxa" w:w="3400"/>
            <w:vAlign w:val="center"/>
          </w:tcPr>
          <w:p>
            <w:pPr>
              <w:jc w:val="right"/>
              <w:bidi w:val="1"/>
            </w:pPr>
            <w:r/>
            <w:r>
              <w:rPr>
                <w:rFonts w:ascii="Noto Naskh Arabic" w:hAnsi="Noto Naskh Arabic" w:eastAsia="Noto Naskh Arabic" w:cs="Noto Naskh Arabic"/>
                <w:b w:val="0"/>
                <w:sz w:val="20"/>
                <w:rtl w:val="1"/>
              </w:rPr>
              <w:t>الحركات، المقاطع، الدمج، الكلمات، السكون، المدود، الشدة، التنوين والجمل.</w:t>
            </w:r>
          </w:p>
        </w:tc>
      </w:tr>
      <w:tr>
        <w:tc>
          <w:tcPr>
            <w:tcW w:type="dxa" w:w="3400"/>
            <w:vAlign w:val="center"/>
          </w:tcPr>
          <w:p>
            <w:pPr>
              <w:jc w:val="right"/>
              <w:bidi w:val="1"/>
            </w:pPr>
            <w:r/>
            <w:r>
              <w:rPr>
                <w:rFonts w:ascii="Noto Naskh Arabic" w:hAnsi="Noto Naskh Arabic" w:eastAsia="Noto Naskh Arabic" w:cs="Noto Naskh Arabic"/>
                <w:b w:val="0"/>
                <w:sz w:val="20"/>
                <w:rtl w:val="1"/>
              </w:rPr>
              <w:t>المستوى الثالث: الطلاقة والفهم</w:t>
            </w:r>
          </w:p>
        </w:tc>
        <w:tc>
          <w:tcPr>
            <w:tcW w:type="dxa" w:w="3400"/>
            <w:vAlign w:val="center"/>
          </w:tcPr>
          <w:p>
            <w:pPr>
              <w:jc w:val="right"/>
              <w:bidi w:val="1"/>
            </w:pPr>
            <w:r/>
            <w:r>
              <w:rPr>
                <w:rFonts w:ascii="Noto Naskh Arabic" w:hAnsi="Noto Naskh Arabic" w:eastAsia="Noto Naskh Arabic" w:cs="Noto Naskh Arabic"/>
                <w:b w:val="0"/>
                <w:sz w:val="20"/>
                <w:rtl w:val="1"/>
              </w:rPr>
              <w:t>80% فأعلى مع اجتياز بوابة قراءة الكلمات</w:t>
            </w:r>
          </w:p>
        </w:tc>
        <w:tc>
          <w:tcPr>
            <w:tcW w:type="dxa" w:w="3400"/>
            <w:vAlign w:val="center"/>
          </w:tcPr>
          <w:p>
            <w:pPr>
              <w:jc w:val="right"/>
              <w:bidi w:val="1"/>
            </w:pPr>
            <w:r/>
            <w:r>
              <w:rPr>
                <w:rFonts w:ascii="Noto Naskh Arabic" w:hAnsi="Noto Naskh Arabic" w:eastAsia="Noto Naskh Arabic" w:cs="Noto Naskh Arabic"/>
                <w:b w:val="0"/>
                <w:sz w:val="20"/>
                <w:rtl w:val="1"/>
              </w:rPr>
              <w:t>الدقة، العبارات، الجمل، الفقرات، السرعة، الفهم المباشر والاستنتاجي والمفردات.</w:t>
            </w:r>
          </w:p>
        </w:tc>
      </w:tr>
    </w:tbl>
    <w:p/>
    <w:p>
      <w:pPr>
        <w:pStyle w:val="Heading2"/>
        <w:jc w:val="right"/>
        <w:bidi w:val="1"/>
      </w:pPr>
      <w:r>
        <w:rPr>
          <w:rFonts w:ascii="Noto Kufi Arabic" w:hAnsi="Noto Kufi Arabic" w:eastAsia="Noto Kufi Arabic" w:cs="Noto Kufi Arabic"/>
          <w:b/>
          <w:sz w:val="30"/>
          <w:rtl w:val="1"/>
        </w:rPr>
        <w:t>4.1 قواعد التكيف الأولية</w:t>
      </w:r>
    </w:p>
    <w:p>
      <w:pPr>
        <w:pStyle w:val="ListBullet"/>
        <w:jc w:val="right"/>
        <w:bidi w:val="1"/>
      </w:pPr>
      <w:r>
        <w:rPr>
          <w:rFonts w:ascii="Noto Naskh Arabic" w:hAnsi="Noto Naskh Arabic" w:eastAsia="Noto Naskh Arabic" w:cs="Noto Naskh Arabic"/>
          <w:b w:val="0"/>
          <w:sz w:val="24"/>
          <w:rtl w:val="1"/>
        </w:rPr>
        <w:t>80% فأعلى في النشاط: ينتقل إلى النشاط التالي.</w:t>
      </w:r>
    </w:p>
    <w:p>
      <w:pPr>
        <w:pStyle w:val="ListBullet"/>
        <w:jc w:val="right"/>
        <w:bidi w:val="1"/>
      </w:pPr>
      <w:r>
        <w:rPr>
          <w:rFonts w:ascii="Noto Naskh Arabic" w:hAnsi="Noto Naskh Arabic" w:eastAsia="Noto Naskh Arabic" w:cs="Noto Naskh Arabic"/>
          <w:b w:val="0"/>
          <w:sz w:val="24"/>
          <w:rtl w:val="1"/>
        </w:rPr>
        <w:t>من 70% إلى 79%: يعيد المحاولات التي أخطأ فيها أو يحصل على تلميح محدود.</w:t>
      </w:r>
    </w:p>
    <w:p>
      <w:pPr>
        <w:pStyle w:val="ListBullet"/>
        <w:jc w:val="right"/>
        <w:bidi w:val="1"/>
      </w:pPr>
      <w:r>
        <w:rPr>
          <w:rFonts w:ascii="Noto Naskh Arabic" w:hAnsi="Noto Naskh Arabic" w:eastAsia="Noto Naskh Arabic" w:cs="Noto Naskh Arabic"/>
          <w:b w:val="0"/>
          <w:sz w:val="24"/>
          <w:rtl w:val="1"/>
        </w:rPr>
        <w:t>أقل من 70%: يُسند له نشاط تقوية مرتبط بموضع الضعف، ثم يعود للمسار الأساسي.</w:t>
      </w:r>
    </w:p>
    <w:p>
      <w:pPr>
        <w:pStyle w:val="ListBullet"/>
        <w:jc w:val="right"/>
        <w:bidi w:val="1"/>
      </w:pPr>
      <w:r>
        <w:rPr>
          <w:rFonts w:ascii="Noto Naskh Arabic" w:hAnsi="Noto Naskh Arabic" w:eastAsia="Noto Naskh Arabic" w:cs="Noto Naskh Arabic"/>
          <w:b w:val="0"/>
          <w:sz w:val="24"/>
          <w:rtl w:val="1"/>
        </w:rPr>
        <w:t>لا تظهر للطالب كلمات مثل ضعيف أو علاجي؛ تُستخدم تسميات إيجابية مثل خطوة تقوية أو تحدٍّ إضافي.</w:t>
      </w:r>
    </w:p>
    <w:p>
      <w:pPr>
        <w:pStyle w:val="ListBullet"/>
        <w:jc w:val="right"/>
        <w:bidi w:val="1"/>
      </w:pPr>
      <w:r>
        <w:rPr>
          <w:rFonts w:ascii="Noto Naskh Arabic" w:hAnsi="Noto Naskh Arabic" w:eastAsia="Noto Naskh Arabic" w:cs="Noto Naskh Arabic"/>
          <w:b w:val="0"/>
          <w:sz w:val="24"/>
          <w:rtl w:val="1"/>
        </w:rPr>
        <w:t>إذا كانت نتيجة الطالب العامة مرتفعة لكنه أخفق في بوابة أساسية، لا يتجاوز المستوى المرتبط بها.</w:t>
      </w:r>
    </w:p>
    <w:p>
      <w:pPr>
        <w:pStyle w:val="ListBullet"/>
        <w:jc w:val="right"/>
        <w:bidi w:val="1"/>
      </w:pPr>
      <w:r>
        <w:rPr>
          <w:rFonts w:ascii="Noto Naskh Arabic" w:hAnsi="Noto Naskh Arabic" w:eastAsia="Noto Naskh Arabic" w:cs="Noto Naskh Arabic"/>
          <w:b w:val="0"/>
          <w:sz w:val="24"/>
          <w:rtl w:val="1"/>
        </w:rPr>
        <w:t>القواعد والأوزان قابلة للضبط قبل التجربة، ثم تُثبت أثناء التطبيق البحثي حفاظًا على صدق النتائج.</w:t>
      </w:r>
    </w:p>
    <w:p>
      <w:pPr>
        <w:pStyle w:val="Heading1"/>
        <w:jc w:val="right"/>
        <w:bidi w:val="1"/>
      </w:pPr>
      <w:r>
        <w:rPr>
          <w:rFonts w:ascii="Noto Kufi Arabic" w:hAnsi="Noto Kufi Arabic" w:eastAsia="Noto Kufi Arabic" w:cs="Noto Kufi Arabic"/>
          <w:b/>
          <w:sz w:val="36"/>
          <w:rtl w:val="1"/>
        </w:rPr>
        <w:t>5. الاختبار القبلي — 30 سؤالًا</w:t>
      </w:r>
    </w:p>
    <w:p>
      <w:pPr>
        <w:jc w:val="right"/>
        <w:bidi w:val="1"/>
      </w:pPr>
      <w:r>
        <w:rPr>
          <w:rFonts w:ascii="Noto Naskh Arabic" w:hAnsi="Noto Naskh Arabic" w:eastAsia="Noto Naskh Arabic" w:cs="Noto Naskh Arabic"/>
          <w:b w:val="0"/>
          <w:i w:val="0"/>
          <w:sz w:val="24"/>
          <w:rtl w:val="1"/>
        </w:rPr>
        <w:t>المدة المستهدفة: 15 إلى 20 دقيقة. الدرجة النهائية: 100. يمكن توفير توقف اختياري بعد السؤال 15.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DEBF7"/>
          </w:tcPr>
          <w:p>
            <w:pPr>
              <w:jc w:val="right"/>
              <w:bidi w:val="1"/>
            </w:pPr>
            <w:r/>
            <w:r>
              <w:rPr>
                <w:rFonts w:ascii="Noto Naskh Arabic" w:hAnsi="Noto Naskh Arabic" w:eastAsia="Noto Naskh Arabic" w:cs="Noto Naskh Arabic"/>
                <w:b/>
                <w:sz w:val="20"/>
                <w:rtl w:val="1"/>
              </w:rPr>
              <w:t>رقم</w:t>
            </w:r>
          </w:p>
        </w:tc>
        <w:tc>
          <w:tcPr>
            <w:tcW w:type="dxa" w:w="1700"/>
            <w:vAlign w:val="center"/>
            <w:shd w:fill="DDEBF7"/>
          </w:tcPr>
          <w:p>
            <w:pPr>
              <w:jc w:val="right"/>
              <w:bidi w:val="1"/>
            </w:pPr>
            <w:r/>
            <w:r>
              <w:rPr>
                <w:rFonts w:ascii="Noto Naskh Arabic" w:hAnsi="Noto Naskh Arabic" w:eastAsia="Noto Naskh Arabic" w:cs="Noto Naskh Arabic"/>
                <w:b/>
                <w:sz w:val="20"/>
                <w:rtl w:val="1"/>
              </w:rPr>
              <w:t>المهارة</w:t>
            </w:r>
          </w:p>
        </w:tc>
        <w:tc>
          <w:tcPr>
            <w:tcW w:type="dxa" w:w="1700"/>
            <w:vAlign w:val="center"/>
            <w:shd w:fill="DDEBF7"/>
          </w:tcPr>
          <w:p>
            <w:pPr>
              <w:jc w:val="right"/>
              <w:bidi w:val="1"/>
            </w:pPr>
            <w:r/>
            <w:r>
              <w:rPr>
                <w:rFonts w:ascii="Noto Naskh Arabic" w:hAnsi="Noto Naskh Arabic" w:eastAsia="Noto Naskh Arabic" w:cs="Noto Naskh Arabic"/>
                <w:b/>
                <w:sz w:val="20"/>
                <w:rtl w:val="1"/>
              </w:rPr>
              <w:t>تعليمات/محتوى السؤال</w:t>
            </w:r>
          </w:p>
        </w:tc>
        <w:tc>
          <w:tcPr>
            <w:tcW w:type="dxa" w:w="1700"/>
            <w:vAlign w:val="center"/>
            <w:shd w:fill="DDEBF7"/>
          </w:tcPr>
          <w:p>
            <w:pPr>
              <w:jc w:val="right"/>
              <w:bidi w:val="1"/>
            </w:pPr>
            <w:r/>
            <w:r>
              <w:rPr>
                <w:rFonts w:ascii="Noto Naskh Arabic" w:hAnsi="Noto Naskh Arabic" w:eastAsia="Noto Naskh Arabic" w:cs="Noto Naskh Arabic"/>
                <w:b/>
                <w:sz w:val="20"/>
                <w:rtl w:val="1"/>
              </w:rPr>
              <w:t>الخيارات</w:t>
            </w:r>
          </w:p>
        </w:tc>
        <w:tc>
          <w:tcPr>
            <w:tcW w:type="dxa" w:w="1700"/>
            <w:vAlign w:val="center"/>
            <w:shd w:fill="DDEBF7"/>
          </w:tcPr>
          <w:p>
            <w:pPr>
              <w:jc w:val="right"/>
              <w:bidi w:val="1"/>
            </w:pPr>
            <w:r/>
            <w:r>
              <w:rPr>
                <w:rFonts w:ascii="Noto Naskh Arabic" w:hAnsi="Noto Naskh Arabic" w:eastAsia="Noto Naskh Arabic" w:cs="Noto Naskh Arabic"/>
                <w:b/>
                <w:sz w:val="20"/>
                <w:rtl w:val="1"/>
              </w:rPr>
              <w:t>الإجابة</w:t>
            </w:r>
          </w:p>
        </w:tc>
        <w:tc>
          <w:tcPr>
            <w:tcW w:type="dxa" w:w="170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1700"/>
            <w:vAlign w:val="center"/>
          </w:tcPr>
          <w:p>
            <w:pPr>
              <w:jc w:val="right"/>
              <w:bidi w:val="1"/>
            </w:pPr>
            <w:r/>
            <w:r>
              <w:rPr>
                <w:rFonts w:ascii="Noto Naskh Arabic" w:hAnsi="Noto Naskh Arabic" w:eastAsia="Noto Naskh Arabic" w:cs="Noto Naskh Arabic"/>
                <w:b w:val="0"/>
                <w:sz w:val="20"/>
                <w:rtl w:val="1"/>
              </w:rPr>
              <w:t>1</w:t>
            </w:r>
          </w:p>
        </w:tc>
        <w:tc>
          <w:tcPr>
            <w:tcW w:type="dxa" w:w="1700"/>
            <w:vAlign w:val="center"/>
          </w:tcPr>
          <w:p>
            <w:pPr>
              <w:jc w:val="right"/>
              <w:bidi w:val="1"/>
            </w:pPr>
            <w:r/>
            <w:r>
              <w:rPr>
                <w:rFonts w:ascii="Noto Naskh Arabic" w:hAnsi="Noto Naskh Arabic" w:eastAsia="Noto Naskh Arabic" w:cs="Noto Naskh Arabic"/>
                <w:b w:val="0"/>
                <w:sz w:val="20"/>
                <w:rtl w:val="1"/>
              </w:rPr>
              <w:t>تمييز حرف بصريًا</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الحرف «ب».</w:t>
            </w:r>
          </w:p>
        </w:tc>
        <w:tc>
          <w:tcPr>
            <w:tcW w:type="dxa" w:w="1700"/>
            <w:vAlign w:val="center"/>
          </w:tcPr>
          <w:p>
            <w:pPr>
              <w:jc w:val="right"/>
              <w:bidi w:val="1"/>
            </w:pPr>
            <w:r/>
            <w:r>
              <w:rPr>
                <w:rFonts w:ascii="Noto Naskh Arabic" w:hAnsi="Noto Naskh Arabic" w:eastAsia="Noto Naskh Arabic" w:cs="Noto Naskh Arabic"/>
                <w:b w:val="0"/>
                <w:sz w:val="20"/>
                <w:rtl w:val="1"/>
              </w:rPr>
              <w:t>ت، ب، ث، ن</w:t>
            </w:r>
          </w:p>
        </w:tc>
        <w:tc>
          <w:tcPr>
            <w:tcW w:type="dxa" w:w="1700"/>
            <w:vAlign w:val="center"/>
          </w:tcPr>
          <w:p>
            <w:pPr>
              <w:jc w:val="right"/>
              <w:bidi w:val="1"/>
            </w:pPr>
            <w:r/>
            <w:r>
              <w:rPr>
                <w:rFonts w:ascii="Noto Naskh Arabic" w:hAnsi="Noto Naskh Arabic" w:eastAsia="Noto Naskh Arabic" w:cs="Noto Naskh Arabic"/>
                <w:b w:val="0"/>
                <w:sz w:val="20"/>
                <w:rtl w:val="1"/>
              </w:rPr>
              <w:t>ب</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 بالنقر.</w:t>
            </w:r>
          </w:p>
        </w:tc>
      </w:tr>
      <w:tr>
        <w:tc>
          <w:tcPr>
            <w:tcW w:type="dxa" w:w="1700"/>
            <w:vAlign w:val="center"/>
          </w:tcPr>
          <w:p>
            <w:pPr>
              <w:jc w:val="right"/>
              <w:bidi w:val="1"/>
            </w:pPr>
            <w:r/>
            <w:r>
              <w:rPr>
                <w:rFonts w:ascii="Noto Naskh Arabic" w:hAnsi="Noto Naskh Arabic" w:eastAsia="Noto Naskh Arabic" w:cs="Noto Naskh Arabic"/>
                <w:b w:val="0"/>
                <w:sz w:val="20"/>
                <w:rtl w:val="1"/>
              </w:rPr>
              <w:t>2</w:t>
            </w:r>
          </w:p>
        </w:tc>
        <w:tc>
          <w:tcPr>
            <w:tcW w:type="dxa" w:w="1700"/>
            <w:vAlign w:val="center"/>
          </w:tcPr>
          <w:p>
            <w:pPr>
              <w:jc w:val="right"/>
              <w:bidi w:val="1"/>
            </w:pPr>
            <w:r/>
            <w:r>
              <w:rPr>
                <w:rFonts w:ascii="Noto Naskh Arabic" w:hAnsi="Noto Naskh Arabic" w:eastAsia="Noto Naskh Arabic" w:cs="Noto Naskh Arabic"/>
                <w:b w:val="0"/>
                <w:sz w:val="20"/>
                <w:rtl w:val="1"/>
              </w:rPr>
              <w:t>التمييز بين الحروف المتشابهة</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الحرف «ج».</w:t>
            </w:r>
          </w:p>
        </w:tc>
        <w:tc>
          <w:tcPr>
            <w:tcW w:type="dxa" w:w="1700"/>
            <w:vAlign w:val="center"/>
          </w:tcPr>
          <w:p>
            <w:pPr>
              <w:jc w:val="right"/>
              <w:bidi w:val="1"/>
            </w:pPr>
            <w:r/>
            <w:r>
              <w:rPr>
                <w:rFonts w:ascii="Noto Naskh Arabic" w:hAnsi="Noto Naskh Arabic" w:eastAsia="Noto Naskh Arabic" w:cs="Noto Naskh Arabic"/>
                <w:b w:val="0"/>
                <w:sz w:val="20"/>
                <w:rtl w:val="1"/>
              </w:rPr>
              <w:t>ح، خ، ج، ع</w:t>
            </w:r>
          </w:p>
        </w:tc>
        <w:tc>
          <w:tcPr>
            <w:tcW w:type="dxa" w:w="1700"/>
            <w:vAlign w:val="center"/>
          </w:tcPr>
          <w:p>
            <w:pPr>
              <w:jc w:val="right"/>
              <w:bidi w:val="1"/>
            </w:pPr>
            <w:r/>
            <w:r>
              <w:rPr>
                <w:rFonts w:ascii="Noto Naskh Arabic" w:hAnsi="Noto Naskh Arabic" w:eastAsia="Noto Naskh Arabic" w:cs="Noto Naskh Arabic"/>
                <w:b w:val="0"/>
                <w:sz w:val="20"/>
                <w:rtl w:val="1"/>
              </w:rPr>
              <w:t>ج</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 بالنقر.</w:t>
            </w:r>
          </w:p>
        </w:tc>
      </w:tr>
      <w:tr>
        <w:tc>
          <w:tcPr>
            <w:tcW w:type="dxa" w:w="1700"/>
            <w:vAlign w:val="center"/>
          </w:tcPr>
          <w:p>
            <w:pPr>
              <w:jc w:val="right"/>
              <w:bidi w:val="1"/>
            </w:pPr>
            <w:r/>
            <w:r>
              <w:rPr>
                <w:rFonts w:ascii="Noto Naskh Arabic" w:hAnsi="Noto Naskh Arabic" w:eastAsia="Noto Naskh Arabic" w:cs="Noto Naskh Arabic"/>
                <w:b w:val="0"/>
                <w:sz w:val="20"/>
                <w:rtl w:val="1"/>
              </w:rPr>
              <w:t>3</w:t>
            </w:r>
          </w:p>
        </w:tc>
        <w:tc>
          <w:tcPr>
            <w:tcW w:type="dxa" w:w="1700"/>
            <w:vAlign w:val="center"/>
          </w:tcPr>
          <w:p>
            <w:pPr>
              <w:jc w:val="right"/>
              <w:bidi w:val="1"/>
            </w:pPr>
            <w:r/>
            <w:r>
              <w:rPr>
                <w:rFonts w:ascii="Noto Naskh Arabic" w:hAnsi="Noto Naskh Arabic" w:eastAsia="Noto Naskh Arabic" w:cs="Noto Naskh Arabic"/>
                <w:b w:val="0"/>
                <w:sz w:val="20"/>
                <w:rtl w:val="1"/>
              </w:rPr>
              <w:t>مطابقة شكل الحرف</w:t>
            </w:r>
          </w:p>
        </w:tc>
        <w:tc>
          <w:tcPr>
            <w:tcW w:type="dxa" w:w="1700"/>
            <w:vAlign w:val="center"/>
          </w:tcPr>
          <w:p>
            <w:pPr>
              <w:jc w:val="right"/>
              <w:bidi w:val="1"/>
            </w:pPr>
            <w:r/>
            <w:r>
              <w:rPr>
                <w:rFonts w:ascii="Noto Naskh Arabic" w:hAnsi="Noto Naskh Arabic" w:eastAsia="Noto Naskh Arabic" w:cs="Noto Naskh Arabic"/>
                <w:b w:val="0"/>
                <w:sz w:val="20"/>
                <w:rtl w:val="1"/>
              </w:rPr>
              <w:t>يظهر الحرف «م». اختر الشكل الآخر للحرف نفسه.</w:t>
            </w:r>
          </w:p>
        </w:tc>
        <w:tc>
          <w:tcPr>
            <w:tcW w:type="dxa" w:w="1700"/>
            <w:vAlign w:val="center"/>
          </w:tcPr>
          <w:p>
            <w:pPr>
              <w:jc w:val="right"/>
              <w:bidi w:val="1"/>
            </w:pPr>
            <w:r/>
            <w:r>
              <w:rPr>
                <w:rFonts w:ascii="Noto Naskh Arabic" w:hAnsi="Noto Naskh Arabic" w:eastAsia="Noto Naskh Arabic" w:cs="Noto Naskh Arabic"/>
                <w:b w:val="0"/>
                <w:sz w:val="20"/>
                <w:rtl w:val="1"/>
              </w:rPr>
              <w:t>مـ، سـ، لـ، بـ</w:t>
            </w:r>
          </w:p>
        </w:tc>
        <w:tc>
          <w:tcPr>
            <w:tcW w:type="dxa" w:w="1700"/>
            <w:vAlign w:val="center"/>
          </w:tcPr>
          <w:p>
            <w:pPr>
              <w:jc w:val="right"/>
              <w:bidi w:val="1"/>
            </w:pPr>
            <w:r/>
            <w:r>
              <w:rPr>
                <w:rFonts w:ascii="Noto Naskh Arabic" w:hAnsi="Noto Naskh Arabic" w:eastAsia="Noto Naskh Arabic" w:cs="Noto Naskh Arabic"/>
                <w:b w:val="0"/>
                <w:sz w:val="20"/>
                <w:rtl w:val="1"/>
              </w:rPr>
              <w:t>مـ</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4</w:t>
            </w:r>
          </w:p>
        </w:tc>
        <w:tc>
          <w:tcPr>
            <w:tcW w:type="dxa" w:w="1700"/>
            <w:vAlign w:val="center"/>
          </w:tcPr>
          <w:p>
            <w:pPr>
              <w:jc w:val="right"/>
              <w:bidi w:val="1"/>
            </w:pPr>
            <w:r/>
            <w:r>
              <w:rPr>
                <w:rFonts w:ascii="Noto Naskh Arabic" w:hAnsi="Noto Naskh Arabic" w:eastAsia="Noto Naskh Arabic" w:cs="Noto Naskh Arabic"/>
                <w:b w:val="0"/>
                <w:sz w:val="20"/>
                <w:rtl w:val="1"/>
              </w:rPr>
              <w:t>ربط الصوت بالحرف</w:t>
            </w:r>
          </w:p>
        </w:tc>
        <w:tc>
          <w:tcPr>
            <w:tcW w:type="dxa" w:w="1700"/>
            <w:vAlign w:val="center"/>
          </w:tcPr>
          <w:p>
            <w:pPr>
              <w:jc w:val="right"/>
              <w:bidi w:val="1"/>
            </w:pPr>
            <w:r/>
            <w:r>
              <w:rPr>
                <w:rFonts w:ascii="Noto Naskh Arabic" w:hAnsi="Noto Naskh Arabic" w:eastAsia="Noto Naskh Arabic" w:cs="Noto Naskh Arabic"/>
                <w:b w:val="0"/>
                <w:sz w:val="20"/>
                <w:rtl w:val="1"/>
              </w:rPr>
              <w:t>استمع إلى صوت «س»، ثم اختر الحرف.</w:t>
            </w:r>
          </w:p>
        </w:tc>
        <w:tc>
          <w:tcPr>
            <w:tcW w:type="dxa" w:w="1700"/>
            <w:vAlign w:val="center"/>
          </w:tcPr>
          <w:p>
            <w:pPr>
              <w:jc w:val="right"/>
              <w:bidi w:val="1"/>
            </w:pPr>
            <w:r/>
            <w:r>
              <w:rPr>
                <w:rFonts w:ascii="Noto Naskh Arabic" w:hAnsi="Noto Naskh Arabic" w:eastAsia="Noto Naskh Arabic" w:cs="Noto Naskh Arabic"/>
                <w:b w:val="0"/>
                <w:sz w:val="20"/>
                <w:rtl w:val="1"/>
              </w:rPr>
              <w:t>س، ش، ص، ز</w:t>
            </w:r>
          </w:p>
        </w:tc>
        <w:tc>
          <w:tcPr>
            <w:tcW w:type="dxa" w:w="1700"/>
            <w:vAlign w:val="center"/>
          </w:tcPr>
          <w:p>
            <w:pPr>
              <w:jc w:val="right"/>
              <w:bidi w:val="1"/>
            </w:pPr>
            <w:r/>
            <w:r>
              <w:rPr>
                <w:rFonts w:ascii="Noto Naskh Arabic" w:hAnsi="Noto Naskh Arabic" w:eastAsia="Noto Naskh Arabic" w:cs="Noto Naskh Arabic"/>
                <w:b w:val="0"/>
                <w:sz w:val="20"/>
                <w:rtl w:val="1"/>
              </w:rPr>
              <w:t>س</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5</w:t>
            </w:r>
          </w:p>
        </w:tc>
        <w:tc>
          <w:tcPr>
            <w:tcW w:type="dxa" w:w="1700"/>
            <w:vAlign w:val="center"/>
          </w:tcPr>
          <w:p>
            <w:pPr>
              <w:jc w:val="right"/>
              <w:bidi w:val="1"/>
            </w:pPr>
            <w:r/>
            <w:r>
              <w:rPr>
                <w:rFonts w:ascii="Noto Naskh Arabic" w:hAnsi="Noto Naskh Arabic" w:eastAsia="Noto Naskh Arabic" w:cs="Noto Naskh Arabic"/>
                <w:b w:val="0"/>
                <w:sz w:val="20"/>
                <w:rtl w:val="1"/>
              </w:rPr>
              <w:t>الصورة التي تبدأ بالصوت</w:t>
            </w:r>
          </w:p>
        </w:tc>
        <w:tc>
          <w:tcPr>
            <w:tcW w:type="dxa" w:w="1700"/>
            <w:vAlign w:val="center"/>
          </w:tcPr>
          <w:p>
            <w:pPr>
              <w:jc w:val="right"/>
              <w:bidi w:val="1"/>
            </w:pPr>
            <w:r/>
            <w:r>
              <w:rPr>
                <w:rFonts w:ascii="Noto Naskh Arabic" w:hAnsi="Noto Naskh Arabic" w:eastAsia="Noto Naskh Arabic" w:cs="Noto Naskh Arabic"/>
                <w:b w:val="0"/>
                <w:sz w:val="20"/>
                <w:rtl w:val="1"/>
              </w:rPr>
              <w:t>استمع إلى صوت «م»، ثم اختر الصورة.</w:t>
            </w:r>
          </w:p>
        </w:tc>
        <w:tc>
          <w:tcPr>
            <w:tcW w:type="dxa" w:w="1700"/>
            <w:vAlign w:val="center"/>
          </w:tcPr>
          <w:p>
            <w:pPr>
              <w:jc w:val="right"/>
              <w:bidi w:val="1"/>
            </w:pPr>
            <w:r/>
            <w:r>
              <w:rPr>
                <w:rFonts w:ascii="Noto Naskh Arabic" w:hAnsi="Noto Naskh Arabic" w:eastAsia="Noto Naskh Arabic" w:cs="Noto Naskh Arabic"/>
                <w:b w:val="0"/>
                <w:sz w:val="20"/>
                <w:rtl w:val="1"/>
              </w:rPr>
              <w:t>موزة، كتاب، باب</w:t>
            </w:r>
          </w:p>
        </w:tc>
        <w:tc>
          <w:tcPr>
            <w:tcW w:type="dxa" w:w="1700"/>
            <w:vAlign w:val="center"/>
          </w:tcPr>
          <w:p>
            <w:pPr>
              <w:jc w:val="right"/>
              <w:bidi w:val="1"/>
            </w:pPr>
            <w:r/>
            <w:r>
              <w:rPr>
                <w:rFonts w:ascii="Noto Naskh Arabic" w:hAnsi="Noto Naskh Arabic" w:eastAsia="Noto Naskh Arabic" w:cs="Noto Naskh Arabic"/>
                <w:b w:val="0"/>
                <w:sz w:val="20"/>
                <w:rtl w:val="1"/>
              </w:rPr>
              <w:t>موزة</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 صورة.</w:t>
            </w:r>
          </w:p>
        </w:tc>
      </w:tr>
      <w:tr>
        <w:tc>
          <w:tcPr>
            <w:tcW w:type="dxa" w:w="1700"/>
            <w:vAlign w:val="center"/>
          </w:tcPr>
          <w:p>
            <w:pPr>
              <w:jc w:val="right"/>
              <w:bidi w:val="1"/>
            </w:pPr>
            <w:r/>
            <w:r>
              <w:rPr>
                <w:rFonts w:ascii="Noto Naskh Arabic" w:hAnsi="Noto Naskh Arabic" w:eastAsia="Noto Naskh Arabic" w:cs="Noto Naskh Arabic"/>
                <w:b w:val="0"/>
                <w:sz w:val="20"/>
                <w:rtl w:val="1"/>
              </w:rPr>
              <w:t>6</w:t>
            </w:r>
          </w:p>
        </w:tc>
        <w:tc>
          <w:tcPr>
            <w:tcW w:type="dxa" w:w="1700"/>
            <w:vAlign w:val="center"/>
          </w:tcPr>
          <w:p>
            <w:pPr>
              <w:jc w:val="right"/>
              <w:bidi w:val="1"/>
            </w:pPr>
            <w:r/>
            <w:r>
              <w:rPr>
                <w:rFonts w:ascii="Noto Naskh Arabic" w:hAnsi="Noto Naskh Arabic" w:eastAsia="Noto Naskh Arabic" w:cs="Noto Naskh Arabic"/>
                <w:b w:val="0"/>
                <w:sz w:val="20"/>
                <w:rtl w:val="1"/>
              </w:rPr>
              <w:t>الصوت الأول</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كلمة «قَلَم». ما الحرف الأول؟</w:t>
            </w:r>
          </w:p>
        </w:tc>
        <w:tc>
          <w:tcPr>
            <w:tcW w:type="dxa" w:w="1700"/>
            <w:vAlign w:val="center"/>
          </w:tcPr>
          <w:p>
            <w:pPr>
              <w:jc w:val="right"/>
              <w:bidi w:val="1"/>
            </w:pPr>
            <w:r/>
            <w:r>
              <w:rPr>
                <w:rFonts w:ascii="Noto Naskh Arabic" w:hAnsi="Noto Naskh Arabic" w:eastAsia="Noto Naskh Arabic" w:cs="Noto Naskh Arabic"/>
                <w:b w:val="0"/>
                <w:sz w:val="20"/>
                <w:rtl w:val="1"/>
              </w:rPr>
              <w:t>ق، ك، ف</w:t>
            </w:r>
          </w:p>
        </w:tc>
        <w:tc>
          <w:tcPr>
            <w:tcW w:type="dxa" w:w="1700"/>
            <w:vAlign w:val="center"/>
          </w:tcPr>
          <w:p>
            <w:pPr>
              <w:jc w:val="right"/>
              <w:bidi w:val="1"/>
            </w:pPr>
            <w:r/>
            <w:r>
              <w:rPr>
                <w:rFonts w:ascii="Noto Naskh Arabic" w:hAnsi="Noto Naskh Arabic" w:eastAsia="Noto Naskh Arabic" w:cs="Noto Naskh Arabic"/>
                <w:b w:val="0"/>
                <w:sz w:val="20"/>
                <w:rtl w:val="1"/>
              </w:rPr>
              <w:t>ق</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7</w:t>
            </w:r>
          </w:p>
        </w:tc>
        <w:tc>
          <w:tcPr>
            <w:tcW w:type="dxa" w:w="1700"/>
            <w:vAlign w:val="center"/>
          </w:tcPr>
          <w:p>
            <w:pPr>
              <w:jc w:val="right"/>
              <w:bidi w:val="1"/>
            </w:pPr>
            <w:r/>
            <w:r>
              <w:rPr>
                <w:rFonts w:ascii="Noto Naskh Arabic" w:hAnsi="Noto Naskh Arabic" w:eastAsia="Noto Naskh Arabic" w:cs="Noto Naskh Arabic"/>
                <w:b w:val="0"/>
                <w:sz w:val="20"/>
                <w:rtl w:val="1"/>
              </w:rPr>
              <w:t>الصوت الأخير</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كلمة «سَمَك». ما الحرف الأخير؟</w:t>
            </w:r>
          </w:p>
        </w:tc>
        <w:tc>
          <w:tcPr>
            <w:tcW w:type="dxa" w:w="1700"/>
            <w:vAlign w:val="center"/>
          </w:tcPr>
          <w:p>
            <w:pPr>
              <w:jc w:val="right"/>
              <w:bidi w:val="1"/>
            </w:pPr>
            <w:r/>
            <w:r>
              <w:rPr>
                <w:rFonts w:ascii="Noto Naskh Arabic" w:hAnsi="Noto Naskh Arabic" w:eastAsia="Noto Naskh Arabic" w:cs="Noto Naskh Arabic"/>
                <w:b w:val="0"/>
                <w:sz w:val="20"/>
                <w:rtl w:val="1"/>
              </w:rPr>
              <w:t>ك، ق، م</w:t>
            </w:r>
          </w:p>
        </w:tc>
        <w:tc>
          <w:tcPr>
            <w:tcW w:type="dxa" w:w="1700"/>
            <w:vAlign w:val="center"/>
          </w:tcPr>
          <w:p>
            <w:pPr>
              <w:jc w:val="right"/>
              <w:bidi w:val="1"/>
            </w:pPr>
            <w:r/>
            <w:r>
              <w:rPr>
                <w:rFonts w:ascii="Noto Naskh Arabic" w:hAnsi="Noto Naskh Arabic" w:eastAsia="Noto Naskh Arabic" w:cs="Noto Naskh Arabic"/>
                <w:b w:val="0"/>
                <w:sz w:val="20"/>
                <w:rtl w:val="1"/>
              </w:rPr>
              <w:t>ك</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8</w:t>
            </w:r>
          </w:p>
        </w:tc>
        <w:tc>
          <w:tcPr>
            <w:tcW w:type="dxa" w:w="1700"/>
            <w:vAlign w:val="center"/>
          </w:tcPr>
          <w:p>
            <w:pPr>
              <w:jc w:val="right"/>
              <w:bidi w:val="1"/>
            </w:pPr>
            <w:r/>
            <w:r>
              <w:rPr>
                <w:rFonts w:ascii="Noto Naskh Arabic" w:hAnsi="Noto Naskh Arabic" w:eastAsia="Noto Naskh Arabic" w:cs="Noto Naskh Arabic"/>
                <w:b w:val="0"/>
                <w:sz w:val="20"/>
                <w:rtl w:val="1"/>
              </w:rPr>
              <w:t>تمييز الحرف</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الحرف.</w:t>
            </w:r>
          </w:p>
        </w:tc>
        <w:tc>
          <w:tcPr>
            <w:tcW w:type="dxa" w:w="1700"/>
            <w:vAlign w:val="center"/>
          </w:tcPr>
          <w:p>
            <w:pPr>
              <w:jc w:val="right"/>
              <w:bidi w:val="1"/>
            </w:pPr>
            <w:r/>
            <w:r>
              <w:rPr>
                <w:rFonts w:ascii="Noto Naskh Arabic" w:hAnsi="Noto Naskh Arabic" w:eastAsia="Noto Naskh Arabic" w:cs="Noto Naskh Arabic"/>
                <w:b w:val="0"/>
                <w:sz w:val="20"/>
                <w:rtl w:val="1"/>
              </w:rPr>
              <w:t>ب، بَاب، فَتَحَ سَالِمٌ الْبَابَ.</w:t>
            </w:r>
          </w:p>
        </w:tc>
        <w:tc>
          <w:tcPr>
            <w:tcW w:type="dxa" w:w="1700"/>
            <w:vAlign w:val="center"/>
          </w:tcPr>
          <w:p>
            <w:pPr>
              <w:jc w:val="right"/>
              <w:bidi w:val="1"/>
            </w:pPr>
            <w:r/>
            <w:r>
              <w:rPr>
                <w:rFonts w:ascii="Noto Naskh Arabic" w:hAnsi="Noto Naskh Arabic" w:eastAsia="Noto Naskh Arabic" w:cs="Noto Naskh Arabic"/>
                <w:b w:val="0"/>
                <w:sz w:val="20"/>
                <w:rtl w:val="1"/>
              </w:rPr>
              <w:t>ب</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9</w:t>
            </w:r>
          </w:p>
        </w:tc>
        <w:tc>
          <w:tcPr>
            <w:tcW w:type="dxa" w:w="1700"/>
            <w:vAlign w:val="center"/>
          </w:tcPr>
          <w:p>
            <w:pPr>
              <w:jc w:val="right"/>
              <w:bidi w:val="1"/>
            </w:pPr>
            <w:r/>
            <w:r>
              <w:rPr>
                <w:rFonts w:ascii="Noto Naskh Arabic" w:hAnsi="Noto Naskh Arabic" w:eastAsia="Noto Naskh Arabic" w:cs="Noto Naskh Arabic"/>
                <w:b w:val="0"/>
                <w:sz w:val="20"/>
                <w:rtl w:val="1"/>
              </w:rPr>
              <w:t>تمييز الكلمة</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الكلمة.</w:t>
            </w:r>
          </w:p>
        </w:tc>
        <w:tc>
          <w:tcPr>
            <w:tcW w:type="dxa" w:w="1700"/>
            <w:vAlign w:val="center"/>
          </w:tcPr>
          <w:p>
            <w:pPr>
              <w:jc w:val="right"/>
              <w:bidi w:val="1"/>
            </w:pPr>
            <w:r/>
            <w:r>
              <w:rPr>
                <w:rFonts w:ascii="Noto Naskh Arabic" w:hAnsi="Noto Naskh Arabic" w:eastAsia="Noto Naskh Arabic" w:cs="Noto Naskh Arabic"/>
                <w:b w:val="0"/>
                <w:sz w:val="20"/>
                <w:rtl w:val="1"/>
              </w:rPr>
              <w:t>م، كِتَاب، ذَهَبَ سَالِمٌ إِلَى الْمَدْرَسَةِ.</w:t>
            </w:r>
          </w:p>
        </w:tc>
        <w:tc>
          <w:tcPr>
            <w:tcW w:type="dxa" w:w="1700"/>
            <w:vAlign w:val="center"/>
          </w:tcPr>
          <w:p>
            <w:pPr>
              <w:jc w:val="right"/>
              <w:bidi w:val="1"/>
            </w:pPr>
            <w:r/>
            <w:r>
              <w:rPr>
                <w:rFonts w:ascii="Noto Naskh Arabic" w:hAnsi="Noto Naskh Arabic" w:eastAsia="Noto Naskh Arabic" w:cs="Noto Naskh Arabic"/>
                <w:b w:val="0"/>
                <w:sz w:val="20"/>
                <w:rtl w:val="1"/>
              </w:rPr>
              <w:t>كِتَاب</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10</w:t>
            </w:r>
          </w:p>
        </w:tc>
        <w:tc>
          <w:tcPr>
            <w:tcW w:type="dxa" w:w="1700"/>
            <w:vAlign w:val="center"/>
          </w:tcPr>
          <w:p>
            <w:pPr>
              <w:jc w:val="right"/>
              <w:bidi w:val="1"/>
            </w:pPr>
            <w:r/>
            <w:r>
              <w:rPr>
                <w:rFonts w:ascii="Noto Naskh Arabic" w:hAnsi="Noto Naskh Arabic" w:eastAsia="Noto Naskh Arabic" w:cs="Noto Naskh Arabic"/>
                <w:b w:val="0"/>
                <w:sz w:val="20"/>
                <w:rtl w:val="1"/>
              </w:rPr>
              <w:t>ترتيب صور</w:t>
            </w:r>
          </w:p>
        </w:tc>
        <w:tc>
          <w:tcPr>
            <w:tcW w:type="dxa" w:w="1700"/>
            <w:vAlign w:val="center"/>
          </w:tcPr>
          <w:p>
            <w:pPr>
              <w:jc w:val="right"/>
              <w:bidi w:val="1"/>
            </w:pPr>
            <w:r/>
            <w:r>
              <w:rPr>
                <w:rFonts w:ascii="Noto Naskh Arabic" w:hAnsi="Noto Naskh Arabic" w:eastAsia="Noto Naskh Arabic" w:cs="Noto Naskh Arabic"/>
                <w:b w:val="0"/>
                <w:sz w:val="20"/>
                <w:rtl w:val="1"/>
              </w:rPr>
              <w:t>رتب: طفلة تزرع بذرة، ثم تسقيها، ثم تنمو زهرة.</w:t>
            </w:r>
          </w:p>
        </w:tc>
        <w:tc>
          <w:tcPr>
            <w:tcW w:type="dxa" w:w="1700"/>
            <w:vAlign w:val="center"/>
          </w:tcPr>
          <w:p>
            <w:pPr>
              <w:jc w:val="right"/>
              <w:bidi w:val="1"/>
            </w:pPr>
            <w:r/>
            <w:r>
              <w:rPr>
                <w:rFonts w:ascii="Noto Naskh Arabic" w:hAnsi="Noto Naskh Arabic" w:eastAsia="Noto Naskh Arabic" w:cs="Noto Naskh Arabic"/>
                <w:b w:val="0"/>
                <w:sz w:val="20"/>
                <w:rtl w:val="1"/>
              </w:rPr>
              <w:t>3 صور</w:t>
            </w:r>
          </w:p>
        </w:tc>
        <w:tc>
          <w:tcPr>
            <w:tcW w:type="dxa" w:w="1700"/>
            <w:vAlign w:val="center"/>
          </w:tcPr>
          <w:p>
            <w:pPr>
              <w:jc w:val="right"/>
              <w:bidi w:val="1"/>
            </w:pPr>
            <w:r/>
            <w:r>
              <w:rPr>
                <w:rFonts w:ascii="Noto Naskh Arabic" w:hAnsi="Noto Naskh Arabic" w:eastAsia="Noto Naskh Arabic" w:cs="Noto Naskh Arabic"/>
                <w:b w:val="0"/>
                <w:sz w:val="20"/>
                <w:rtl w:val="1"/>
              </w:rPr>
              <w:t>الزرع ← السقي ← النمو</w:t>
            </w:r>
          </w:p>
        </w:tc>
        <w:tc>
          <w:tcPr>
            <w:tcW w:type="dxa" w:w="1700"/>
            <w:vAlign w:val="center"/>
          </w:tcPr>
          <w:p>
            <w:pPr>
              <w:jc w:val="right"/>
              <w:bidi w:val="1"/>
            </w:pPr>
            <w:r/>
            <w:r>
              <w:rPr>
                <w:rFonts w:ascii="Noto Naskh Arabic" w:hAnsi="Noto Naskh Arabic" w:eastAsia="Noto Naskh Arabic" w:cs="Noto Naskh Arabic"/>
                <w:b w:val="0"/>
                <w:sz w:val="20"/>
                <w:rtl w:val="1"/>
              </w:rPr>
              <w:t>نقر الصور بالترتيب؛ دون تسجيل.</w:t>
            </w:r>
          </w:p>
        </w:tc>
      </w:tr>
      <w:tr>
        <w:tc>
          <w:tcPr>
            <w:tcW w:type="dxa" w:w="1700"/>
            <w:vAlign w:val="center"/>
          </w:tcPr>
          <w:p>
            <w:pPr>
              <w:jc w:val="right"/>
              <w:bidi w:val="1"/>
            </w:pPr>
            <w:r/>
            <w:r>
              <w:rPr>
                <w:rFonts w:ascii="Noto Naskh Arabic" w:hAnsi="Noto Naskh Arabic" w:eastAsia="Noto Naskh Arabic" w:cs="Noto Naskh Arabic"/>
                <w:b w:val="0"/>
                <w:sz w:val="20"/>
                <w:rtl w:val="1"/>
              </w:rPr>
              <w:t>11</w:t>
            </w:r>
          </w:p>
        </w:tc>
        <w:tc>
          <w:tcPr>
            <w:tcW w:type="dxa" w:w="1700"/>
            <w:vAlign w:val="center"/>
          </w:tcPr>
          <w:p>
            <w:pPr>
              <w:jc w:val="right"/>
              <w:bidi w:val="1"/>
            </w:pPr>
            <w:r/>
            <w:r>
              <w:rPr>
                <w:rFonts w:ascii="Noto Naskh Arabic" w:hAnsi="Noto Naskh Arabic" w:eastAsia="Noto Naskh Arabic" w:cs="Noto Naskh Arabic"/>
                <w:b w:val="0"/>
                <w:sz w:val="20"/>
                <w:rtl w:val="1"/>
              </w:rPr>
              <w:t>تمييز الحركة القصيرة</w:t>
            </w:r>
          </w:p>
        </w:tc>
        <w:tc>
          <w:tcPr>
            <w:tcW w:type="dxa" w:w="1700"/>
            <w:vAlign w:val="center"/>
          </w:tcPr>
          <w:p>
            <w:pPr>
              <w:jc w:val="right"/>
              <w:bidi w:val="1"/>
            </w:pPr>
            <w:r/>
            <w:r>
              <w:rPr>
                <w:rFonts w:ascii="Noto Naskh Arabic" w:hAnsi="Noto Naskh Arabic" w:eastAsia="Noto Naskh Arabic" w:cs="Noto Naskh Arabic"/>
                <w:b w:val="0"/>
                <w:sz w:val="20"/>
                <w:rtl w:val="1"/>
              </w:rPr>
              <w:t>استمع إلى «بُ».</w:t>
            </w:r>
          </w:p>
        </w:tc>
        <w:tc>
          <w:tcPr>
            <w:tcW w:type="dxa" w:w="1700"/>
            <w:vAlign w:val="center"/>
          </w:tcPr>
          <w:p>
            <w:pPr>
              <w:jc w:val="right"/>
              <w:bidi w:val="1"/>
            </w:pPr>
            <w:r/>
            <w:r>
              <w:rPr>
                <w:rFonts w:ascii="Noto Naskh Arabic" w:hAnsi="Noto Naskh Arabic" w:eastAsia="Noto Naskh Arabic" w:cs="Noto Naskh Arabic"/>
                <w:b w:val="0"/>
                <w:sz w:val="20"/>
                <w:rtl w:val="1"/>
              </w:rPr>
              <w:t>بَ، بِ، بُ</w:t>
            </w:r>
          </w:p>
        </w:tc>
        <w:tc>
          <w:tcPr>
            <w:tcW w:type="dxa" w:w="1700"/>
            <w:vAlign w:val="center"/>
          </w:tcPr>
          <w:p>
            <w:pPr>
              <w:jc w:val="right"/>
              <w:bidi w:val="1"/>
            </w:pPr>
            <w:r/>
            <w:r>
              <w:rPr>
                <w:rFonts w:ascii="Noto Naskh Arabic" w:hAnsi="Noto Naskh Arabic" w:eastAsia="Noto Naskh Arabic" w:cs="Noto Naskh Arabic"/>
                <w:b w:val="0"/>
                <w:sz w:val="20"/>
                <w:rtl w:val="1"/>
              </w:rPr>
              <w:t>بُ</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12</w:t>
            </w:r>
          </w:p>
        </w:tc>
        <w:tc>
          <w:tcPr>
            <w:tcW w:type="dxa" w:w="1700"/>
            <w:vAlign w:val="center"/>
          </w:tcPr>
          <w:p>
            <w:pPr>
              <w:jc w:val="right"/>
              <w:bidi w:val="1"/>
            </w:pPr>
            <w:r/>
            <w:r>
              <w:rPr>
                <w:rFonts w:ascii="Noto Naskh Arabic" w:hAnsi="Noto Naskh Arabic" w:eastAsia="Noto Naskh Arabic" w:cs="Noto Naskh Arabic"/>
                <w:b w:val="0"/>
                <w:sz w:val="20"/>
                <w:rtl w:val="1"/>
              </w:rPr>
              <w:t>تمييز الصوت الطويل</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«مَا».</w:t>
            </w:r>
          </w:p>
        </w:tc>
        <w:tc>
          <w:tcPr>
            <w:tcW w:type="dxa" w:w="1700"/>
            <w:vAlign w:val="center"/>
          </w:tcPr>
          <w:p>
            <w:pPr>
              <w:jc w:val="right"/>
              <w:bidi w:val="1"/>
            </w:pPr>
            <w:r/>
            <w:r>
              <w:rPr>
                <w:rFonts w:ascii="Noto Naskh Arabic" w:hAnsi="Noto Naskh Arabic" w:eastAsia="Noto Naskh Arabic" w:cs="Noto Naskh Arabic"/>
                <w:b w:val="0"/>
                <w:sz w:val="20"/>
                <w:rtl w:val="1"/>
              </w:rPr>
              <w:t>مَ، مَا، مُو</w:t>
            </w:r>
          </w:p>
        </w:tc>
        <w:tc>
          <w:tcPr>
            <w:tcW w:type="dxa" w:w="1700"/>
            <w:vAlign w:val="center"/>
          </w:tcPr>
          <w:p>
            <w:pPr>
              <w:jc w:val="right"/>
              <w:bidi w:val="1"/>
            </w:pPr>
            <w:r/>
            <w:r>
              <w:rPr>
                <w:rFonts w:ascii="Noto Naskh Arabic" w:hAnsi="Noto Naskh Arabic" w:eastAsia="Noto Naskh Arabic" w:cs="Noto Naskh Arabic"/>
                <w:b w:val="0"/>
                <w:sz w:val="20"/>
                <w:rtl w:val="1"/>
              </w:rPr>
              <w:t>مَا</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13</w:t>
            </w:r>
          </w:p>
        </w:tc>
        <w:tc>
          <w:tcPr>
            <w:tcW w:type="dxa" w:w="1700"/>
            <w:vAlign w:val="center"/>
          </w:tcPr>
          <w:p>
            <w:pPr>
              <w:jc w:val="right"/>
              <w:bidi w:val="1"/>
            </w:pPr>
            <w:r/>
            <w:r>
              <w:rPr>
                <w:rFonts w:ascii="Noto Naskh Arabic" w:hAnsi="Noto Naskh Arabic" w:eastAsia="Noto Naskh Arabic" w:cs="Noto Naskh Arabic"/>
                <w:b w:val="0"/>
                <w:sz w:val="20"/>
                <w:rtl w:val="1"/>
              </w:rPr>
              <w:t>دمج مقطعين</w:t>
            </w:r>
          </w:p>
        </w:tc>
        <w:tc>
          <w:tcPr>
            <w:tcW w:type="dxa" w:w="1700"/>
            <w:vAlign w:val="center"/>
          </w:tcPr>
          <w:p>
            <w:pPr>
              <w:jc w:val="right"/>
              <w:bidi w:val="1"/>
            </w:pPr>
            <w:r/>
            <w:r>
              <w:rPr>
                <w:rFonts w:ascii="Noto Naskh Arabic" w:hAnsi="Noto Naskh Arabic" w:eastAsia="Noto Naskh Arabic" w:cs="Noto Naskh Arabic"/>
                <w:b w:val="0"/>
                <w:sz w:val="20"/>
                <w:rtl w:val="1"/>
              </w:rPr>
              <w:t>كوّن كلمة «كِتَاب».</w:t>
            </w:r>
          </w:p>
        </w:tc>
        <w:tc>
          <w:tcPr>
            <w:tcW w:type="dxa" w:w="1700"/>
            <w:vAlign w:val="center"/>
          </w:tcPr>
          <w:p>
            <w:pPr>
              <w:jc w:val="right"/>
              <w:bidi w:val="1"/>
            </w:pPr>
            <w:r/>
            <w:r>
              <w:rPr>
                <w:rFonts w:ascii="Noto Naskh Arabic" w:hAnsi="Noto Naskh Arabic" w:eastAsia="Noto Naskh Arabic" w:cs="Noto Naskh Arabic"/>
                <w:b w:val="0"/>
                <w:sz w:val="20"/>
                <w:rtl w:val="1"/>
              </w:rPr>
              <w:t>كِ، تَاب، مَكْ</w:t>
            </w:r>
          </w:p>
        </w:tc>
        <w:tc>
          <w:tcPr>
            <w:tcW w:type="dxa" w:w="1700"/>
            <w:vAlign w:val="center"/>
          </w:tcPr>
          <w:p>
            <w:pPr>
              <w:jc w:val="right"/>
              <w:bidi w:val="1"/>
            </w:pPr>
            <w:r/>
            <w:r>
              <w:rPr>
                <w:rFonts w:ascii="Noto Naskh Arabic" w:hAnsi="Noto Naskh Arabic" w:eastAsia="Noto Naskh Arabic" w:cs="Noto Naskh Arabic"/>
                <w:b w:val="0"/>
                <w:sz w:val="20"/>
                <w:rtl w:val="1"/>
              </w:rPr>
              <w:t>كِ ← تَاب</w:t>
            </w:r>
          </w:p>
        </w:tc>
        <w:tc>
          <w:tcPr>
            <w:tcW w:type="dxa" w:w="1700"/>
            <w:vAlign w:val="center"/>
          </w:tcPr>
          <w:p>
            <w:pPr>
              <w:jc w:val="right"/>
              <w:bidi w:val="1"/>
            </w:pPr>
            <w:r/>
            <w:r>
              <w:rPr>
                <w:rFonts w:ascii="Noto Naskh Arabic" w:hAnsi="Noto Naskh Arabic" w:eastAsia="Noto Naskh Arabic" w:cs="Noto Naskh Arabic"/>
                <w:b w:val="0"/>
                <w:sz w:val="20"/>
                <w:rtl w:val="1"/>
              </w:rPr>
              <w:t>نقر مقطعين بالترتيب.</w:t>
            </w:r>
          </w:p>
        </w:tc>
      </w:tr>
      <w:tr>
        <w:tc>
          <w:tcPr>
            <w:tcW w:type="dxa" w:w="1700"/>
            <w:vAlign w:val="center"/>
          </w:tcPr>
          <w:p>
            <w:pPr>
              <w:jc w:val="right"/>
              <w:bidi w:val="1"/>
            </w:pPr>
            <w:r/>
            <w:r>
              <w:rPr>
                <w:rFonts w:ascii="Noto Naskh Arabic" w:hAnsi="Noto Naskh Arabic" w:eastAsia="Noto Naskh Arabic" w:cs="Noto Naskh Arabic"/>
                <w:b w:val="0"/>
                <w:sz w:val="20"/>
                <w:rtl w:val="1"/>
              </w:rPr>
              <w:t>14</w:t>
            </w:r>
          </w:p>
        </w:tc>
        <w:tc>
          <w:tcPr>
            <w:tcW w:type="dxa" w:w="1700"/>
            <w:vAlign w:val="center"/>
          </w:tcPr>
          <w:p>
            <w:pPr>
              <w:jc w:val="right"/>
              <w:bidi w:val="1"/>
            </w:pPr>
            <w:r/>
            <w:r>
              <w:rPr>
                <w:rFonts w:ascii="Noto Naskh Arabic" w:hAnsi="Noto Naskh Arabic" w:eastAsia="Noto Naskh Arabic" w:cs="Noto Naskh Arabic"/>
                <w:b w:val="0"/>
                <w:sz w:val="20"/>
                <w:rtl w:val="1"/>
              </w:rPr>
              <w:t>بناء كلمة من الحروف</w:t>
            </w:r>
          </w:p>
        </w:tc>
        <w:tc>
          <w:tcPr>
            <w:tcW w:type="dxa" w:w="1700"/>
            <w:vAlign w:val="center"/>
          </w:tcPr>
          <w:p>
            <w:pPr>
              <w:jc w:val="right"/>
              <w:bidi w:val="1"/>
            </w:pPr>
            <w:r/>
            <w:r>
              <w:rPr>
                <w:rFonts w:ascii="Noto Naskh Arabic" w:hAnsi="Noto Naskh Arabic" w:eastAsia="Noto Naskh Arabic" w:cs="Noto Naskh Arabic"/>
                <w:b w:val="0"/>
                <w:sz w:val="20"/>
                <w:rtl w:val="1"/>
              </w:rPr>
              <w:t>تظهر صورة باب. كوّن كلمة «بَاب».</w:t>
            </w:r>
          </w:p>
        </w:tc>
        <w:tc>
          <w:tcPr>
            <w:tcW w:type="dxa" w:w="1700"/>
            <w:vAlign w:val="center"/>
          </w:tcPr>
          <w:p>
            <w:pPr>
              <w:jc w:val="right"/>
              <w:bidi w:val="1"/>
            </w:pPr>
            <w:r/>
            <w:r>
              <w:rPr>
                <w:rFonts w:ascii="Noto Naskh Arabic" w:hAnsi="Noto Naskh Arabic" w:eastAsia="Noto Naskh Arabic" w:cs="Noto Naskh Arabic"/>
                <w:b w:val="0"/>
                <w:sz w:val="20"/>
                <w:rtl w:val="1"/>
              </w:rPr>
              <w:t>ب، ا، ب، ت</w:t>
            </w:r>
          </w:p>
        </w:tc>
        <w:tc>
          <w:tcPr>
            <w:tcW w:type="dxa" w:w="1700"/>
            <w:vAlign w:val="center"/>
          </w:tcPr>
          <w:p>
            <w:pPr>
              <w:jc w:val="right"/>
              <w:bidi w:val="1"/>
            </w:pPr>
            <w:r/>
            <w:r>
              <w:rPr>
                <w:rFonts w:ascii="Noto Naskh Arabic" w:hAnsi="Noto Naskh Arabic" w:eastAsia="Noto Naskh Arabic" w:cs="Noto Naskh Arabic"/>
                <w:b w:val="0"/>
                <w:sz w:val="20"/>
                <w:rtl w:val="1"/>
              </w:rPr>
              <w:t>ب ← ا ← ب</w:t>
            </w:r>
          </w:p>
        </w:tc>
        <w:tc>
          <w:tcPr>
            <w:tcW w:type="dxa" w:w="1700"/>
            <w:vAlign w:val="center"/>
          </w:tcPr>
          <w:p>
            <w:pPr>
              <w:jc w:val="right"/>
              <w:bidi w:val="1"/>
            </w:pPr>
            <w:r/>
            <w:r>
              <w:rPr>
                <w:rFonts w:ascii="Noto Naskh Arabic" w:hAnsi="Noto Naskh Arabic" w:eastAsia="Noto Naskh Arabic" w:cs="Noto Naskh Arabic"/>
                <w:b w:val="0"/>
                <w:sz w:val="20"/>
                <w:rtl w:val="1"/>
              </w:rPr>
              <w:t>نقر الحروف بالترتيب.</w:t>
            </w:r>
          </w:p>
        </w:tc>
      </w:tr>
      <w:tr>
        <w:tc>
          <w:tcPr>
            <w:tcW w:type="dxa" w:w="1700"/>
            <w:vAlign w:val="center"/>
          </w:tcPr>
          <w:p>
            <w:pPr>
              <w:jc w:val="right"/>
              <w:bidi w:val="1"/>
            </w:pPr>
            <w:r/>
            <w:r>
              <w:rPr>
                <w:rFonts w:ascii="Noto Naskh Arabic" w:hAnsi="Noto Naskh Arabic" w:eastAsia="Noto Naskh Arabic" w:cs="Noto Naskh Arabic"/>
                <w:b w:val="0"/>
                <w:sz w:val="20"/>
                <w:rtl w:val="1"/>
              </w:rPr>
              <w:t>15</w:t>
            </w:r>
          </w:p>
        </w:tc>
        <w:tc>
          <w:tcPr>
            <w:tcW w:type="dxa" w:w="1700"/>
            <w:vAlign w:val="center"/>
          </w:tcPr>
          <w:p>
            <w:pPr>
              <w:jc w:val="right"/>
              <w:bidi w:val="1"/>
            </w:pPr>
            <w:r/>
            <w:r>
              <w:rPr>
                <w:rFonts w:ascii="Noto Naskh Arabic" w:hAnsi="Noto Naskh Arabic" w:eastAsia="Noto Naskh Arabic" w:cs="Noto Naskh Arabic"/>
                <w:b w:val="0"/>
                <w:sz w:val="20"/>
                <w:rtl w:val="1"/>
              </w:rPr>
              <w:t>ترتيب حروف</w:t>
            </w:r>
          </w:p>
        </w:tc>
        <w:tc>
          <w:tcPr>
            <w:tcW w:type="dxa" w:w="1700"/>
            <w:vAlign w:val="center"/>
          </w:tcPr>
          <w:p>
            <w:pPr>
              <w:jc w:val="right"/>
              <w:bidi w:val="1"/>
            </w:pPr>
            <w:r/>
            <w:r>
              <w:rPr>
                <w:rFonts w:ascii="Noto Naskh Arabic" w:hAnsi="Noto Naskh Arabic" w:eastAsia="Noto Naskh Arabic" w:cs="Noto Naskh Arabic"/>
                <w:b w:val="0"/>
                <w:sz w:val="20"/>
                <w:rtl w:val="1"/>
              </w:rPr>
              <w:t>رتب الحروف لتكوين كلمة «قَلَم».</w:t>
            </w:r>
          </w:p>
        </w:tc>
        <w:tc>
          <w:tcPr>
            <w:tcW w:type="dxa" w:w="1700"/>
            <w:vAlign w:val="center"/>
          </w:tcPr>
          <w:p>
            <w:pPr>
              <w:jc w:val="right"/>
              <w:bidi w:val="1"/>
            </w:pPr>
            <w:r/>
            <w:r>
              <w:rPr>
                <w:rFonts w:ascii="Noto Naskh Arabic" w:hAnsi="Noto Naskh Arabic" w:eastAsia="Noto Naskh Arabic" w:cs="Noto Naskh Arabic"/>
                <w:b w:val="0"/>
                <w:sz w:val="20"/>
                <w:rtl w:val="1"/>
              </w:rPr>
              <w:t>م، ق، ل</w:t>
            </w:r>
          </w:p>
        </w:tc>
        <w:tc>
          <w:tcPr>
            <w:tcW w:type="dxa" w:w="1700"/>
            <w:vAlign w:val="center"/>
          </w:tcPr>
          <w:p>
            <w:pPr>
              <w:jc w:val="right"/>
              <w:bidi w:val="1"/>
            </w:pPr>
            <w:r/>
            <w:r>
              <w:rPr>
                <w:rFonts w:ascii="Noto Naskh Arabic" w:hAnsi="Noto Naskh Arabic" w:eastAsia="Noto Naskh Arabic" w:cs="Noto Naskh Arabic"/>
                <w:b w:val="0"/>
                <w:sz w:val="20"/>
                <w:rtl w:val="1"/>
              </w:rPr>
              <w:t>ق ← ل ← م</w:t>
            </w:r>
          </w:p>
        </w:tc>
        <w:tc>
          <w:tcPr>
            <w:tcW w:type="dxa" w:w="1700"/>
            <w:vAlign w:val="center"/>
          </w:tcPr>
          <w:p>
            <w:pPr>
              <w:jc w:val="right"/>
              <w:bidi w:val="1"/>
            </w:pPr>
            <w:r/>
            <w:r>
              <w:rPr>
                <w:rFonts w:ascii="Noto Naskh Arabic" w:hAnsi="Noto Naskh Arabic" w:eastAsia="Noto Naskh Arabic" w:cs="Noto Naskh Arabic"/>
                <w:b w:val="0"/>
                <w:sz w:val="20"/>
                <w:rtl w:val="1"/>
              </w:rPr>
              <w:t>نقر بالترتيب.</w:t>
            </w:r>
          </w:p>
        </w:tc>
      </w:tr>
      <w:tr>
        <w:tc>
          <w:tcPr>
            <w:tcW w:type="dxa" w:w="1700"/>
            <w:vAlign w:val="center"/>
          </w:tcPr>
          <w:p>
            <w:pPr>
              <w:jc w:val="right"/>
              <w:bidi w:val="1"/>
            </w:pPr>
            <w:r/>
            <w:r>
              <w:rPr>
                <w:rFonts w:ascii="Noto Naskh Arabic" w:hAnsi="Noto Naskh Arabic" w:eastAsia="Noto Naskh Arabic" w:cs="Noto Naskh Arabic"/>
                <w:b w:val="0"/>
                <w:sz w:val="20"/>
                <w:rtl w:val="1"/>
              </w:rPr>
              <w:t>16</w:t>
            </w:r>
          </w:p>
        </w:tc>
        <w:tc>
          <w:tcPr>
            <w:tcW w:type="dxa" w:w="1700"/>
            <w:vAlign w:val="center"/>
          </w:tcPr>
          <w:p>
            <w:pPr>
              <w:jc w:val="right"/>
              <w:bidi w:val="1"/>
            </w:pPr>
            <w:r/>
            <w:r>
              <w:rPr>
                <w:rFonts w:ascii="Noto Naskh Arabic" w:hAnsi="Noto Naskh Arabic" w:eastAsia="Noto Naskh Arabic" w:cs="Noto Naskh Arabic"/>
                <w:b w:val="0"/>
                <w:sz w:val="20"/>
                <w:rtl w:val="1"/>
              </w:rPr>
              <w:t>الحرف الناقص</w:t>
            </w:r>
          </w:p>
        </w:tc>
        <w:tc>
          <w:tcPr>
            <w:tcW w:type="dxa" w:w="1700"/>
            <w:vAlign w:val="center"/>
          </w:tcPr>
          <w:p>
            <w:pPr>
              <w:jc w:val="right"/>
              <w:bidi w:val="1"/>
            </w:pPr>
            <w:r/>
            <w:r>
              <w:rPr>
                <w:rFonts w:ascii="Noto Naskh Arabic" w:hAnsi="Noto Naskh Arabic" w:eastAsia="Noto Naskh Arabic" w:cs="Noto Naskh Arabic"/>
                <w:b w:val="0"/>
                <w:sz w:val="20"/>
                <w:rtl w:val="1"/>
              </w:rPr>
              <w:t>أكمل: سَـ _ ـَك.</w:t>
            </w:r>
          </w:p>
        </w:tc>
        <w:tc>
          <w:tcPr>
            <w:tcW w:type="dxa" w:w="1700"/>
            <w:vAlign w:val="center"/>
          </w:tcPr>
          <w:p>
            <w:pPr>
              <w:jc w:val="right"/>
              <w:bidi w:val="1"/>
            </w:pPr>
            <w:r/>
            <w:r>
              <w:rPr>
                <w:rFonts w:ascii="Noto Naskh Arabic" w:hAnsi="Noto Naskh Arabic" w:eastAsia="Noto Naskh Arabic" w:cs="Noto Naskh Arabic"/>
                <w:b w:val="0"/>
                <w:sz w:val="20"/>
                <w:rtl w:val="1"/>
              </w:rPr>
              <w:t>م، ل، ن</w:t>
            </w:r>
          </w:p>
        </w:tc>
        <w:tc>
          <w:tcPr>
            <w:tcW w:type="dxa" w:w="1700"/>
            <w:vAlign w:val="center"/>
          </w:tcPr>
          <w:p>
            <w:pPr>
              <w:jc w:val="right"/>
              <w:bidi w:val="1"/>
            </w:pPr>
            <w:r/>
            <w:r>
              <w:rPr>
                <w:rFonts w:ascii="Noto Naskh Arabic" w:hAnsi="Noto Naskh Arabic" w:eastAsia="Noto Naskh Arabic" w:cs="Noto Naskh Arabic"/>
                <w:b w:val="0"/>
                <w:sz w:val="20"/>
                <w:rtl w:val="1"/>
              </w:rPr>
              <w:t>م</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17</w:t>
            </w:r>
          </w:p>
        </w:tc>
        <w:tc>
          <w:tcPr>
            <w:tcW w:type="dxa" w:w="1700"/>
            <w:vAlign w:val="center"/>
          </w:tcPr>
          <w:p>
            <w:pPr>
              <w:jc w:val="right"/>
              <w:bidi w:val="1"/>
            </w:pPr>
            <w:r/>
            <w:r>
              <w:rPr>
                <w:rFonts w:ascii="Noto Naskh Arabic" w:hAnsi="Noto Naskh Arabic" w:eastAsia="Noto Naskh Arabic" w:cs="Noto Naskh Arabic"/>
                <w:b w:val="0"/>
                <w:sz w:val="20"/>
                <w:rtl w:val="1"/>
              </w:rPr>
              <w:t>الكلمة والصورة</w:t>
            </w:r>
          </w:p>
        </w:tc>
        <w:tc>
          <w:tcPr>
            <w:tcW w:type="dxa" w:w="1700"/>
            <w:vAlign w:val="center"/>
          </w:tcPr>
          <w:p>
            <w:pPr>
              <w:jc w:val="right"/>
              <w:bidi w:val="1"/>
            </w:pPr>
            <w:r/>
            <w:r>
              <w:rPr>
                <w:rFonts w:ascii="Noto Naskh Arabic" w:hAnsi="Noto Naskh Arabic" w:eastAsia="Noto Naskh Arabic" w:cs="Noto Naskh Arabic"/>
                <w:b w:val="0"/>
                <w:sz w:val="20"/>
                <w:rtl w:val="1"/>
              </w:rPr>
              <w:t>تظهر كلمة «شَمْس». اختر صورتها.</w:t>
            </w:r>
          </w:p>
        </w:tc>
        <w:tc>
          <w:tcPr>
            <w:tcW w:type="dxa" w:w="1700"/>
            <w:vAlign w:val="center"/>
          </w:tcPr>
          <w:p>
            <w:pPr>
              <w:jc w:val="right"/>
              <w:bidi w:val="1"/>
            </w:pPr>
            <w:r/>
            <w:r>
              <w:rPr>
                <w:rFonts w:ascii="Noto Naskh Arabic" w:hAnsi="Noto Naskh Arabic" w:eastAsia="Noto Naskh Arabic" w:cs="Noto Naskh Arabic"/>
                <w:b w:val="0"/>
                <w:sz w:val="20"/>
                <w:rtl w:val="1"/>
              </w:rPr>
              <w:t>الشمس، القمر، الشجرة</w:t>
            </w:r>
          </w:p>
        </w:tc>
        <w:tc>
          <w:tcPr>
            <w:tcW w:type="dxa" w:w="1700"/>
            <w:vAlign w:val="center"/>
          </w:tcPr>
          <w:p>
            <w:pPr>
              <w:jc w:val="right"/>
              <w:bidi w:val="1"/>
            </w:pPr>
            <w:r/>
            <w:r>
              <w:rPr>
                <w:rFonts w:ascii="Noto Naskh Arabic" w:hAnsi="Noto Naskh Arabic" w:eastAsia="Noto Naskh Arabic" w:cs="Noto Naskh Arabic"/>
                <w:b w:val="0"/>
                <w:sz w:val="20"/>
                <w:rtl w:val="1"/>
              </w:rPr>
              <w:t>الشمس</w:t>
            </w:r>
          </w:p>
        </w:tc>
        <w:tc>
          <w:tcPr>
            <w:tcW w:type="dxa" w:w="1700"/>
            <w:vAlign w:val="center"/>
          </w:tcPr>
          <w:p>
            <w:pPr>
              <w:jc w:val="right"/>
              <w:bidi w:val="1"/>
            </w:pPr>
            <w:r/>
            <w:r>
              <w:rPr>
                <w:rFonts w:ascii="Noto Naskh Arabic" w:hAnsi="Noto Naskh Arabic" w:eastAsia="Noto Naskh Arabic" w:cs="Noto Naskh Arabic"/>
                <w:b w:val="0"/>
                <w:sz w:val="20"/>
                <w:rtl w:val="1"/>
              </w:rPr>
              <w:t>اختيار صورة.</w:t>
            </w:r>
          </w:p>
        </w:tc>
      </w:tr>
      <w:tr>
        <w:tc>
          <w:tcPr>
            <w:tcW w:type="dxa" w:w="1700"/>
            <w:vAlign w:val="center"/>
          </w:tcPr>
          <w:p>
            <w:pPr>
              <w:jc w:val="right"/>
              <w:bidi w:val="1"/>
            </w:pPr>
            <w:r/>
            <w:r>
              <w:rPr>
                <w:rFonts w:ascii="Noto Naskh Arabic" w:hAnsi="Noto Naskh Arabic" w:eastAsia="Noto Naskh Arabic" w:cs="Noto Naskh Arabic"/>
                <w:b w:val="0"/>
                <w:sz w:val="20"/>
                <w:rtl w:val="1"/>
              </w:rPr>
              <w:t>18</w:t>
            </w:r>
          </w:p>
        </w:tc>
        <w:tc>
          <w:tcPr>
            <w:tcW w:type="dxa" w:w="1700"/>
            <w:vAlign w:val="center"/>
          </w:tcPr>
          <w:p>
            <w:pPr>
              <w:jc w:val="right"/>
              <w:bidi w:val="1"/>
            </w:pPr>
            <w:r/>
            <w:r>
              <w:rPr>
                <w:rFonts w:ascii="Noto Naskh Arabic" w:hAnsi="Noto Naskh Arabic" w:eastAsia="Noto Naskh Arabic" w:cs="Noto Naskh Arabic"/>
                <w:b w:val="0"/>
                <w:sz w:val="20"/>
                <w:rtl w:val="1"/>
              </w:rPr>
              <w:t>الكلمة المسموعة</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«نُور».</w:t>
            </w:r>
          </w:p>
        </w:tc>
        <w:tc>
          <w:tcPr>
            <w:tcW w:type="dxa" w:w="1700"/>
            <w:vAlign w:val="center"/>
          </w:tcPr>
          <w:p>
            <w:pPr>
              <w:jc w:val="right"/>
              <w:bidi w:val="1"/>
            </w:pPr>
            <w:r/>
            <w:r>
              <w:rPr>
                <w:rFonts w:ascii="Noto Naskh Arabic" w:hAnsi="Noto Naskh Arabic" w:eastAsia="Noto Naskh Arabic" w:cs="Noto Naskh Arabic"/>
                <w:b w:val="0"/>
                <w:sz w:val="20"/>
                <w:rtl w:val="1"/>
              </w:rPr>
              <w:t>نُور، نَار، نَهْر</w:t>
            </w:r>
          </w:p>
        </w:tc>
        <w:tc>
          <w:tcPr>
            <w:tcW w:type="dxa" w:w="1700"/>
            <w:vAlign w:val="center"/>
          </w:tcPr>
          <w:p>
            <w:pPr>
              <w:jc w:val="right"/>
              <w:bidi w:val="1"/>
            </w:pPr>
            <w:r/>
            <w:r>
              <w:rPr>
                <w:rFonts w:ascii="Noto Naskh Arabic" w:hAnsi="Noto Naskh Arabic" w:eastAsia="Noto Naskh Arabic" w:cs="Noto Naskh Arabic"/>
                <w:b w:val="0"/>
                <w:sz w:val="20"/>
                <w:rtl w:val="1"/>
              </w:rPr>
              <w:t>نُور</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19</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كَتَبَ.</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فقط.</w:t>
            </w:r>
          </w:p>
        </w:tc>
      </w:tr>
      <w:tr>
        <w:tc>
          <w:tcPr>
            <w:tcW w:type="dxa" w:w="1700"/>
            <w:vAlign w:val="center"/>
          </w:tcPr>
          <w:p>
            <w:pPr>
              <w:jc w:val="right"/>
              <w:bidi w:val="1"/>
            </w:pPr>
            <w:r/>
            <w:r>
              <w:rPr>
                <w:rFonts w:ascii="Noto Naskh Arabic" w:hAnsi="Noto Naskh Arabic" w:eastAsia="Noto Naskh Arabic" w:cs="Noto Naskh Arabic"/>
                <w:b w:val="0"/>
                <w:sz w:val="20"/>
                <w:rtl w:val="1"/>
              </w:rPr>
              <w:t>20</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شَمْس.</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فقط.</w:t>
            </w:r>
          </w:p>
        </w:tc>
      </w:tr>
      <w:tr>
        <w:tc>
          <w:tcPr>
            <w:tcW w:type="dxa" w:w="1700"/>
            <w:vAlign w:val="center"/>
          </w:tcPr>
          <w:p>
            <w:pPr>
              <w:jc w:val="right"/>
              <w:bidi w:val="1"/>
            </w:pPr>
            <w:r/>
            <w:r>
              <w:rPr>
                <w:rFonts w:ascii="Noto Naskh Arabic" w:hAnsi="Noto Naskh Arabic" w:eastAsia="Noto Naskh Arabic" w:cs="Noto Naskh Arabic"/>
                <w:b w:val="0"/>
                <w:sz w:val="20"/>
                <w:rtl w:val="1"/>
              </w:rPr>
              <w:t>21</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بَاب.</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فقط.</w:t>
            </w:r>
          </w:p>
        </w:tc>
      </w:tr>
      <w:tr>
        <w:tc>
          <w:tcPr>
            <w:tcW w:type="dxa" w:w="1700"/>
            <w:vAlign w:val="center"/>
          </w:tcPr>
          <w:p>
            <w:pPr>
              <w:jc w:val="right"/>
              <w:bidi w:val="1"/>
            </w:pPr>
            <w:r/>
            <w:r>
              <w:rPr>
                <w:rFonts w:ascii="Noto Naskh Arabic" w:hAnsi="Noto Naskh Arabic" w:eastAsia="Noto Naskh Arabic" w:cs="Noto Naskh Arabic"/>
                <w:b w:val="0"/>
                <w:sz w:val="20"/>
                <w:rtl w:val="1"/>
              </w:rPr>
              <w:t>22</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قِطَّة.</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فقط.</w:t>
            </w:r>
          </w:p>
        </w:tc>
      </w:tr>
      <w:tr>
        <w:tc>
          <w:tcPr>
            <w:tcW w:type="dxa" w:w="1700"/>
            <w:vAlign w:val="center"/>
          </w:tcPr>
          <w:p>
            <w:pPr>
              <w:jc w:val="right"/>
              <w:bidi w:val="1"/>
            </w:pPr>
            <w:r/>
            <w:r>
              <w:rPr>
                <w:rFonts w:ascii="Noto Naskh Arabic" w:hAnsi="Noto Naskh Arabic" w:eastAsia="Noto Naskh Arabic" w:cs="Noto Naskh Arabic"/>
                <w:b w:val="0"/>
                <w:sz w:val="20"/>
                <w:rtl w:val="1"/>
              </w:rPr>
              <w:t>23</w:t>
            </w:r>
          </w:p>
        </w:tc>
        <w:tc>
          <w:tcPr>
            <w:tcW w:type="dxa" w:w="1700"/>
            <w:vAlign w:val="center"/>
          </w:tcPr>
          <w:p>
            <w:pPr>
              <w:jc w:val="right"/>
              <w:bidi w:val="1"/>
            </w:pPr>
            <w:r/>
            <w:r>
              <w:rPr>
                <w:rFonts w:ascii="Noto Naskh Arabic" w:hAnsi="Noto Naskh Arabic" w:eastAsia="Noto Naskh Arabic" w:cs="Noto Naskh Arabic"/>
                <w:b w:val="0"/>
                <w:sz w:val="20"/>
                <w:rtl w:val="1"/>
              </w:rPr>
              <w:t>قراءة جملة</w:t>
            </w:r>
          </w:p>
        </w:tc>
        <w:tc>
          <w:tcPr>
            <w:tcW w:type="dxa" w:w="1700"/>
            <w:vAlign w:val="center"/>
          </w:tcPr>
          <w:p>
            <w:pPr>
              <w:jc w:val="right"/>
              <w:bidi w:val="1"/>
            </w:pPr>
            <w:r/>
            <w:r>
              <w:rPr>
                <w:rFonts w:ascii="Noto Naskh Arabic" w:hAnsi="Noto Naskh Arabic" w:eastAsia="Noto Naskh Arabic" w:cs="Noto Naskh Arabic"/>
                <w:b w:val="0"/>
                <w:sz w:val="20"/>
                <w:rtl w:val="1"/>
              </w:rPr>
              <w:t>اقرأ: يَقْرَأُ سَالِمٌ كِتَابًا.</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فقط.</w:t>
            </w:r>
          </w:p>
        </w:tc>
      </w:tr>
      <w:tr>
        <w:tc>
          <w:tcPr>
            <w:tcW w:type="dxa" w:w="1700"/>
            <w:vAlign w:val="center"/>
          </w:tcPr>
          <w:p>
            <w:pPr>
              <w:jc w:val="right"/>
              <w:bidi w:val="1"/>
            </w:pPr>
            <w:r/>
            <w:r>
              <w:rPr>
                <w:rFonts w:ascii="Noto Naskh Arabic" w:hAnsi="Noto Naskh Arabic" w:eastAsia="Noto Naskh Arabic" w:cs="Noto Naskh Arabic"/>
                <w:b w:val="0"/>
                <w:sz w:val="20"/>
                <w:rtl w:val="1"/>
              </w:rPr>
              <w:t>24</w:t>
            </w:r>
          </w:p>
        </w:tc>
        <w:tc>
          <w:tcPr>
            <w:tcW w:type="dxa" w:w="1700"/>
            <w:vAlign w:val="center"/>
          </w:tcPr>
          <w:p>
            <w:pPr>
              <w:jc w:val="right"/>
              <w:bidi w:val="1"/>
            </w:pPr>
            <w:r/>
            <w:r>
              <w:rPr>
                <w:rFonts w:ascii="Noto Naskh Arabic" w:hAnsi="Noto Naskh Arabic" w:eastAsia="Noto Naskh Arabic" w:cs="Noto Naskh Arabic"/>
                <w:b w:val="0"/>
                <w:sz w:val="20"/>
                <w:rtl w:val="1"/>
              </w:rPr>
              <w:t>قراءة نص</w:t>
            </w:r>
          </w:p>
        </w:tc>
        <w:tc>
          <w:tcPr>
            <w:tcW w:type="dxa" w:w="1700"/>
            <w:vAlign w:val="center"/>
          </w:tcPr>
          <w:p>
            <w:pPr>
              <w:jc w:val="right"/>
              <w:bidi w:val="1"/>
            </w:pPr>
            <w:r/>
            <w:r>
              <w:rPr>
                <w:rFonts w:ascii="Noto Naskh Arabic" w:hAnsi="Noto Naskh Arabic" w:eastAsia="Noto Naskh Arabic" w:cs="Noto Naskh Arabic"/>
                <w:b w:val="0"/>
                <w:sz w:val="20"/>
                <w:rtl w:val="1"/>
              </w:rPr>
              <w:t>اقرأ نص الحديقة كاملًا.</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 صوت كامل.</w:t>
            </w:r>
          </w:p>
        </w:tc>
      </w:tr>
      <w:tr>
        <w:tc>
          <w:tcPr>
            <w:tcW w:type="dxa" w:w="1700"/>
            <w:vAlign w:val="center"/>
          </w:tcPr>
          <w:p>
            <w:pPr>
              <w:jc w:val="right"/>
              <w:bidi w:val="1"/>
            </w:pPr>
            <w:r/>
            <w:r>
              <w:rPr>
                <w:rFonts w:ascii="Noto Naskh Arabic" w:hAnsi="Noto Naskh Arabic" w:eastAsia="Noto Naskh Arabic" w:cs="Noto Naskh Arabic"/>
                <w:b w:val="0"/>
                <w:sz w:val="20"/>
                <w:rtl w:val="1"/>
              </w:rPr>
              <w:t>25</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إلى أين ذهبت الأسرة؟</w:t>
            </w:r>
          </w:p>
        </w:tc>
        <w:tc>
          <w:tcPr>
            <w:tcW w:type="dxa" w:w="1700"/>
            <w:vAlign w:val="center"/>
          </w:tcPr>
          <w:p>
            <w:pPr>
              <w:jc w:val="right"/>
              <w:bidi w:val="1"/>
            </w:pPr>
            <w:r/>
            <w:r>
              <w:rPr>
                <w:rFonts w:ascii="Noto Naskh Arabic" w:hAnsi="Noto Naskh Arabic" w:eastAsia="Noto Naskh Arabic" w:cs="Noto Naskh Arabic"/>
                <w:b w:val="0"/>
                <w:sz w:val="20"/>
                <w:rtl w:val="1"/>
              </w:rPr>
              <w:t>الحديقة، المدرسة، السوق</w:t>
            </w:r>
          </w:p>
        </w:tc>
        <w:tc>
          <w:tcPr>
            <w:tcW w:type="dxa" w:w="1700"/>
            <w:vAlign w:val="center"/>
          </w:tcPr>
          <w:p>
            <w:pPr>
              <w:jc w:val="right"/>
              <w:bidi w:val="1"/>
            </w:pPr>
            <w:r/>
            <w:r>
              <w:rPr>
                <w:rFonts w:ascii="Noto Naskh Arabic" w:hAnsi="Noto Naskh Arabic" w:eastAsia="Noto Naskh Arabic" w:cs="Noto Naskh Arabic"/>
                <w:b w:val="0"/>
                <w:sz w:val="20"/>
                <w:rtl w:val="1"/>
              </w:rPr>
              <w:t>الحديقة</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26</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ما لون كرة سالم؟</w:t>
            </w:r>
          </w:p>
        </w:tc>
        <w:tc>
          <w:tcPr>
            <w:tcW w:type="dxa" w:w="1700"/>
            <w:vAlign w:val="center"/>
          </w:tcPr>
          <w:p>
            <w:pPr>
              <w:jc w:val="right"/>
              <w:bidi w:val="1"/>
            </w:pPr>
            <w:r/>
            <w:r>
              <w:rPr>
                <w:rFonts w:ascii="Noto Naskh Arabic" w:hAnsi="Noto Naskh Arabic" w:eastAsia="Noto Naskh Arabic" w:cs="Noto Naskh Arabic"/>
                <w:b w:val="0"/>
                <w:sz w:val="20"/>
                <w:rtl w:val="1"/>
              </w:rPr>
              <w:t>حمراء، زرقاء، خضراء</w:t>
            </w:r>
          </w:p>
        </w:tc>
        <w:tc>
          <w:tcPr>
            <w:tcW w:type="dxa" w:w="1700"/>
            <w:vAlign w:val="center"/>
          </w:tcPr>
          <w:p>
            <w:pPr>
              <w:jc w:val="right"/>
              <w:bidi w:val="1"/>
            </w:pPr>
            <w:r/>
            <w:r>
              <w:rPr>
                <w:rFonts w:ascii="Noto Naskh Arabic" w:hAnsi="Noto Naskh Arabic" w:eastAsia="Noto Naskh Arabic" w:cs="Noto Naskh Arabic"/>
                <w:b w:val="0"/>
                <w:sz w:val="20"/>
                <w:rtl w:val="1"/>
              </w:rPr>
              <w:t>زرقاء</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27</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من حمل سلة الطعام؟</w:t>
            </w:r>
          </w:p>
        </w:tc>
        <w:tc>
          <w:tcPr>
            <w:tcW w:type="dxa" w:w="1700"/>
            <w:vAlign w:val="center"/>
          </w:tcPr>
          <w:p>
            <w:pPr>
              <w:jc w:val="right"/>
              <w:bidi w:val="1"/>
            </w:pPr>
            <w:r/>
            <w:r>
              <w:rPr>
                <w:rFonts w:ascii="Noto Naskh Arabic" w:hAnsi="Noto Naskh Arabic" w:eastAsia="Noto Naskh Arabic" w:cs="Noto Naskh Arabic"/>
                <w:b w:val="0"/>
                <w:sz w:val="20"/>
                <w:rtl w:val="1"/>
              </w:rPr>
              <w:t>سالم، أخته، والده</w:t>
            </w:r>
          </w:p>
        </w:tc>
        <w:tc>
          <w:tcPr>
            <w:tcW w:type="dxa" w:w="1700"/>
            <w:vAlign w:val="center"/>
          </w:tcPr>
          <w:p>
            <w:pPr>
              <w:jc w:val="right"/>
              <w:bidi w:val="1"/>
            </w:pPr>
            <w:r/>
            <w:r>
              <w:rPr>
                <w:rFonts w:ascii="Noto Naskh Arabic" w:hAnsi="Noto Naskh Arabic" w:eastAsia="Noto Naskh Arabic" w:cs="Noto Naskh Arabic"/>
                <w:b w:val="0"/>
                <w:sz w:val="20"/>
                <w:rtl w:val="1"/>
              </w:rPr>
              <w:t>أخته</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28</w:t>
            </w:r>
          </w:p>
        </w:tc>
        <w:tc>
          <w:tcPr>
            <w:tcW w:type="dxa" w:w="1700"/>
            <w:vAlign w:val="center"/>
          </w:tcPr>
          <w:p>
            <w:pPr>
              <w:jc w:val="right"/>
              <w:bidi w:val="1"/>
            </w:pPr>
            <w:r/>
            <w:r>
              <w:rPr>
                <w:rFonts w:ascii="Noto Naskh Arabic" w:hAnsi="Noto Naskh Arabic" w:eastAsia="Noto Naskh Arabic" w:cs="Noto Naskh Arabic"/>
                <w:b w:val="0"/>
                <w:sz w:val="20"/>
                <w:rtl w:val="1"/>
              </w:rPr>
              <w:t>فهم استنتاجي</w:t>
            </w:r>
          </w:p>
        </w:tc>
        <w:tc>
          <w:tcPr>
            <w:tcW w:type="dxa" w:w="1700"/>
            <w:vAlign w:val="center"/>
          </w:tcPr>
          <w:p>
            <w:pPr>
              <w:jc w:val="right"/>
              <w:bidi w:val="1"/>
            </w:pPr>
            <w:r/>
            <w:r>
              <w:rPr>
                <w:rFonts w:ascii="Noto Naskh Arabic" w:hAnsi="Noto Naskh Arabic" w:eastAsia="Noto Naskh Arabic" w:cs="Noto Naskh Arabic"/>
                <w:b w:val="0"/>
                <w:sz w:val="20"/>
                <w:rtl w:val="1"/>
              </w:rPr>
              <w:t>لماذا وضع الطفلان الأوراق في سلة المهملات؟</w:t>
            </w:r>
          </w:p>
        </w:tc>
        <w:tc>
          <w:tcPr>
            <w:tcW w:type="dxa" w:w="1700"/>
            <w:vAlign w:val="center"/>
          </w:tcPr>
          <w:p>
            <w:pPr>
              <w:jc w:val="right"/>
              <w:bidi w:val="1"/>
            </w:pPr>
            <w:r/>
            <w:r>
              <w:rPr>
                <w:rFonts w:ascii="Noto Naskh Arabic" w:hAnsi="Noto Naskh Arabic" w:eastAsia="Noto Naskh Arabic" w:cs="Noto Naskh Arabic"/>
                <w:b w:val="0"/>
                <w:sz w:val="20"/>
                <w:rtl w:val="1"/>
              </w:rPr>
              <w:t>للمحافظة على النظافة، للعب، لإخفاء السلة</w:t>
            </w:r>
          </w:p>
        </w:tc>
        <w:tc>
          <w:tcPr>
            <w:tcW w:type="dxa" w:w="1700"/>
            <w:vAlign w:val="center"/>
          </w:tcPr>
          <w:p>
            <w:pPr>
              <w:jc w:val="right"/>
              <w:bidi w:val="1"/>
            </w:pPr>
            <w:r/>
            <w:r>
              <w:rPr>
                <w:rFonts w:ascii="Noto Naskh Arabic" w:hAnsi="Noto Naskh Arabic" w:eastAsia="Noto Naskh Arabic" w:cs="Noto Naskh Arabic"/>
                <w:b w:val="0"/>
                <w:sz w:val="20"/>
                <w:rtl w:val="1"/>
              </w:rPr>
              <w:t>للمحافظة على النظافة</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1700"/>
            <w:vAlign w:val="center"/>
          </w:tcPr>
          <w:p>
            <w:pPr>
              <w:jc w:val="right"/>
              <w:bidi w:val="1"/>
            </w:pPr>
            <w:r/>
            <w:r>
              <w:rPr>
                <w:rFonts w:ascii="Noto Naskh Arabic" w:hAnsi="Noto Naskh Arabic" w:eastAsia="Noto Naskh Arabic" w:cs="Noto Naskh Arabic"/>
                <w:b w:val="0"/>
                <w:sz w:val="20"/>
                <w:rtl w:val="1"/>
              </w:rPr>
              <w:t>29</w:t>
            </w:r>
          </w:p>
        </w:tc>
        <w:tc>
          <w:tcPr>
            <w:tcW w:type="dxa" w:w="1700"/>
            <w:vAlign w:val="center"/>
          </w:tcPr>
          <w:p>
            <w:pPr>
              <w:jc w:val="right"/>
              <w:bidi w:val="1"/>
            </w:pPr>
            <w:r/>
            <w:r>
              <w:rPr>
                <w:rFonts w:ascii="Noto Naskh Arabic" w:hAnsi="Noto Naskh Arabic" w:eastAsia="Noto Naskh Arabic" w:cs="Noto Naskh Arabic"/>
                <w:b w:val="0"/>
                <w:sz w:val="20"/>
                <w:rtl w:val="1"/>
              </w:rPr>
              <w:t>ترتيب أحداث</w:t>
            </w:r>
          </w:p>
        </w:tc>
        <w:tc>
          <w:tcPr>
            <w:tcW w:type="dxa" w:w="1700"/>
            <w:vAlign w:val="center"/>
          </w:tcPr>
          <w:p>
            <w:pPr>
              <w:jc w:val="right"/>
              <w:bidi w:val="1"/>
            </w:pPr>
            <w:r/>
            <w:r>
              <w:rPr>
                <w:rFonts w:ascii="Noto Naskh Arabic" w:hAnsi="Noto Naskh Arabic" w:eastAsia="Noto Naskh Arabic" w:cs="Noto Naskh Arabic"/>
                <w:b w:val="0"/>
                <w:sz w:val="20"/>
                <w:rtl w:val="1"/>
              </w:rPr>
              <w:t>رتب أحداث النص.</w:t>
            </w:r>
          </w:p>
        </w:tc>
        <w:tc>
          <w:tcPr>
            <w:tcW w:type="dxa" w:w="1700"/>
            <w:vAlign w:val="center"/>
          </w:tcPr>
          <w:p>
            <w:pPr>
              <w:jc w:val="right"/>
              <w:bidi w:val="1"/>
            </w:pPr>
            <w:r/>
            <w:r>
              <w:rPr>
                <w:rFonts w:ascii="Noto Naskh Arabic" w:hAnsi="Noto Naskh Arabic" w:eastAsia="Noto Naskh Arabic" w:cs="Noto Naskh Arabic"/>
                <w:b w:val="0"/>
                <w:sz w:val="20"/>
                <w:rtl w:val="1"/>
              </w:rPr>
              <w:t>الذهاب للحديقة، اللعب قرب الشجرة، جمع الأوراق</w:t>
            </w:r>
          </w:p>
        </w:tc>
        <w:tc>
          <w:tcPr>
            <w:tcW w:type="dxa" w:w="1700"/>
            <w:vAlign w:val="center"/>
          </w:tcPr>
          <w:p>
            <w:pPr>
              <w:jc w:val="right"/>
              <w:bidi w:val="1"/>
            </w:pPr>
            <w:r/>
            <w:r>
              <w:rPr>
                <w:rFonts w:ascii="Noto Naskh Arabic" w:hAnsi="Noto Naskh Arabic" w:eastAsia="Noto Naskh Arabic" w:cs="Noto Naskh Arabic"/>
                <w:b w:val="0"/>
                <w:sz w:val="20"/>
                <w:rtl w:val="1"/>
              </w:rPr>
              <w:t>الذهاب ← اللعب ← الجمع</w:t>
            </w:r>
          </w:p>
        </w:tc>
        <w:tc>
          <w:tcPr>
            <w:tcW w:type="dxa" w:w="1700"/>
            <w:vAlign w:val="center"/>
          </w:tcPr>
          <w:p>
            <w:pPr>
              <w:jc w:val="right"/>
              <w:bidi w:val="1"/>
            </w:pPr>
            <w:r/>
            <w:r>
              <w:rPr>
                <w:rFonts w:ascii="Noto Naskh Arabic" w:hAnsi="Noto Naskh Arabic" w:eastAsia="Noto Naskh Arabic" w:cs="Noto Naskh Arabic"/>
                <w:b w:val="0"/>
                <w:sz w:val="20"/>
                <w:rtl w:val="1"/>
              </w:rPr>
              <w:t>نقر الأحداث بالترتيب.</w:t>
            </w:r>
          </w:p>
        </w:tc>
      </w:tr>
      <w:tr>
        <w:tc>
          <w:tcPr>
            <w:tcW w:type="dxa" w:w="1700"/>
            <w:vAlign w:val="center"/>
          </w:tcPr>
          <w:p>
            <w:pPr>
              <w:jc w:val="right"/>
              <w:bidi w:val="1"/>
            </w:pPr>
            <w:r/>
            <w:r>
              <w:rPr>
                <w:rFonts w:ascii="Noto Naskh Arabic" w:hAnsi="Noto Naskh Arabic" w:eastAsia="Noto Naskh Arabic" w:cs="Noto Naskh Arabic"/>
                <w:b w:val="0"/>
                <w:sz w:val="20"/>
                <w:rtl w:val="1"/>
              </w:rPr>
              <w:t>30</w:t>
            </w:r>
          </w:p>
        </w:tc>
        <w:tc>
          <w:tcPr>
            <w:tcW w:type="dxa" w:w="1700"/>
            <w:vAlign w:val="center"/>
          </w:tcPr>
          <w:p>
            <w:pPr>
              <w:jc w:val="right"/>
              <w:bidi w:val="1"/>
            </w:pPr>
            <w:r/>
            <w:r>
              <w:rPr>
                <w:rFonts w:ascii="Noto Naskh Arabic" w:hAnsi="Noto Naskh Arabic" w:eastAsia="Noto Naskh Arabic" w:cs="Noto Naskh Arabic"/>
                <w:b w:val="0"/>
                <w:sz w:val="20"/>
                <w:rtl w:val="1"/>
              </w:rPr>
              <w:t>معنى كلمة</w:t>
            </w:r>
          </w:p>
        </w:tc>
        <w:tc>
          <w:tcPr>
            <w:tcW w:type="dxa" w:w="1700"/>
            <w:vAlign w:val="center"/>
          </w:tcPr>
          <w:p>
            <w:pPr>
              <w:jc w:val="right"/>
              <w:bidi w:val="1"/>
            </w:pPr>
            <w:r/>
            <w:r>
              <w:rPr>
                <w:rFonts w:ascii="Noto Naskh Arabic" w:hAnsi="Noto Naskh Arabic" w:eastAsia="Noto Naskh Arabic" w:cs="Noto Naskh Arabic"/>
                <w:b w:val="0"/>
                <w:sz w:val="20"/>
                <w:rtl w:val="1"/>
              </w:rPr>
              <w:t>ما معنى «قُرْبَ»؟</w:t>
            </w:r>
          </w:p>
        </w:tc>
        <w:tc>
          <w:tcPr>
            <w:tcW w:type="dxa" w:w="1700"/>
            <w:vAlign w:val="center"/>
          </w:tcPr>
          <w:p>
            <w:pPr>
              <w:jc w:val="right"/>
              <w:bidi w:val="1"/>
            </w:pPr>
            <w:r/>
            <w:r>
              <w:rPr>
                <w:rFonts w:ascii="Noto Naskh Arabic" w:hAnsi="Noto Naskh Arabic" w:eastAsia="Noto Naskh Arabic" w:cs="Noto Naskh Arabic"/>
                <w:b w:val="0"/>
                <w:sz w:val="20"/>
                <w:rtl w:val="1"/>
              </w:rPr>
              <w:t>بجانب، بعيدًا عن، فوق</w:t>
            </w:r>
          </w:p>
        </w:tc>
        <w:tc>
          <w:tcPr>
            <w:tcW w:type="dxa" w:w="1700"/>
            <w:vAlign w:val="center"/>
          </w:tcPr>
          <w:p>
            <w:pPr>
              <w:jc w:val="right"/>
              <w:bidi w:val="1"/>
            </w:pPr>
            <w:r/>
            <w:r>
              <w:rPr>
                <w:rFonts w:ascii="Noto Naskh Arabic" w:hAnsi="Noto Naskh Arabic" w:eastAsia="Noto Naskh Arabic" w:cs="Noto Naskh Arabic"/>
                <w:b w:val="0"/>
                <w:sz w:val="20"/>
                <w:rtl w:val="1"/>
              </w:rPr>
              <w:t>بجانب</w:t>
            </w:r>
          </w:p>
        </w:tc>
        <w:tc>
          <w:tcPr>
            <w:tcW w:type="dxa" w:w="1700"/>
            <w:vAlign w:val="center"/>
          </w:tcPr>
          <w:p>
            <w:pPr>
              <w:jc w:val="right"/>
              <w:bidi w:val="1"/>
            </w:pPr>
            <w:r/>
            <w:r>
              <w:rPr>
                <w:rFonts w:ascii="Noto Naskh Arabic" w:hAnsi="Noto Naskh Arabic" w:eastAsia="Noto Naskh Arabic" w:cs="Noto Naskh Arabic"/>
                <w:b w:val="0"/>
                <w:sz w:val="20"/>
                <w:rtl w:val="1"/>
              </w:rPr>
              <w:t>اختيار واحد.</w:t>
            </w:r>
          </w:p>
        </w:tc>
      </w:tr>
    </w:tbl>
    <w:p/>
    <w:p>
      <w:pPr>
        <w:pStyle w:val="Heading2"/>
        <w:jc w:val="right"/>
        <w:bidi w:val="1"/>
      </w:pPr>
      <w:r>
        <w:rPr>
          <w:rFonts w:ascii="Noto Kufi Arabic" w:hAnsi="Noto Kufi Arabic" w:eastAsia="Noto Kufi Arabic" w:cs="Noto Kufi Arabic"/>
          <w:b/>
          <w:sz w:val="30"/>
          <w:rtl w:val="1"/>
        </w:rPr>
        <w:t>5.1 نص القراءة القبلية</w:t>
      </w:r>
    </w:p>
    <w:p>
      <w:pPr>
        <w:jc w:val="right"/>
        <w:bidi w:val="1"/>
      </w:pPr>
      <w:r>
        <w:rPr>
          <w:rFonts w:ascii="Noto Naskh Arabic" w:hAnsi="Noto Naskh Arabic" w:eastAsia="Noto Naskh Arabic" w:cs="Noto Naskh Arabic"/>
          <w:b w:val="0"/>
          <w:i w:val="0"/>
          <w:sz w:val="24"/>
          <w:rtl w:val="1"/>
        </w:rPr>
        <w:t>فِي صَبَاحِ يَوْمِ الْجُمُعَةِ، ذَهَبَ سَالِمٌ مَعَ أُسْرَتِهِ إِلَى الْحَدِيقَةِ. حَمَلَ كُرَتَهُ الزَّرْقَاءَ، وَحَمَلَتْ أُخْتُهُ سَلَّةَ الطَّعَامِ. لَعِبَ الطِّفْلَانِ قُرْبَ شَجَرَةٍ، ثُمَّ جَمَعَا الْأَوْرَاقَ وَوَضَعَاهَا فِي سَلَّةِ الْمُهْمَلَاتِ.</w:t>
      </w:r>
    </w:p>
    <w:p>
      <w:pPr>
        <w:pStyle w:val="Heading1"/>
        <w:jc w:val="right"/>
        <w:bidi w:val="1"/>
      </w:pPr>
      <w:r>
        <w:rPr>
          <w:rFonts w:ascii="Noto Kufi Arabic" w:hAnsi="Noto Kufi Arabic" w:eastAsia="Noto Kufi Arabic" w:cs="Noto Kufi Arabic"/>
          <w:b/>
          <w:sz w:val="36"/>
          <w:rtl w:val="1"/>
        </w:rPr>
        <w:t>6. أنشطة المستوى الأول: الاستعداد للقراءة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2550"/>
            <w:vAlign w:val="center"/>
            <w:shd w:fill="DDEBF7"/>
          </w:tcPr>
          <w:p>
            <w:pPr>
              <w:jc w:val="right"/>
              <w:bidi w:val="1"/>
            </w:pPr>
            <w:r/>
            <w:r>
              <w:rPr>
                <w:rFonts w:ascii="Noto Naskh Arabic" w:hAnsi="Noto Naskh Arabic" w:eastAsia="Noto Naskh Arabic" w:cs="Noto Naskh Arabic"/>
                <w:b/>
                <w:sz w:val="20"/>
                <w:rtl w:val="1"/>
              </w:rPr>
              <w:t>المهارة</w:t>
            </w:r>
          </w:p>
        </w:tc>
        <w:tc>
          <w:tcPr>
            <w:tcW w:type="dxa" w:w="2550"/>
            <w:vAlign w:val="center"/>
            <w:shd w:fill="DDEBF7"/>
          </w:tcPr>
          <w:p>
            <w:pPr>
              <w:jc w:val="right"/>
              <w:bidi w:val="1"/>
            </w:pPr>
            <w:r/>
            <w:r>
              <w:rPr>
                <w:rFonts w:ascii="Noto Naskh Arabic" w:hAnsi="Noto Naskh Arabic" w:eastAsia="Noto Naskh Arabic" w:cs="Noto Naskh Arabic"/>
                <w:b/>
                <w:sz w:val="20"/>
                <w:rtl w:val="1"/>
              </w:rPr>
              <w:t>المحتوى الدقيق</w:t>
            </w:r>
          </w:p>
        </w:tc>
        <w:tc>
          <w:tcPr>
            <w:tcW w:type="dxa" w:w="255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2550"/>
            <w:vAlign w:val="center"/>
          </w:tcPr>
          <w:p>
            <w:pPr>
              <w:jc w:val="right"/>
              <w:bidi w:val="1"/>
            </w:pPr>
            <w:r/>
            <w:r>
              <w:rPr>
                <w:rFonts w:ascii="Noto Naskh Arabic" w:hAnsi="Noto Naskh Arabic" w:eastAsia="Noto Naskh Arabic" w:cs="Noto Naskh Arabic"/>
                <w:b w:val="0"/>
                <w:sz w:val="20"/>
                <w:rtl w:val="1"/>
              </w:rPr>
              <w:t>1. ابحث عن الحرف</w:t>
            </w:r>
          </w:p>
        </w:tc>
        <w:tc>
          <w:tcPr>
            <w:tcW w:type="dxa" w:w="2550"/>
            <w:vAlign w:val="center"/>
          </w:tcPr>
          <w:p>
            <w:pPr>
              <w:jc w:val="right"/>
              <w:bidi w:val="1"/>
            </w:pPr>
            <w:r/>
            <w:r>
              <w:rPr>
                <w:rFonts w:ascii="Noto Naskh Arabic" w:hAnsi="Noto Naskh Arabic" w:eastAsia="Noto Naskh Arabic" w:cs="Noto Naskh Arabic"/>
                <w:b w:val="0"/>
                <w:sz w:val="20"/>
                <w:rtl w:val="1"/>
              </w:rPr>
              <w:t>الانتباه والتمييز البصري</w:t>
            </w:r>
          </w:p>
        </w:tc>
        <w:tc>
          <w:tcPr>
            <w:tcW w:type="dxa" w:w="2550"/>
            <w:vAlign w:val="center"/>
          </w:tcPr>
          <w:p>
            <w:pPr>
              <w:jc w:val="right"/>
              <w:bidi w:val="1"/>
            </w:pPr>
            <w:r/>
            <w:r>
              <w:rPr>
                <w:rFonts w:ascii="Noto Naskh Arabic" w:hAnsi="Noto Naskh Arabic" w:eastAsia="Noto Naskh Arabic" w:cs="Noto Naskh Arabic"/>
                <w:b w:val="0"/>
                <w:sz w:val="20"/>
                <w:rtl w:val="1"/>
              </w:rPr>
              <w:t>يظهر حرف مطلوب وأربعة خيارات. الجولات: ب بين ت/ب/ث/ن؛ ج بين ح/خ/ج/ع؛ س بين ش/س/ص/ض؛ ق بين ف/ق/ك/غ؛ د بين ذ/د/ر/ز.</w:t>
            </w:r>
          </w:p>
        </w:tc>
        <w:tc>
          <w:tcPr>
            <w:tcW w:type="dxa" w:w="2550"/>
            <w:vAlign w:val="center"/>
          </w:tcPr>
          <w:p>
            <w:pPr>
              <w:jc w:val="right"/>
              <w:bidi w:val="1"/>
            </w:pPr>
            <w:r/>
            <w:r>
              <w:rPr>
                <w:rFonts w:ascii="Noto Naskh Arabic" w:hAnsi="Noto Naskh Arabic" w:eastAsia="Noto Naskh Arabic" w:cs="Noto Naskh Arabic"/>
                <w:b w:val="0"/>
                <w:sz w:val="20"/>
                <w:rtl w:val="1"/>
              </w:rPr>
              <w:t>اختيار واحد في كل جولة.</w:t>
            </w:r>
          </w:p>
        </w:tc>
      </w:tr>
      <w:tr>
        <w:tc>
          <w:tcPr>
            <w:tcW w:type="dxa" w:w="2550"/>
            <w:vAlign w:val="center"/>
          </w:tcPr>
          <w:p>
            <w:pPr>
              <w:jc w:val="right"/>
              <w:bidi w:val="1"/>
            </w:pPr>
            <w:r/>
            <w:r>
              <w:rPr>
                <w:rFonts w:ascii="Noto Naskh Arabic" w:hAnsi="Noto Naskh Arabic" w:eastAsia="Noto Naskh Arabic" w:cs="Noto Naskh Arabic"/>
                <w:b w:val="0"/>
                <w:sz w:val="20"/>
                <w:rtl w:val="1"/>
              </w:rPr>
              <w:t>2. اسمع واختر الحرف</w:t>
            </w:r>
          </w:p>
        </w:tc>
        <w:tc>
          <w:tcPr>
            <w:tcW w:type="dxa" w:w="2550"/>
            <w:vAlign w:val="center"/>
          </w:tcPr>
          <w:p>
            <w:pPr>
              <w:jc w:val="right"/>
              <w:bidi w:val="1"/>
            </w:pPr>
            <w:r/>
            <w:r>
              <w:rPr>
                <w:rFonts w:ascii="Noto Naskh Arabic" w:hAnsi="Noto Naskh Arabic" w:eastAsia="Noto Naskh Arabic" w:cs="Noto Naskh Arabic"/>
                <w:b w:val="0"/>
                <w:sz w:val="20"/>
                <w:rtl w:val="1"/>
              </w:rPr>
              <w:t>ربط الصوت بالحرف</w:t>
            </w:r>
          </w:p>
        </w:tc>
        <w:tc>
          <w:tcPr>
            <w:tcW w:type="dxa" w:w="2550"/>
            <w:vAlign w:val="center"/>
          </w:tcPr>
          <w:p>
            <w:pPr>
              <w:jc w:val="right"/>
              <w:bidi w:val="1"/>
            </w:pPr>
            <w:r/>
            <w:r>
              <w:rPr>
                <w:rFonts w:ascii="Noto Naskh Arabic" w:hAnsi="Noto Naskh Arabic" w:eastAsia="Noto Naskh Arabic" w:cs="Noto Naskh Arabic"/>
                <w:b w:val="0"/>
                <w:sz w:val="20"/>
                <w:rtl w:val="1"/>
              </w:rPr>
              <w:t>يسمع الطالب: م، ب، س، ق، ر؛ ويختار الحرف من ثلاثة خيارات متقاربة.</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2550"/>
            <w:vAlign w:val="center"/>
          </w:tcPr>
          <w:p>
            <w:pPr>
              <w:jc w:val="right"/>
              <w:bidi w:val="1"/>
            </w:pPr>
            <w:r/>
            <w:r>
              <w:rPr>
                <w:rFonts w:ascii="Noto Naskh Arabic" w:hAnsi="Noto Naskh Arabic" w:eastAsia="Noto Naskh Arabic" w:cs="Noto Naskh Arabic"/>
                <w:b w:val="0"/>
                <w:sz w:val="20"/>
                <w:rtl w:val="1"/>
              </w:rPr>
              <w:t>3. أشكال الحرف</w:t>
            </w:r>
          </w:p>
        </w:tc>
        <w:tc>
          <w:tcPr>
            <w:tcW w:type="dxa" w:w="2550"/>
            <w:vAlign w:val="center"/>
          </w:tcPr>
          <w:p>
            <w:pPr>
              <w:jc w:val="right"/>
              <w:bidi w:val="1"/>
            </w:pPr>
            <w:r/>
            <w:r>
              <w:rPr>
                <w:rFonts w:ascii="Noto Naskh Arabic" w:hAnsi="Noto Naskh Arabic" w:eastAsia="Noto Naskh Arabic" w:cs="Noto Naskh Arabic"/>
                <w:b w:val="0"/>
                <w:sz w:val="20"/>
                <w:rtl w:val="1"/>
              </w:rPr>
              <w:t>التعرف إلى تغير شكل الحرف</w:t>
            </w:r>
          </w:p>
        </w:tc>
        <w:tc>
          <w:tcPr>
            <w:tcW w:type="dxa" w:w="2550"/>
            <w:vAlign w:val="center"/>
          </w:tcPr>
          <w:p>
            <w:pPr>
              <w:jc w:val="right"/>
              <w:bidi w:val="1"/>
            </w:pPr>
            <w:r/>
            <w:r>
              <w:rPr>
                <w:rFonts w:ascii="Noto Naskh Arabic" w:hAnsi="Noto Naskh Arabic" w:eastAsia="Noto Naskh Arabic" w:cs="Noto Naskh Arabic"/>
                <w:b w:val="0"/>
                <w:sz w:val="20"/>
                <w:rtl w:val="1"/>
              </w:rPr>
              <w:t>مطابقة الحرف المنفصل مع شكله في أول الكلمة: ب/بـ، م/مـ، س/سـ، ك/كـ، ل/لـ.</w:t>
            </w:r>
          </w:p>
        </w:tc>
        <w:tc>
          <w:tcPr>
            <w:tcW w:type="dxa" w:w="2550"/>
            <w:vAlign w:val="center"/>
          </w:tcPr>
          <w:p>
            <w:pPr>
              <w:jc w:val="right"/>
              <w:bidi w:val="1"/>
            </w:pPr>
            <w:r/>
            <w:r>
              <w:rPr>
                <w:rFonts w:ascii="Noto Naskh Arabic" w:hAnsi="Noto Naskh Arabic" w:eastAsia="Noto Naskh Arabic" w:cs="Noto Naskh Arabic"/>
                <w:b w:val="0"/>
                <w:sz w:val="20"/>
                <w:rtl w:val="1"/>
              </w:rPr>
              <w:t>اختيار واحد.</w:t>
            </w:r>
          </w:p>
        </w:tc>
      </w:tr>
      <w:tr>
        <w:tc>
          <w:tcPr>
            <w:tcW w:type="dxa" w:w="2550"/>
            <w:vAlign w:val="center"/>
          </w:tcPr>
          <w:p>
            <w:pPr>
              <w:jc w:val="right"/>
              <w:bidi w:val="1"/>
            </w:pPr>
            <w:r/>
            <w:r>
              <w:rPr>
                <w:rFonts w:ascii="Noto Naskh Arabic" w:hAnsi="Noto Naskh Arabic" w:eastAsia="Noto Naskh Arabic" w:cs="Noto Naskh Arabic"/>
                <w:b w:val="0"/>
                <w:sz w:val="20"/>
                <w:rtl w:val="1"/>
              </w:rPr>
              <w:t>4. ما الصورة التي تبدأ بالصوت؟</w:t>
            </w:r>
          </w:p>
        </w:tc>
        <w:tc>
          <w:tcPr>
            <w:tcW w:type="dxa" w:w="2550"/>
            <w:vAlign w:val="center"/>
          </w:tcPr>
          <w:p>
            <w:pPr>
              <w:jc w:val="right"/>
              <w:bidi w:val="1"/>
            </w:pPr>
            <w:r/>
            <w:r>
              <w:rPr>
                <w:rFonts w:ascii="Noto Naskh Arabic" w:hAnsi="Noto Naskh Arabic" w:eastAsia="Noto Naskh Arabic" w:cs="Noto Naskh Arabic"/>
                <w:b w:val="0"/>
                <w:sz w:val="20"/>
                <w:rtl w:val="1"/>
              </w:rPr>
              <w:t>الصوت الأول</w:t>
            </w:r>
          </w:p>
        </w:tc>
        <w:tc>
          <w:tcPr>
            <w:tcW w:type="dxa" w:w="2550"/>
            <w:vAlign w:val="center"/>
          </w:tcPr>
          <w:p>
            <w:pPr>
              <w:jc w:val="right"/>
              <w:bidi w:val="1"/>
            </w:pPr>
            <w:r/>
            <w:r>
              <w:rPr>
                <w:rFonts w:ascii="Noto Naskh Arabic" w:hAnsi="Noto Naskh Arabic" w:eastAsia="Noto Naskh Arabic" w:cs="Noto Naskh Arabic"/>
                <w:b w:val="0"/>
                <w:sz w:val="20"/>
                <w:rtl w:val="1"/>
              </w:rPr>
              <w:t>م: موزة/كتاب/باب؛ ب: باب/قلم/سمكة؛ س: سمكة/موزة/قلم؛ ق: قلم/نخلة/كتاب؛ ن: نخلة/كرة/باب.</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 صورة.</w:t>
            </w:r>
          </w:p>
        </w:tc>
      </w:tr>
      <w:tr>
        <w:tc>
          <w:tcPr>
            <w:tcW w:type="dxa" w:w="2550"/>
            <w:vAlign w:val="center"/>
          </w:tcPr>
          <w:p>
            <w:pPr>
              <w:jc w:val="right"/>
              <w:bidi w:val="1"/>
            </w:pPr>
            <w:r/>
            <w:r>
              <w:rPr>
                <w:rFonts w:ascii="Noto Naskh Arabic" w:hAnsi="Noto Naskh Arabic" w:eastAsia="Noto Naskh Arabic" w:cs="Noto Naskh Arabic"/>
                <w:b w:val="0"/>
                <w:sz w:val="20"/>
                <w:rtl w:val="1"/>
              </w:rPr>
              <w:t>5. ما الصوت الأخير؟</w:t>
            </w:r>
          </w:p>
        </w:tc>
        <w:tc>
          <w:tcPr>
            <w:tcW w:type="dxa" w:w="2550"/>
            <w:vAlign w:val="center"/>
          </w:tcPr>
          <w:p>
            <w:pPr>
              <w:jc w:val="right"/>
              <w:bidi w:val="1"/>
            </w:pPr>
            <w:r/>
            <w:r>
              <w:rPr>
                <w:rFonts w:ascii="Noto Naskh Arabic" w:hAnsi="Noto Naskh Arabic" w:eastAsia="Noto Naskh Arabic" w:cs="Noto Naskh Arabic"/>
                <w:b w:val="0"/>
                <w:sz w:val="20"/>
                <w:rtl w:val="1"/>
              </w:rPr>
              <w:t>الصوت الأخير</w:t>
            </w:r>
          </w:p>
        </w:tc>
        <w:tc>
          <w:tcPr>
            <w:tcW w:type="dxa" w:w="2550"/>
            <w:vAlign w:val="center"/>
          </w:tcPr>
          <w:p>
            <w:pPr>
              <w:jc w:val="right"/>
              <w:bidi w:val="1"/>
            </w:pPr>
            <w:r/>
            <w:r>
              <w:rPr>
                <w:rFonts w:ascii="Noto Naskh Arabic" w:hAnsi="Noto Naskh Arabic" w:eastAsia="Noto Naskh Arabic" w:cs="Noto Naskh Arabic"/>
                <w:b w:val="0"/>
                <w:sz w:val="20"/>
                <w:rtl w:val="1"/>
              </w:rPr>
              <w:t>قَلَم: م؛ سَمَك: ك؛ نُور: ر؛ بَاب: ب؛ شَمْس: س.</w:t>
            </w:r>
          </w:p>
        </w:tc>
        <w:tc>
          <w:tcPr>
            <w:tcW w:type="dxa" w:w="2550"/>
            <w:vAlign w:val="center"/>
          </w:tcPr>
          <w:p>
            <w:pPr>
              <w:jc w:val="right"/>
              <w:bidi w:val="1"/>
            </w:pPr>
            <w:r/>
            <w:r>
              <w:rPr>
                <w:rFonts w:ascii="Noto Naskh Arabic" w:hAnsi="Noto Naskh Arabic" w:eastAsia="Noto Naskh Arabic" w:cs="Noto Naskh Arabic"/>
                <w:b w:val="0"/>
                <w:sz w:val="20"/>
                <w:rtl w:val="1"/>
              </w:rPr>
              <w:t>سماع كلمة ثم اختيار حرف.</w:t>
            </w:r>
          </w:p>
        </w:tc>
      </w:tr>
      <w:tr>
        <w:tc>
          <w:tcPr>
            <w:tcW w:type="dxa" w:w="2550"/>
            <w:vAlign w:val="center"/>
          </w:tcPr>
          <w:p>
            <w:pPr>
              <w:jc w:val="right"/>
              <w:bidi w:val="1"/>
            </w:pPr>
            <w:r/>
            <w:r>
              <w:rPr>
                <w:rFonts w:ascii="Noto Naskh Arabic" w:hAnsi="Noto Naskh Arabic" w:eastAsia="Noto Naskh Arabic" w:cs="Noto Naskh Arabic"/>
                <w:b w:val="0"/>
                <w:sz w:val="20"/>
                <w:rtl w:val="1"/>
              </w:rPr>
              <w:t>6. متشابهان أم مختلفان؟</w:t>
            </w:r>
          </w:p>
        </w:tc>
        <w:tc>
          <w:tcPr>
            <w:tcW w:type="dxa" w:w="2550"/>
            <w:vAlign w:val="center"/>
          </w:tcPr>
          <w:p>
            <w:pPr>
              <w:jc w:val="right"/>
              <w:bidi w:val="1"/>
            </w:pPr>
            <w:r/>
            <w:r>
              <w:rPr>
                <w:rFonts w:ascii="Noto Naskh Arabic" w:hAnsi="Noto Naskh Arabic" w:eastAsia="Noto Naskh Arabic" w:cs="Noto Naskh Arabic"/>
                <w:b w:val="0"/>
                <w:sz w:val="20"/>
                <w:rtl w:val="1"/>
              </w:rPr>
              <w:t>التمييز السمعي</w:t>
            </w:r>
          </w:p>
        </w:tc>
        <w:tc>
          <w:tcPr>
            <w:tcW w:type="dxa" w:w="2550"/>
            <w:vAlign w:val="center"/>
          </w:tcPr>
          <w:p>
            <w:pPr>
              <w:jc w:val="right"/>
              <w:bidi w:val="1"/>
            </w:pPr>
            <w:r/>
            <w:r>
              <w:rPr>
                <w:rFonts w:ascii="Noto Naskh Arabic" w:hAnsi="Noto Naskh Arabic" w:eastAsia="Noto Naskh Arabic" w:cs="Noto Naskh Arabic"/>
                <w:b w:val="0"/>
                <w:sz w:val="20"/>
                <w:rtl w:val="1"/>
              </w:rPr>
              <w:t>موز/ماء: نفس الصوت؛ باب/بطة: نفس الصوت؛ قلم/كرة: مختلفان؛ سمك/شمس: مختلفان؛ نور/نخلة: نفس الصوت.</w:t>
            </w:r>
          </w:p>
        </w:tc>
        <w:tc>
          <w:tcPr>
            <w:tcW w:type="dxa" w:w="2550"/>
            <w:vAlign w:val="center"/>
          </w:tcPr>
          <w:p>
            <w:pPr>
              <w:jc w:val="right"/>
              <w:bidi w:val="1"/>
            </w:pPr>
            <w:r/>
            <w:r>
              <w:rPr>
                <w:rFonts w:ascii="Noto Naskh Arabic" w:hAnsi="Noto Naskh Arabic" w:eastAsia="Noto Naskh Arabic" w:cs="Noto Naskh Arabic"/>
                <w:b w:val="0"/>
                <w:sz w:val="20"/>
                <w:rtl w:val="1"/>
              </w:rPr>
              <w:t>اختيار: متشابهان أو مختلفان.</w:t>
            </w:r>
          </w:p>
        </w:tc>
      </w:tr>
      <w:tr>
        <w:tc>
          <w:tcPr>
            <w:tcW w:type="dxa" w:w="2550"/>
            <w:vAlign w:val="center"/>
          </w:tcPr>
          <w:p>
            <w:pPr>
              <w:jc w:val="right"/>
              <w:bidi w:val="1"/>
            </w:pPr>
            <w:r/>
            <w:r>
              <w:rPr>
                <w:rFonts w:ascii="Noto Naskh Arabic" w:hAnsi="Noto Naskh Arabic" w:eastAsia="Noto Naskh Arabic" w:cs="Noto Naskh Arabic"/>
                <w:b w:val="0"/>
                <w:sz w:val="20"/>
                <w:rtl w:val="1"/>
              </w:rPr>
              <w:t>7. حرف أم كلمة أم جملة؟</w:t>
            </w:r>
          </w:p>
        </w:tc>
        <w:tc>
          <w:tcPr>
            <w:tcW w:type="dxa" w:w="2550"/>
            <w:vAlign w:val="center"/>
          </w:tcPr>
          <w:p>
            <w:pPr>
              <w:jc w:val="right"/>
              <w:bidi w:val="1"/>
            </w:pPr>
            <w:r/>
            <w:r>
              <w:rPr>
                <w:rFonts w:ascii="Noto Naskh Arabic" w:hAnsi="Noto Naskh Arabic" w:eastAsia="Noto Naskh Arabic" w:cs="Noto Naskh Arabic"/>
                <w:b w:val="0"/>
                <w:sz w:val="20"/>
                <w:rtl w:val="1"/>
              </w:rPr>
              <w:t>مفاهيم المادة المطبوعة</w:t>
            </w:r>
          </w:p>
        </w:tc>
        <w:tc>
          <w:tcPr>
            <w:tcW w:type="dxa" w:w="2550"/>
            <w:vAlign w:val="center"/>
          </w:tcPr>
          <w:p>
            <w:pPr>
              <w:jc w:val="right"/>
              <w:bidi w:val="1"/>
            </w:pPr>
            <w:r/>
            <w:r>
              <w:rPr>
                <w:rFonts w:ascii="Noto Naskh Arabic" w:hAnsi="Noto Naskh Arabic" w:eastAsia="Noto Naskh Arabic" w:cs="Noto Naskh Arabic"/>
                <w:b w:val="0"/>
                <w:sz w:val="20"/>
                <w:rtl w:val="1"/>
              </w:rPr>
              <w:t>ب: حرف؛ كِتَاب: كلمة؛ ذَهَبَ سَالِمٌ: جملة؛ م: حرف؛ شَجَرَة: كلمة.</w:t>
            </w:r>
          </w:p>
        </w:tc>
        <w:tc>
          <w:tcPr>
            <w:tcW w:type="dxa" w:w="2550"/>
            <w:vAlign w:val="center"/>
          </w:tcPr>
          <w:p>
            <w:pPr>
              <w:jc w:val="right"/>
              <w:bidi w:val="1"/>
            </w:pPr>
            <w:r/>
            <w:r>
              <w:rPr>
                <w:rFonts w:ascii="Noto Naskh Arabic" w:hAnsi="Noto Naskh Arabic" w:eastAsia="Noto Naskh Arabic" w:cs="Noto Naskh Arabic"/>
                <w:b w:val="0"/>
                <w:sz w:val="20"/>
                <w:rtl w:val="1"/>
              </w:rPr>
              <w:t>تصنيف واحد.</w:t>
            </w:r>
          </w:p>
        </w:tc>
      </w:tr>
      <w:tr>
        <w:tc>
          <w:tcPr>
            <w:tcW w:type="dxa" w:w="2550"/>
            <w:vAlign w:val="center"/>
          </w:tcPr>
          <w:p>
            <w:pPr>
              <w:jc w:val="right"/>
              <w:bidi w:val="1"/>
            </w:pPr>
            <w:r/>
            <w:r>
              <w:rPr>
                <w:rFonts w:ascii="Noto Naskh Arabic" w:hAnsi="Noto Naskh Arabic" w:eastAsia="Noto Naskh Arabic" w:cs="Noto Naskh Arabic"/>
                <w:b w:val="0"/>
                <w:sz w:val="20"/>
                <w:rtl w:val="1"/>
              </w:rPr>
              <w:t>8. ذاكرة الصور</w:t>
            </w:r>
          </w:p>
        </w:tc>
        <w:tc>
          <w:tcPr>
            <w:tcW w:type="dxa" w:w="2550"/>
            <w:vAlign w:val="center"/>
          </w:tcPr>
          <w:p>
            <w:pPr>
              <w:jc w:val="right"/>
              <w:bidi w:val="1"/>
            </w:pPr>
            <w:r/>
            <w:r>
              <w:rPr>
                <w:rFonts w:ascii="Noto Naskh Arabic" w:hAnsi="Noto Naskh Arabic" w:eastAsia="Noto Naskh Arabic" w:cs="Noto Naskh Arabic"/>
                <w:b w:val="0"/>
                <w:sz w:val="20"/>
                <w:rtl w:val="1"/>
              </w:rPr>
              <w:t>الذاكرة البصرية والتسلسل</w:t>
            </w:r>
          </w:p>
        </w:tc>
        <w:tc>
          <w:tcPr>
            <w:tcW w:type="dxa" w:w="2550"/>
            <w:vAlign w:val="center"/>
          </w:tcPr>
          <w:p>
            <w:pPr>
              <w:jc w:val="right"/>
              <w:bidi w:val="1"/>
            </w:pPr>
            <w:r/>
            <w:r>
              <w:rPr>
                <w:rFonts w:ascii="Noto Naskh Arabic" w:hAnsi="Noto Naskh Arabic" w:eastAsia="Noto Naskh Arabic" w:cs="Noto Naskh Arabic"/>
                <w:b w:val="0"/>
                <w:sz w:val="20"/>
                <w:rtl w:val="1"/>
              </w:rPr>
              <w:t>تعرض 3 صور ثم تختفي وتعود عشوائيًا: قلم/كرة/باب؛ شمس/نخلة/سمكة؛ كتاب/موزة/قمر.</w:t>
            </w:r>
          </w:p>
        </w:tc>
        <w:tc>
          <w:tcPr>
            <w:tcW w:type="dxa" w:w="2550"/>
            <w:vAlign w:val="center"/>
          </w:tcPr>
          <w:p>
            <w:pPr>
              <w:jc w:val="right"/>
              <w:bidi w:val="1"/>
            </w:pPr>
            <w:r/>
            <w:r>
              <w:rPr>
                <w:rFonts w:ascii="Noto Naskh Arabic" w:hAnsi="Noto Naskh Arabic" w:eastAsia="Noto Naskh Arabic" w:cs="Noto Naskh Arabic"/>
                <w:b w:val="0"/>
                <w:sz w:val="20"/>
                <w:rtl w:val="1"/>
              </w:rPr>
              <w:t>نقر الصور حسب ترتيبها السابق.</w:t>
            </w:r>
          </w:p>
        </w:tc>
      </w:tr>
      <w:tr>
        <w:tc>
          <w:tcPr>
            <w:tcW w:type="dxa" w:w="2550"/>
            <w:vAlign w:val="center"/>
          </w:tcPr>
          <w:p>
            <w:pPr>
              <w:jc w:val="right"/>
              <w:bidi w:val="1"/>
            </w:pPr>
            <w:r/>
            <w:r>
              <w:rPr>
                <w:rFonts w:ascii="Noto Naskh Arabic" w:hAnsi="Noto Naskh Arabic" w:eastAsia="Noto Naskh Arabic" w:cs="Noto Naskh Arabic"/>
                <w:b w:val="0"/>
                <w:sz w:val="20"/>
                <w:rtl w:val="1"/>
              </w:rPr>
              <w:t>9. اتبع المسار</w:t>
            </w:r>
          </w:p>
        </w:tc>
        <w:tc>
          <w:tcPr>
            <w:tcW w:type="dxa" w:w="2550"/>
            <w:vAlign w:val="center"/>
          </w:tcPr>
          <w:p>
            <w:pPr>
              <w:jc w:val="right"/>
              <w:bidi w:val="1"/>
            </w:pPr>
            <w:r/>
            <w:r>
              <w:rPr>
                <w:rFonts w:ascii="Noto Naskh Arabic" w:hAnsi="Noto Naskh Arabic" w:eastAsia="Noto Naskh Arabic" w:cs="Noto Naskh Arabic"/>
                <w:b w:val="0"/>
                <w:sz w:val="20"/>
                <w:rtl w:val="1"/>
              </w:rPr>
              <w:t>التآزر البصري الحركي واتجاه العمل</w:t>
            </w:r>
          </w:p>
        </w:tc>
        <w:tc>
          <w:tcPr>
            <w:tcW w:type="dxa" w:w="2550"/>
            <w:vAlign w:val="center"/>
          </w:tcPr>
          <w:p>
            <w:pPr>
              <w:jc w:val="right"/>
              <w:bidi w:val="1"/>
            </w:pPr>
            <w:r/>
            <w:r>
              <w:rPr>
                <w:rFonts w:ascii="Noto Naskh Arabic" w:hAnsi="Noto Naskh Arabic" w:eastAsia="Noto Naskh Arabic" w:cs="Noto Naskh Arabic"/>
                <w:b w:val="0"/>
                <w:sz w:val="20"/>
                <w:rtl w:val="1"/>
              </w:rPr>
              <w:t>نقاط مرقمة في مسار: مستقيم من اليمين لليسار، منحني، متعرج، دائري، مسار بخمس نقاط.</w:t>
            </w:r>
          </w:p>
        </w:tc>
        <w:tc>
          <w:tcPr>
            <w:tcW w:type="dxa" w:w="2550"/>
            <w:vAlign w:val="center"/>
          </w:tcPr>
          <w:p>
            <w:pPr>
              <w:jc w:val="right"/>
              <w:bidi w:val="1"/>
            </w:pPr>
            <w:r/>
            <w:r>
              <w:rPr>
                <w:rFonts w:ascii="Noto Naskh Arabic" w:hAnsi="Noto Naskh Arabic" w:eastAsia="Noto Naskh Arabic" w:cs="Noto Naskh Arabic"/>
                <w:b w:val="0"/>
                <w:sz w:val="20"/>
                <w:rtl w:val="1"/>
              </w:rPr>
              <w:t>نقر النقاط بالترتيب؛ دون رسم حر.</w:t>
            </w:r>
          </w:p>
        </w:tc>
      </w:tr>
      <w:tr>
        <w:tc>
          <w:tcPr>
            <w:tcW w:type="dxa" w:w="2550"/>
            <w:vAlign w:val="center"/>
          </w:tcPr>
          <w:p>
            <w:pPr>
              <w:jc w:val="right"/>
              <w:bidi w:val="1"/>
            </w:pPr>
            <w:r/>
            <w:r>
              <w:rPr>
                <w:rFonts w:ascii="Noto Naskh Arabic" w:hAnsi="Noto Naskh Arabic" w:eastAsia="Noto Naskh Arabic" w:cs="Noto Naskh Arabic"/>
                <w:b w:val="0"/>
                <w:sz w:val="20"/>
                <w:rtl w:val="1"/>
              </w:rPr>
              <w:t>10. رتّب الصور</w:t>
            </w:r>
          </w:p>
        </w:tc>
        <w:tc>
          <w:tcPr>
            <w:tcW w:type="dxa" w:w="2550"/>
            <w:vAlign w:val="center"/>
          </w:tcPr>
          <w:p>
            <w:pPr>
              <w:jc w:val="right"/>
              <w:bidi w:val="1"/>
            </w:pPr>
            <w:r/>
            <w:r>
              <w:rPr>
                <w:rFonts w:ascii="Noto Naskh Arabic" w:hAnsi="Noto Naskh Arabic" w:eastAsia="Noto Naskh Arabic" w:cs="Noto Naskh Arabic"/>
                <w:b w:val="0"/>
                <w:sz w:val="20"/>
                <w:rtl w:val="1"/>
              </w:rPr>
              <w:t>فهم التسلسل</w:t>
            </w:r>
          </w:p>
        </w:tc>
        <w:tc>
          <w:tcPr>
            <w:tcW w:type="dxa" w:w="2550"/>
            <w:vAlign w:val="center"/>
          </w:tcPr>
          <w:p>
            <w:pPr>
              <w:jc w:val="right"/>
              <w:bidi w:val="1"/>
            </w:pPr>
            <w:r/>
            <w:r>
              <w:rPr>
                <w:rFonts w:ascii="Noto Naskh Arabic" w:hAnsi="Noto Naskh Arabic" w:eastAsia="Noto Naskh Arabic" w:cs="Noto Naskh Arabic"/>
                <w:b w:val="0"/>
                <w:sz w:val="20"/>
                <w:rtl w:val="1"/>
              </w:rPr>
              <w:t>ثلاث جولات: زرع/سقي/نمو زهرة؛ غسل/تقطيع/أكل تفاحة؛ أخذ كتاب/قراءته/إعادته.</w:t>
            </w:r>
          </w:p>
        </w:tc>
        <w:tc>
          <w:tcPr>
            <w:tcW w:type="dxa" w:w="2550"/>
            <w:vAlign w:val="center"/>
          </w:tcPr>
          <w:p>
            <w:pPr>
              <w:jc w:val="right"/>
              <w:bidi w:val="1"/>
            </w:pPr>
            <w:r/>
            <w:r>
              <w:rPr>
                <w:rFonts w:ascii="Noto Naskh Arabic" w:hAnsi="Noto Naskh Arabic" w:eastAsia="Noto Naskh Arabic" w:cs="Noto Naskh Arabic"/>
                <w:b w:val="0"/>
                <w:sz w:val="20"/>
                <w:rtl w:val="1"/>
              </w:rPr>
              <w:t>نقر الصور بالترتيب؛ دون تسجيل.</w:t>
            </w:r>
          </w:p>
        </w:tc>
      </w:tr>
    </w:tbl>
    <w:p/>
    <w:p>
      <w:pPr>
        <w:pStyle w:val="Heading2"/>
        <w:jc w:val="right"/>
        <w:bidi w:val="1"/>
      </w:pPr>
      <w:r>
        <w:rPr>
          <w:rFonts w:ascii="Noto Kufi Arabic" w:hAnsi="Noto Kufi Arabic" w:eastAsia="Noto Kufi Arabic" w:cs="Noto Kufi Arabic"/>
          <w:b/>
          <w:sz w:val="30"/>
          <w:rtl w:val="1"/>
        </w:rPr>
        <w:t>6.1 أنشطة تقوية المستوى الأول</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3400"/>
            <w:vAlign w:val="center"/>
            <w:shd w:fill="DDEBF7"/>
          </w:tcPr>
          <w:p>
            <w:pPr>
              <w:jc w:val="right"/>
              <w:bidi w:val="1"/>
            </w:pPr>
            <w:r/>
            <w:r>
              <w:rPr>
                <w:rFonts w:ascii="Noto Naskh Arabic" w:hAnsi="Noto Naskh Arabic" w:eastAsia="Noto Naskh Arabic" w:cs="Noto Naskh Arabic"/>
                <w:b/>
                <w:sz w:val="20"/>
                <w:rtl w:val="1"/>
              </w:rPr>
              <w:t>المحتوى</w:t>
            </w:r>
          </w:p>
        </w:tc>
        <w:tc>
          <w:tcPr>
            <w:tcW w:type="dxa" w:w="340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3400"/>
            <w:vAlign w:val="center"/>
          </w:tcPr>
          <w:p>
            <w:pPr>
              <w:jc w:val="right"/>
              <w:bidi w:val="1"/>
            </w:pPr>
            <w:r/>
            <w:r>
              <w:rPr>
                <w:rFonts w:ascii="Noto Naskh Arabic" w:hAnsi="Noto Naskh Arabic" w:eastAsia="Noto Naskh Arabic" w:cs="Noto Naskh Arabic"/>
                <w:b w:val="0"/>
                <w:sz w:val="20"/>
                <w:rtl w:val="1"/>
              </w:rPr>
              <w:t>1. اختر بين حرفين</w:t>
            </w:r>
          </w:p>
        </w:tc>
        <w:tc>
          <w:tcPr>
            <w:tcW w:type="dxa" w:w="3400"/>
            <w:vAlign w:val="center"/>
          </w:tcPr>
          <w:p>
            <w:pPr>
              <w:jc w:val="right"/>
              <w:bidi w:val="1"/>
            </w:pPr>
            <w:r/>
            <w:r>
              <w:rPr>
                <w:rFonts w:ascii="Noto Naskh Arabic" w:hAnsi="Noto Naskh Arabic" w:eastAsia="Noto Naskh Arabic" w:cs="Noto Naskh Arabic"/>
                <w:b w:val="0"/>
                <w:sz w:val="20"/>
                <w:rtl w:val="1"/>
              </w:rPr>
              <w:t>ب/ت، ج/ح، س/ش، ق/ف، د/ذ.</w:t>
            </w:r>
          </w:p>
        </w:tc>
        <w:tc>
          <w:tcPr>
            <w:tcW w:type="dxa" w:w="3400"/>
            <w:vAlign w:val="center"/>
          </w:tcPr>
          <w:p>
            <w:pPr>
              <w:jc w:val="right"/>
              <w:bidi w:val="1"/>
            </w:pPr>
            <w:r/>
            <w:r>
              <w:rPr>
                <w:rFonts w:ascii="Noto Naskh Arabic" w:hAnsi="Noto Naskh Arabic" w:eastAsia="Noto Naskh Arabic" w:cs="Noto Naskh Arabic"/>
                <w:b w:val="0"/>
                <w:sz w:val="20"/>
                <w:rtl w:val="1"/>
              </w:rPr>
              <w:t>اختيار واحد من خيارين.</w:t>
            </w:r>
          </w:p>
        </w:tc>
      </w:tr>
      <w:tr>
        <w:tc>
          <w:tcPr>
            <w:tcW w:type="dxa" w:w="3400"/>
            <w:vAlign w:val="center"/>
          </w:tcPr>
          <w:p>
            <w:pPr>
              <w:jc w:val="right"/>
              <w:bidi w:val="1"/>
            </w:pPr>
            <w:r/>
            <w:r>
              <w:rPr>
                <w:rFonts w:ascii="Noto Naskh Arabic" w:hAnsi="Noto Naskh Arabic" w:eastAsia="Noto Naskh Arabic" w:cs="Noto Naskh Arabic"/>
                <w:b w:val="0"/>
                <w:sz w:val="20"/>
                <w:rtl w:val="1"/>
              </w:rPr>
              <w:t>2. صورتان تبدأان بالصوت نفسه</w:t>
            </w:r>
          </w:p>
        </w:tc>
        <w:tc>
          <w:tcPr>
            <w:tcW w:type="dxa" w:w="3400"/>
            <w:vAlign w:val="center"/>
          </w:tcPr>
          <w:p>
            <w:pPr>
              <w:jc w:val="right"/>
              <w:bidi w:val="1"/>
            </w:pPr>
            <w:r/>
            <w:r>
              <w:rPr>
                <w:rFonts w:ascii="Noto Naskh Arabic" w:hAnsi="Noto Naskh Arabic" w:eastAsia="Noto Naskh Arabic" w:cs="Noto Naskh Arabic"/>
                <w:b w:val="0"/>
                <w:sz w:val="20"/>
                <w:rtl w:val="1"/>
              </w:rPr>
              <w:t>م: موز/ماء؛ ب: باب/بطة؛ س: سمكة/سيارة؛ ق: قلم/قمر؛ ن: نخلة/نجم.</w:t>
            </w:r>
          </w:p>
        </w:tc>
        <w:tc>
          <w:tcPr>
            <w:tcW w:type="dxa" w:w="3400"/>
            <w:vAlign w:val="center"/>
          </w:tcPr>
          <w:p>
            <w:pPr>
              <w:jc w:val="right"/>
              <w:bidi w:val="1"/>
            </w:pPr>
            <w:r/>
            <w:r>
              <w:rPr>
                <w:rFonts w:ascii="Noto Naskh Arabic" w:hAnsi="Noto Naskh Arabic" w:eastAsia="Noto Naskh Arabic" w:cs="Noto Naskh Arabic"/>
                <w:b w:val="0"/>
                <w:sz w:val="20"/>
                <w:rtl w:val="1"/>
              </w:rPr>
              <w:t>اختيار صورتين من ثلاث.</w:t>
            </w:r>
          </w:p>
        </w:tc>
      </w:tr>
      <w:tr>
        <w:tc>
          <w:tcPr>
            <w:tcW w:type="dxa" w:w="3400"/>
            <w:vAlign w:val="center"/>
          </w:tcPr>
          <w:p>
            <w:pPr>
              <w:jc w:val="right"/>
              <w:bidi w:val="1"/>
            </w:pPr>
            <w:r/>
            <w:r>
              <w:rPr>
                <w:rFonts w:ascii="Noto Naskh Arabic" w:hAnsi="Noto Naskh Arabic" w:eastAsia="Noto Naskh Arabic" w:cs="Noto Naskh Arabic"/>
                <w:b w:val="0"/>
                <w:sz w:val="20"/>
                <w:rtl w:val="1"/>
              </w:rPr>
              <w:t>3. اسمع واختر الصورة</w:t>
            </w:r>
          </w:p>
        </w:tc>
        <w:tc>
          <w:tcPr>
            <w:tcW w:type="dxa" w:w="3400"/>
            <w:vAlign w:val="center"/>
          </w:tcPr>
          <w:p>
            <w:pPr>
              <w:jc w:val="right"/>
              <w:bidi w:val="1"/>
            </w:pPr>
            <w:r/>
            <w:r>
              <w:rPr>
                <w:rFonts w:ascii="Noto Naskh Arabic" w:hAnsi="Noto Naskh Arabic" w:eastAsia="Noto Naskh Arabic" w:cs="Noto Naskh Arabic"/>
                <w:b w:val="0"/>
                <w:sz w:val="20"/>
                <w:rtl w:val="1"/>
              </w:rPr>
              <w:t>باب، قلم، شمس، سمكة، كرة.</w:t>
            </w:r>
          </w:p>
        </w:tc>
        <w:tc>
          <w:tcPr>
            <w:tcW w:type="dxa" w:w="3400"/>
            <w:vAlign w:val="center"/>
          </w:tcPr>
          <w:p>
            <w:pPr>
              <w:jc w:val="right"/>
              <w:bidi w:val="1"/>
            </w:pPr>
            <w:r/>
            <w:r>
              <w:rPr>
                <w:rFonts w:ascii="Noto Naskh Arabic" w:hAnsi="Noto Naskh Arabic" w:eastAsia="Noto Naskh Arabic" w:cs="Noto Naskh Arabic"/>
                <w:b w:val="0"/>
                <w:sz w:val="20"/>
                <w:rtl w:val="1"/>
              </w:rPr>
              <w:t>سماع كلمة ثم اختيار صورتها.</w:t>
            </w:r>
          </w:p>
        </w:tc>
      </w:tr>
      <w:tr>
        <w:tc>
          <w:tcPr>
            <w:tcW w:type="dxa" w:w="3400"/>
            <w:vAlign w:val="center"/>
          </w:tcPr>
          <w:p>
            <w:pPr>
              <w:jc w:val="right"/>
              <w:bidi w:val="1"/>
            </w:pPr>
            <w:r/>
            <w:r>
              <w:rPr>
                <w:rFonts w:ascii="Noto Naskh Arabic" w:hAnsi="Noto Naskh Arabic" w:eastAsia="Noto Naskh Arabic" w:cs="Noto Naskh Arabic"/>
                <w:b w:val="0"/>
                <w:sz w:val="20"/>
                <w:rtl w:val="1"/>
              </w:rPr>
              <w:t>4. اقرأ الحرف</w:t>
            </w:r>
          </w:p>
        </w:tc>
        <w:tc>
          <w:tcPr>
            <w:tcW w:type="dxa" w:w="3400"/>
            <w:vAlign w:val="center"/>
          </w:tcPr>
          <w:p>
            <w:pPr>
              <w:jc w:val="right"/>
              <w:bidi w:val="1"/>
            </w:pPr>
            <w:r/>
            <w:r>
              <w:rPr>
                <w:rFonts w:ascii="Noto Naskh Arabic" w:hAnsi="Noto Naskh Arabic" w:eastAsia="Noto Naskh Arabic" w:cs="Noto Naskh Arabic"/>
                <w:b w:val="0"/>
                <w:sz w:val="20"/>
                <w:rtl w:val="1"/>
              </w:rPr>
              <w:t>م، ب، س، ق، ر.</w:t>
            </w:r>
          </w:p>
        </w:tc>
        <w:tc>
          <w:tcPr>
            <w:tcW w:type="dxa" w:w="3400"/>
            <w:vAlign w:val="center"/>
          </w:tcPr>
          <w:p>
            <w:pPr>
              <w:jc w:val="right"/>
              <w:bidi w:val="1"/>
            </w:pPr>
            <w:r/>
            <w:r>
              <w:rPr>
                <w:rFonts w:ascii="Noto Naskh Arabic" w:hAnsi="Noto Naskh Arabic" w:eastAsia="Noto Naskh Arabic" w:cs="Noto Naskh Arabic"/>
                <w:b w:val="0"/>
                <w:sz w:val="20"/>
                <w:rtl w:val="1"/>
              </w:rPr>
              <w:t>تسجيل حرف واحد في كل جولة.</w:t>
            </w:r>
          </w:p>
        </w:tc>
      </w:tr>
      <w:tr>
        <w:tc>
          <w:tcPr>
            <w:tcW w:type="dxa" w:w="3400"/>
            <w:vAlign w:val="center"/>
          </w:tcPr>
          <w:p>
            <w:pPr>
              <w:jc w:val="right"/>
              <w:bidi w:val="1"/>
            </w:pPr>
            <w:r/>
            <w:r>
              <w:rPr>
                <w:rFonts w:ascii="Noto Naskh Arabic" w:hAnsi="Noto Naskh Arabic" w:eastAsia="Noto Naskh Arabic" w:cs="Noto Naskh Arabic"/>
                <w:b w:val="0"/>
                <w:sz w:val="20"/>
                <w:rtl w:val="1"/>
              </w:rPr>
              <w:t>5. اقرأ المقطع</w:t>
            </w:r>
          </w:p>
        </w:tc>
        <w:tc>
          <w:tcPr>
            <w:tcW w:type="dxa" w:w="3400"/>
            <w:vAlign w:val="center"/>
          </w:tcPr>
          <w:p>
            <w:pPr>
              <w:jc w:val="right"/>
              <w:bidi w:val="1"/>
            </w:pPr>
            <w:r/>
            <w:r>
              <w:rPr>
                <w:rFonts w:ascii="Noto Naskh Arabic" w:hAnsi="Noto Naskh Arabic" w:eastAsia="Noto Naskh Arabic" w:cs="Noto Naskh Arabic"/>
                <w:b w:val="0"/>
                <w:sz w:val="20"/>
                <w:rtl w:val="1"/>
              </w:rPr>
              <w:t>مَ، بُ، سِ، قَ، رُ.</w:t>
            </w:r>
          </w:p>
        </w:tc>
        <w:tc>
          <w:tcPr>
            <w:tcW w:type="dxa" w:w="3400"/>
            <w:vAlign w:val="center"/>
          </w:tcPr>
          <w:p>
            <w:pPr>
              <w:jc w:val="right"/>
              <w:bidi w:val="1"/>
            </w:pPr>
            <w:r/>
            <w:r>
              <w:rPr>
                <w:rFonts w:ascii="Noto Naskh Arabic" w:hAnsi="Noto Naskh Arabic" w:eastAsia="Noto Naskh Arabic" w:cs="Noto Naskh Arabic"/>
                <w:b w:val="0"/>
                <w:sz w:val="20"/>
                <w:rtl w:val="1"/>
              </w:rPr>
              <w:t>تسجيل مقطع واحد في كل جولة.</w:t>
            </w:r>
          </w:p>
        </w:tc>
      </w:tr>
    </w:tbl>
    <w:p/>
    <w:p>
      <w:pPr>
        <w:pStyle w:val="Heading1"/>
        <w:jc w:val="right"/>
        <w:bidi w:val="1"/>
      </w:pPr>
      <w:r>
        <w:rPr>
          <w:rFonts w:ascii="Noto Kufi Arabic" w:hAnsi="Noto Kufi Arabic" w:eastAsia="Noto Kufi Arabic" w:cs="Noto Kufi Arabic"/>
          <w:b/>
          <w:sz w:val="36"/>
          <w:rtl w:val="1"/>
        </w:rPr>
        <w:t>7. أنشطة المستوى الثاني: بناء الكلمة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2550"/>
            <w:vAlign w:val="center"/>
            <w:shd w:fill="DDEBF7"/>
          </w:tcPr>
          <w:p>
            <w:pPr>
              <w:jc w:val="right"/>
              <w:bidi w:val="1"/>
            </w:pPr>
            <w:r/>
            <w:r>
              <w:rPr>
                <w:rFonts w:ascii="Noto Naskh Arabic" w:hAnsi="Noto Naskh Arabic" w:eastAsia="Noto Naskh Arabic" w:cs="Noto Naskh Arabic"/>
                <w:b/>
                <w:sz w:val="20"/>
                <w:rtl w:val="1"/>
              </w:rPr>
              <w:t>المهارة</w:t>
            </w:r>
          </w:p>
        </w:tc>
        <w:tc>
          <w:tcPr>
            <w:tcW w:type="dxa" w:w="2550"/>
            <w:vAlign w:val="center"/>
            <w:shd w:fill="DDEBF7"/>
          </w:tcPr>
          <w:p>
            <w:pPr>
              <w:jc w:val="right"/>
              <w:bidi w:val="1"/>
            </w:pPr>
            <w:r/>
            <w:r>
              <w:rPr>
                <w:rFonts w:ascii="Noto Naskh Arabic" w:hAnsi="Noto Naskh Arabic" w:eastAsia="Noto Naskh Arabic" w:cs="Noto Naskh Arabic"/>
                <w:b/>
                <w:sz w:val="20"/>
                <w:rtl w:val="1"/>
              </w:rPr>
              <w:t>المحتوى الدقيق</w:t>
            </w:r>
          </w:p>
        </w:tc>
        <w:tc>
          <w:tcPr>
            <w:tcW w:type="dxa" w:w="255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2550"/>
            <w:vAlign w:val="center"/>
          </w:tcPr>
          <w:p>
            <w:pPr>
              <w:jc w:val="right"/>
              <w:bidi w:val="1"/>
            </w:pPr>
            <w:r/>
            <w:r>
              <w:rPr>
                <w:rFonts w:ascii="Noto Naskh Arabic" w:hAnsi="Noto Naskh Arabic" w:eastAsia="Noto Naskh Arabic" w:cs="Noto Naskh Arabic"/>
                <w:b w:val="0"/>
                <w:sz w:val="20"/>
                <w:rtl w:val="1"/>
              </w:rPr>
              <w:t>1. اختر الحركة التي سمعتها</w:t>
            </w:r>
          </w:p>
        </w:tc>
        <w:tc>
          <w:tcPr>
            <w:tcW w:type="dxa" w:w="2550"/>
            <w:vAlign w:val="center"/>
          </w:tcPr>
          <w:p>
            <w:pPr>
              <w:jc w:val="right"/>
              <w:bidi w:val="1"/>
            </w:pPr>
            <w:r/>
            <w:r>
              <w:rPr>
                <w:rFonts w:ascii="Noto Naskh Arabic" w:hAnsi="Noto Naskh Arabic" w:eastAsia="Noto Naskh Arabic" w:cs="Noto Naskh Arabic"/>
                <w:b w:val="0"/>
                <w:sz w:val="20"/>
                <w:rtl w:val="1"/>
              </w:rPr>
              <w:t>الحركات القصيرة</w:t>
            </w:r>
          </w:p>
        </w:tc>
        <w:tc>
          <w:tcPr>
            <w:tcW w:type="dxa" w:w="2550"/>
            <w:vAlign w:val="center"/>
          </w:tcPr>
          <w:p>
            <w:pPr>
              <w:jc w:val="right"/>
              <w:bidi w:val="1"/>
            </w:pPr>
            <w:r/>
            <w:r>
              <w:rPr>
                <w:rFonts w:ascii="Noto Naskh Arabic" w:hAnsi="Noto Naskh Arabic" w:eastAsia="Noto Naskh Arabic" w:cs="Noto Naskh Arabic"/>
                <w:b w:val="0"/>
                <w:sz w:val="20"/>
                <w:rtl w:val="1"/>
              </w:rPr>
              <w:t>بَ/بِ/بُ؛ مَ/مِ/مُ؛ سَ/سِ/سُ؛ رَ/رِ/رُ؛ قَ/قِ/قُ.</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2550"/>
            <w:vAlign w:val="center"/>
          </w:tcPr>
          <w:p>
            <w:pPr>
              <w:jc w:val="right"/>
              <w:bidi w:val="1"/>
            </w:pPr>
            <w:r/>
            <w:r>
              <w:rPr>
                <w:rFonts w:ascii="Noto Naskh Arabic" w:hAnsi="Noto Naskh Arabic" w:eastAsia="Noto Naskh Arabic" w:cs="Noto Naskh Arabic"/>
                <w:b w:val="0"/>
                <w:sz w:val="20"/>
                <w:rtl w:val="1"/>
              </w:rPr>
              <w:t>2. اقرأ المقاطع</w:t>
            </w:r>
          </w:p>
        </w:tc>
        <w:tc>
          <w:tcPr>
            <w:tcW w:type="dxa" w:w="2550"/>
            <w:vAlign w:val="center"/>
          </w:tcPr>
          <w:p>
            <w:pPr>
              <w:jc w:val="right"/>
              <w:bidi w:val="1"/>
            </w:pPr>
            <w:r/>
            <w:r>
              <w:rPr>
                <w:rFonts w:ascii="Noto Naskh Arabic" w:hAnsi="Noto Naskh Arabic" w:eastAsia="Noto Naskh Arabic" w:cs="Noto Naskh Arabic"/>
                <w:b w:val="0"/>
                <w:sz w:val="20"/>
                <w:rtl w:val="1"/>
              </w:rPr>
              <w:t>قراءة المقاطع</w:t>
            </w:r>
          </w:p>
        </w:tc>
        <w:tc>
          <w:tcPr>
            <w:tcW w:type="dxa" w:w="2550"/>
            <w:vAlign w:val="center"/>
          </w:tcPr>
          <w:p>
            <w:pPr>
              <w:jc w:val="right"/>
              <w:bidi w:val="1"/>
            </w:pPr>
            <w:r/>
            <w:r>
              <w:rPr>
                <w:rFonts w:ascii="Noto Naskh Arabic" w:hAnsi="Noto Naskh Arabic" w:eastAsia="Noto Naskh Arabic" w:cs="Noto Naskh Arabic"/>
                <w:b w:val="0"/>
                <w:sz w:val="20"/>
                <w:rtl w:val="1"/>
              </w:rPr>
              <w:t>مَ، بِ، سُ، قِ، رَ.</w:t>
            </w:r>
          </w:p>
        </w:tc>
        <w:tc>
          <w:tcPr>
            <w:tcW w:type="dxa" w:w="2550"/>
            <w:vAlign w:val="center"/>
          </w:tcPr>
          <w:p>
            <w:pPr>
              <w:jc w:val="right"/>
              <w:bidi w:val="1"/>
            </w:pPr>
            <w:r/>
            <w:r>
              <w:rPr>
                <w:rFonts w:ascii="Noto Naskh Arabic" w:hAnsi="Noto Naskh Arabic" w:eastAsia="Noto Naskh Arabic" w:cs="Noto Naskh Arabic"/>
                <w:b w:val="0"/>
                <w:sz w:val="20"/>
                <w:rtl w:val="1"/>
              </w:rPr>
              <w:t>تسجيل مقطع فقط.</w:t>
            </w:r>
          </w:p>
        </w:tc>
      </w:tr>
      <w:tr>
        <w:tc>
          <w:tcPr>
            <w:tcW w:type="dxa" w:w="2550"/>
            <w:vAlign w:val="center"/>
          </w:tcPr>
          <w:p>
            <w:pPr>
              <w:jc w:val="right"/>
              <w:bidi w:val="1"/>
            </w:pPr>
            <w:r/>
            <w:r>
              <w:rPr>
                <w:rFonts w:ascii="Noto Naskh Arabic" w:hAnsi="Noto Naskh Arabic" w:eastAsia="Noto Naskh Arabic" w:cs="Noto Naskh Arabic"/>
                <w:b w:val="0"/>
                <w:sz w:val="20"/>
                <w:rtl w:val="1"/>
              </w:rPr>
              <w:t>3. اقرأ كلمات الفتحة</w:t>
            </w:r>
          </w:p>
        </w:tc>
        <w:tc>
          <w:tcPr>
            <w:tcW w:type="dxa" w:w="2550"/>
            <w:vAlign w:val="center"/>
          </w:tcPr>
          <w:p>
            <w:pPr>
              <w:jc w:val="right"/>
              <w:bidi w:val="1"/>
            </w:pPr>
            <w:r/>
            <w:r>
              <w:rPr>
                <w:rFonts w:ascii="Noto Naskh Arabic" w:hAnsi="Noto Naskh Arabic" w:eastAsia="Noto Naskh Arabic" w:cs="Noto Naskh Arabic"/>
                <w:b w:val="0"/>
                <w:sz w:val="20"/>
                <w:rtl w:val="1"/>
              </w:rPr>
              <w:t>قراءة كلمة</w:t>
            </w:r>
          </w:p>
        </w:tc>
        <w:tc>
          <w:tcPr>
            <w:tcW w:type="dxa" w:w="2550"/>
            <w:vAlign w:val="center"/>
          </w:tcPr>
          <w:p>
            <w:pPr>
              <w:jc w:val="right"/>
              <w:bidi w:val="1"/>
            </w:pPr>
            <w:r/>
            <w:r>
              <w:rPr>
                <w:rFonts w:ascii="Noto Naskh Arabic" w:hAnsi="Noto Naskh Arabic" w:eastAsia="Noto Naskh Arabic" w:cs="Noto Naskh Arabic"/>
                <w:b w:val="0"/>
                <w:sz w:val="20"/>
                <w:rtl w:val="1"/>
              </w:rPr>
              <w:t>كَتَبَ، جَلَسَ، رَسَمَ، فَتَحَ، ذَهَبَ.</w:t>
            </w:r>
          </w:p>
        </w:tc>
        <w:tc>
          <w:tcPr>
            <w:tcW w:type="dxa" w:w="2550"/>
            <w:vAlign w:val="center"/>
          </w:tcPr>
          <w:p>
            <w:pPr>
              <w:jc w:val="right"/>
              <w:bidi w:val="1"/>
            </w:pPr>
            <w:r/>
            <w:r>
              <w:rPr>
                <w:rFonts w:ascii="Noto Naskh Arabic" w:hAnsi="Noto Naskh Arabic" w:eastAsia="Noto Naskh Arabic" w:cs="Noto Naskh Arabic"/>
                <w:b w:val="0"/>
                <w:sz w:val="20"/>
                <w:rtl w:val="1"/>
              </w:rPr>
              <w:t>تسجيل كلمة في كل جولة.</w:t>
            </w:r>
          </w:p>
        </w:tc>
      </w:tr>
      <w:tr>
        <w:tc>
          <w:tcPr>
            <w:tcW w:type="dxa" w:w="2550"/>
            <w:vAlign w:val="center"/>
          </w:tcPr>
          <w:p>
            <w:pPr>
              <w:jc w:val="right"/>
              <w:bidi w:val="1"/>
            </w:pPr>
            <w:r/>
            <w:r>
              <w:rPr>
                <w:rFonts w:ascii="Noto Naskh Arabic" w:hAnsi="Noto Naskh Arabic" w:eastAsia="Noto Naskh Arabic" w:cs="Noto Naskh Arabic"/>
                <w:b w:val="0"/>
                <w:sz w:val="20"/>
                <w:rtl w:val="1"/>
              </w:rPr>
              <w:t>4. اقرأ كلمات بحركات متنوعة</w:t>
            </w:r>
          </w:p>
        </w:tc>
        <w:tc>
          <w:tcPr>
            <w:tcW w:type="dxa" w:w="2550"/>
            <w:vAlign w:val="center"/>
          </w:tcPr>
          <w:p>
            <w:pPr>
              <w:jc w:val="right"/>
              <w:bidi w:val="1"/>
            </w:pPr>
            <w:r/>
            <w:r>
              <w:rPr>
                <w:rFonts w:ascii="Noto Naskh Arabic" w:hAnsi="Noto Naskh Arabic" w:eastAsia="Noto Naskh Arabic" w:cs="Noto Naskh Arabic"/>
                <w:b w:val="0"/>
                <w:sz w:val="20"/>
                <w:rtl w:val="1"/>
              </w:rPr>
              <w:t>قراءة كلمة</w:t>
            </w:r>
          </w:p>
        </w:tc>
        <w:tc>
          <w:tcPr>
            <w:tcW w:type="dxa" w:w="2550"/>
            <w:vAlign w:val="center"/>
          </w:tcPr>
          <w:p>
            <w:pPr>
              <w:jc w:val="right"/>
              <w:bidi w:val="1"/>
            </w:pPr>
            <w:r/>
            <w:r>
              <w:rPr>
                <w:rFonts w:ascii="Noto Naskh Arabic" w:hAnsi="Noto Naskh Arabic" w:eastAsia="Noto Naskh Arabic" w:cs="Noto Naskh Arabic"/>
                <w:b w:val="0"/>
                <w:sz w:val="20"/>
                <w:rtl w:val="1"/>
              </w:rPr>
              <w:t>شَرِبَ، لَعِبَ، سَمِعَ، رَكِبَ، فَهِمَ.</w:t>
            </w:r>
          </w:p>
        </w:tc>
        <w:tc>
          <w:tcPr>
            <w:tcW w:type="dxa" w:w="2550"/>
            <w:vAlign w:val="center"/>
          </w:tcPr>
          <w:p>
            <w:pPr>
              <w:jc w:val="right"/>
              <w:bidi w:val="1"/>
            </w:pPr>
            <w:r/>
            <w:r>
              <w:rPr>
                <w:rFonts w:ascii="Noto Naskh Arabic" w:hAnsi="Noto Naskh Arabic" w:eastAsia="Noto Naskh Arabic" w:cs="Noto Naskh Arabic"/>
                <w:b w:val="0"/>
                <w:sz w:val="20"/>
                <w:rtl w:val="1"/>
              </w:rPr>
              <w:t>تسجيل كلمة في كل جولة.</w:t>
            </w:r>
          </w:p>
        </w:tc>
      </w:tr>
      <w:tr>
        <w:tc>
          <w:tcPr>
            <w:tcW w:type="dxa" w:w="2550"/>
            <w:vAlign w:val="center"/>
          </w:tcPr>
          <w:p>
            <w:pPr>
              <w:jc w:val="right"/>
              <w:bidi w:val="1"/>
            </w:pPr>
            <w:r/>
            <w:r>
              <w:rPr>
                <w:rFonts w:ascii="Noto Naskh Arabic" w:hAnsi="Noto Naskh Arabic" w:eastAsia="Noto Naskh Arabic" w:cs="Noto Naskh Arabic"/>
                <w:b w:val="0"/>
                <w:sz w:val="20"/>
                <w:rtl w:val="1"/>
              </w:rPr>
              <w:t>5. كلمات السكون</w:t>
            </w:r>
          </w:p>
        </w:tc>
        <w:tc>
          <w:tcPr>
            <w:tcW w:type="dxa" w:w="2550"/>
            <w:vAlign w:val="center"/>
          </w:tcPr>
          <w:p>
            <w:pPr>
              <w:jc w:val="right"/>
              <w:bidi w:val="1"/>
            </w:pPr>
            <w:r/>
            <w:r>
              <w:rPr>
                <w:rFonts w:ascii="Noto Naskh Arabic" w:hAnsi="Noto Naskh Arabic" w:eastAsia="Noto Naskh Arabic" w:cs="Noto Naskh Arabic"/>
                <w:b w:val="0"/>
                <w:sz w:val="20"/>
                <w:rtl w:val="1"/>
              </w:rPr>
              <w:t>تمييز كلمات</w:t>
            </w:r>
          </w:p>
        </w:tc>
        <w:tc>
          <w:tcPr>
            <w:tcW w:type="dxa" w:w="2550"/>
            <w:vAlign w:val="center"/>
          </w:tcPr>
          <w:p>
            <w:pPr>
              <w:jc w:val="right"/>
              <w:bidi w:val="1"/>
            </w:pPr>
            <w:r/>
            <w:r>
              <w:rPr>
                <w:rFonts w:ascii="Noto Naskh Arabic" w:hAnsi="Noto Naskh Arabic" w:eastAsia="Noto Naskh Arabic" w:cs="Noto Naskh Arabic"/>
                <w:b w:val="0"/>
                <w:sz w:val="20"/>
                <w:rtl w:val="1"/>
              </w:rPr>
              <w:t>مَكْتَب، شَمْس، نَجْم، بَحْر، أَرْنَب؛ لكل كلمة ثلاثة خيارات مكتوبة.</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 الكلمة.</w:t>
            </w:r>
          </w:p>
        </w:tc>
      </w:tr>
      <w:tr>
        <w:tc>
          <w:tcPr>
            <w:tcW w:type="dxa" w:w="2550"/>
            <w:vAlign w:val="center"/>
          </w:tcPr>
          <w:p>
            <w:pPr>
              <w:jc w:val="right"/>
              <w:bidi w:val="1"/>
            </w:pPr>
            <w:r/>
            <w:r>
              <w:rPr>
                <w:rFonts w:ascii="Noto Naskh Arabic" w:hAnsi="Noto Naskh Arabic" w:eastAsia="Noto Naskh Arabic" w:cs="Noto Naskh Arabic"/>
                <w:b w:val="0"/>
                <w:sz w:val="20"/>
                <w:rtl w:val="1"/>
              </w:rPr>
              <w:t>6. الصوت القصير والطويل</w:t>
            </w:r>
          </w:p>
        </w:tc>
        <w:tc>
          <w:tcPr>
            <w:tcW w:type="dxa" w:w="2550"/>
            <w:vAlign w:val="center"/>
          </w:tcPr>
          <w:p>
            <w:pPr>
              <w:jc w:val="right"/>
              <w:bidi w:val="1"/>
            </w:pPr>
            <w:r/>
            <w:r>
              <w:rPr>
                <w:rFonts w:ascii="Noto Naskh Arabic" w:hAnsi="Noto Naskh Arabic" w:eastAsia="Noto Naskh Arabic" w:cs="Noto Naskh Arabic"/>
                <w:b w:val="0"/>
                <w:sz w:val="20"/>
                <w:rtl w:val="1"/>
              </w:rPr>
              <w:t>المدود</w:t>
            </w:r>
          </w:p>
        </w:tc>
        <w:tc>
          <w:tcPr>
            <w:tcW w:type="dxa" w:w="2550"/>
            <w:vAlign w:val="center"/>
          </w:tcPr>
          <w:p>
            <w:pPr>
              <w:jc w:val="right"/>
              <w:bidi w:val="1"/>
            </w:pPr>
            <w:r/>
            <w:r>
              <w:rPr>
                <w:rFonts w:ascii="Noto Naskh Arabic" w:hAnsi="Noto Naskh Arabic" w:eastAsia="Noto Naskh Arabic" w:cs="Noto Naskh Arabic"/>
                <w:b w:val="0"/>
                <w:sz w:val="20"/>
                <w:rtl w:val="1"/>
              </w:rPr>
              <w:t>بَا، فِي، نُو، سَا، لِي مع بدائل قصيرة وطويلة.</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2550"/>
            <w:vAlign w:val="center"/>
          </w:tcPr>
          <w:p>
            <w:pPr>
              <w:jc w:val="right"/>
              <w:bidi w:val="1"/>
            </w:pPr>
            <w:r/>
            <w:r>
              <w:rPr>
                <w:rFonts w:ascii="Noto Naskh Arabic" w:hAnsi="Noto Naskh Arabic" w:eastAsia="Noto Naskh Arabic" w:cs="Noto Naskh Arabic"/>
                <w:b w:val="0"/>
                <w:sz w:val="20"/>
                <w:rtl w:val="1"/>
              </w:rPr>
              <w:t>7. اقرأ كلمات الشدة</w:t>
            </w:r>
          </w:p>
        </w:tc>
        <w:tc>
          <w:tcPr>
            <w:tcW w:type="dxa" w:w="2550"/>
            <w:vAlign w:val="center"/>
          </w:tcPr>
          <w:p>
            <w:pPr>
              <w:jc w:val="right"/>
              <w:bidi w:val="1"/>
            </w:pPr>
            <w:r/>
            <w:r>
              <w:rPr>
                <w:rFonts w:ascii="Noto Naskh Arabic" w:hAnsi="Noto Naskh Arabic" w:eastAsia="Noto Naskh Arabic" w:cs="Noto Naskh Arabic"/>
                <w:b w:val="0"/>
                <w:sz w:val="20"/>
                <w:rtl w:val="1"/>
              </w:rPr>
              <w:t>قراءة كلمة</w:t>
            </w:r>
          </w:p>
        </w:tc>
        <w:tc>
          <w:tcPr>
            <w:tcW w:type="dxa" w:w="2550"/>
            <w:vAlign w:val="center"/>
          </w:tcPr>
          <w:p>
            <w:pPr>
              <w:jc w:val="right"/>
              <w:bidi w:val="1"/>
            </w:pPr>
            <w:r/>
            <w:r>
              <w:rPr>
                <w:rFonts w:ascii="Noto Naskh Arabic" w:hAnsi="Noto Naskh Arabic" w:eastAsia="Noto Naskh Arabic" w:cs="Noto Naskh Arabic"/>
                <w:b w:val="0"/>
                <w:sz w:val="20"/>
                <w:rtl w:val="1"/>
              </w:rPr>
              <w:t>قِطَّة، سُلَّم، تُفَّاح، مُعَلِّم، سَيَّارَة.</w:t>
            </w:r>
          </w:p>
        </w:tc>
        <w:tc>
          <w:tcPr>
            <w:tcW w:type="dxa" w:w="2550"/>
            <w:vAlign w:val="center"/>
          </w:tcPr>
          <w:p>
            <w:pPr>
              <w:jc w:val="right"/>
              <w:bidi w:val="1"/>
            </w:pPr>
            <w:r/>
            <w:r>
              <w:rPr>
                <w:rFonts w:ascii="Noto Naskh Arabic" w:hAnsi="Noto Naskh Arabic" w:eastAsia="Noto Naskh Arabic" w:cs="Noto Naskh Arabic"/>
                <w:b w:val="0"/>
                <w:sz w:val="20"/>
                <w:rtl w:val="1"/>
              </w:rPr>
              <w:t>تسجيل كلمة فقط.</w:t>
            </w:r>
          </w:p>
        </w:tc>
      </w:tr>
      <w:tr>
        <w:tc>
          <w:tcPr>
            <w:tcW w:type="dxa" w:w="2550"/>
            <w:vAlign w:val="center"/>
          </w:tcPr>
          <w:p>
            <w:pPr>
              <w:jc w:val="right"/>
              <w:bidi w:val="1"/>
            </w:pPr>
            <w:r/>
            <w:r>
              <w:rPr>
                <w:rFonts w:ascii="Noto Naskh Arabic" w:hAnsi="Noto Naskh Arabic" w:eastAsia="Noto Naskh Arabic" w:cs="Noto Naskh Arabic"/>
                <w:b w:val="0"/>
                <w:sz w:val="20"/>
                <w:rtl w:val="1"/>
              </w:rPr>
              <w:t>8. اختر التنوين الذي سمعته</w:t>
            </w:r>
          </w:p>
        </w:tc>
        <w:tc>
          <w:tcPr>
            <w:tcW w:type="dxa" w:w="2550"/>
            <w:vAlign w:val="center"/>
          </w:tcPr>
          <w:p>
            <w:pPr>
              <w:jc w:val="right"/>
              <w:bidi w:val="1"/>
            </w:pPr>
            <w:r/>
            <w:r>
              <w:rPr>
                <w:rFonts w:ascii="Noto Naskh Arabic" w:hAnsi="Noto Naskh Arabic" w:eastAsia="Noto Naskh Arabic" w:cs="Noto Naskh Arabic"/>
                <w:b w:val="0"/>
                <w:sz w:val="20"/>
                <w:rtl w:val="1"/>
              </w:rPr>
              <w:t>التنوين</w:t>
            </w:r>
          </w:p>
        </w:tc>
        <w:tc>
          <w:tcPr>
            <w:tcW w:type="dxa" w:w="2550"/>
            <w:vAlign w:val="center"/>
          </w:tcPr>
          <w:p>
            <w:pPr>
              <w:jc w:val="right"/>
              <w:bidi w:val="1"/>
            </w:pPr>
            <w:r/>
            <w:r>
              <w:rPr>
                <w:rFonts w:ascii="Noto Naskh Arabic" w:hAnsi="Noto Naskh Arabic" w:eastAsia="Noto Naskh Arabic" w:cs="Noto Naskh Arabic"/>
                <w:b w:val="0"/>
                <w:sz w:val="20"/>
                <w:rtl w:val="1"/>
              </w:rPr>
              <w:t>قَلَمٌ/قَلَمًا/قَلَمٍ؛ كِتَابٌ/كِتَابًا/كِتَابٍ؛ بَيْتٌ/بَيْتًا/بَيْتٍ؛ طِفْلٌ/طِفْلًا/طِفْلٍ؛ وَرْدَةٌ/وَرْدَةً/وَرْدَةٍ.</w:t>
            </w:r>
          </w:p>
        </w:tc>
        <w:tc>
          <w:tcPr>
            <w:tcW w:type="dxa" w:w="255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2550"/>
            <w:vAlign w:val="center"/>
          </w:tcPr>
          <w:p>
            <w:pPr>
              <w:jc w:val="right"/>
              <w:bidi w:val="1"/>
            </w:pPr>
            <w:r/>
            <w:r>
              <w:rPr>
                <w:rFonts w:ascii="Noto Naskh Arabic" w:hAnsi="Noto Naskh Arabic" w:eastAsia="Noto Naskh Arabic" w:cs="Noto Naskh Arabic"/>
                <w:b w:val="0"/>
                <w:sz w:val="20"/>
                <w:rtl w:val="1"/>
              </w:rPr>
              <w:t>9. ابنِ الكلمة</w:t>
            </w:r>
          </w:p>
        </w:tc>
        <w:tc>
          <w:tcPr>
            <w:tcW w:type="dxa" w:w="2550"/>
            <w:vAlign w:val="center"/>
          </w:tcPr>
          <w:p>
            <w:pPr>
              <w:jc w:val="right"/>
              <w:bidi w:val="1"/>
            </w:pPr>
            <w:r/>
            <w:r>
              <w:rPr>
                <w:rFonts w:ascii="Noto Naskh Arabic" w:hAnsi="Noto Naskh Arabic" w:eastAsia="Noto Naskh Arabic" w:cs="Noto Naskh Arabic"/>
                <w:b w:val="0"/>
                <w:sz w:val="20"/>
                <w:rtl w:val="1"/>
              </w:rPr>
              <w:t>ترتيب الحروف</w:t>
            </w:r>
          </w:p>
        </w:tc>
        <w:tc>
          <w:tcPr>
            <w:tcW w:type="dxa" w:w="2550"/>
            <w:vAlign w:val="center"/>
          </w:tcPr>
          <w:p>
            <w:pPr>
              <w:jc w:val="right"/>
              <w:bidi w:val="1"/>
            </w:pPr>
            <w:r/>
            <w:r>
              <w:rPr>
                <w:rFonts w:ascii="Noto Naskh Arabic" w:hAnsi="Noto Naskh Arabic" w:eastAsia="Noto Naskh Arabic" w:cs="Noto Naskh Arabic"/>
                <w:b w:val="0"/>
                <w:sz w:val="20"/>
                <w:rtl w:val="1"/>
              </w:rPr>
              <w:t>بَاب، قَلَم، سَمَك، كِتَاب، نُور.</w:t>
            </w:r>
          </w:p>
        </w:tc>
        <w:tc>
          <w:tcPr>
            <w:tcW w:type="dxa" w:w="2550"/>
            <w:vAlign w:val="center"/>
          </w:tcPr>
          <w:p>
            <w:pPr>
              <w:jc w:val="right"/>
              <w:bidi w:val="1"/>
            </w:pPr>
            <w:r/>
            <w:r>
              <w:rPr>
                <w:rFonts w:ascii="Noto Naskh Arabic" w:hAnsi="Noto Naskh Arabic" w:eastAsia="Noto Naskh Arabic" w:cs="Noto Naskh Arabic"/>
                <w:b w:val="0"/>
                <w:sz w:val="20"/>
                <w:rtl w:val="1"/>
              </w:rPr>
              <w:t>نقر الحروف بالترتيب.</w:t>
            </w:r>
          </w:p>
        </w:tc>
      </w:tr>
      <w:tr>
        <w:tc>
          <w:tcPr>
            <w:tcW w:type="dxa" w:w="2550"/>
            <w:vAlign w:val="center"/>
          </w:tcPr>
          <w:p>
            <w:pPr>
              <w:jc w:val="right"/>
              <w:bidi w:val="1"/>
            </w:pPr>
            <w:r/>
            <w:r>
              <w:rPr>
                <w:rFonts w:ascii="Noto Naskh Arabic" w:hAnsi="Noto Naskh Arabic" w:eastAsia="Noto Naskh Arabic" w:cs="Noto Naskh Arabic"/>
                <w:b w:val="0"/>
                <w:sz w:val="20"/>
                <w:rtl w:val="1"/>
              </w:rPr>
              <w:t>10. اقرأ الجملة</w:t>
            </w:r>
          </w:p>
        </w:tc>
        <w:tc>
          <w:tcPr>
            <w:tcW w:type="dxa" w:w="2550"/>
            <w:vAlign w:val="center"/>
          </w:tcPr>
          <w:p>
            <w:pPr>
              <w:jc w:val="right"/>
              <w:bidi w:val="1"/>
            </w:pPr>
            <w:r/>
            <w:r>
              <w:rPr>
                <w:rFonts w:ascii="Noto Naskh Arabic" w:hAnsi="Noto Naskh Arabic" w:eastAsia="Noto Naskh Arabic" w:cs="Noto Naskh Arabic"/>
                <w:b w:val="0"/>
                <w:sz w:val="20"/>
                <w:rtl w:val="1"/>
              </w:rPr>
              <w:t>قراءة جملة</w:t>
            </w:r>
          </w:p>
        </w:tc>
        <w:tc>
          <w:tcPr>
            <w:tcW w:type="dxa" w:w="2550"/>
            <w:vAlign w:val="center"/>
          </w:tcPr>
          <w:p>
            <w:pPr>
              <w:jc w:val="right"/>
              <w:bidi w:val="1"/>
            </w:pPr>
            <w:r/>
            <w:r>
              <w:rPr>
                <w:rFonts w:ascii="Noto Naskh Arabic" w:hAnsi="Noto Naskh Arabic" w:eastAsia="Noto Naskh Arabic" w:cs="Noto Naskh Arabic"/>
                <w:b w:val="0"/>
                <w:sz w:val="20"/>
                <w:rtl w:val="1"/>
              </w:rPr>
              <w:t>يقرأ سالم كتابًا؛ تشرب مريم الحليب؛ يقف العصفور فوق النخلة؛ وضعت هند القلم في الحقيبة؛ يلعب ماجد بالكرة.</w:t>
            </w:r>
          </w:p>
        </w:tc>
        <w:tc>
          <w:tcPr>
            <w:tcW w:type="dxa" w:w="2550"/>
            <w:vAlign w:val="center"/>
          </w:tcPr>
          <w:p>
            <w:pPr>
              <w:jc w:val="right"/>
              <w:bidi w:val="1"/>
            </w:pPr>
            <w:r/>
            <w:r>
              <w:rPr>
                <w:rFonts w:ascii="Noto Naskh Arabic" w:hAnsi="Noto Naskh Arabic" w:eastAsia="Noto Naskh Arabic" w:cs="Noto Naskh Arabic"/>
                <w:b w:val="0"/>
                <w:sz w:val="20"/>
                <w:rtl w:val="1"/>
              </w:rPr>
              <w:t>تسجيل جملة فقط.</w:t>
            </w:r>
          </w:p>
        </w:tc>
      </w:tr>
    </w:tbl>
    <w:p/>
    <w:p>
      <w:pPr>
        <w:pStyle w:val="Heading2"/>
        <w:jc w:val="right"/>
        <w:bidi w:val="1"/>
      </w:pPr>
      <w:r>
        <w:rPr>
          <w:rFonts w:ascii="Noto Kufi Arabic" w:hAnsi="Noto Kufi Arabic" w:eastAsia="Noto Kufi Arabic" w:cs="Noto Kufi Arabic"/>
          <w:b/>
          <w:sz w:val="30"/>
          <w:rtl w:val="1"/>
        </w:rPr>
        <w:t>7.1 أنشطة تقوية المستوى الثاني</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3400"/>
            <w:vAlign w:val="center"/>
            <w:shd w:fill="DDEBF7"/>
          </w:tcPr>
          <w:p>
            <w:pPr>
              <w:jc w:val="right"/>
              <w:bidi w:val="1"/>
            </w:pPr>
            <w:r/>
            <w:r>
              <w:rPr>
                <w:rFonts w:ascii="Noto Naskh Arabic" w:hAnsi="Noto Naskh Arabic" w:eastAsia="Noto Naskh Arabic" w:cs="Noto Naskh Arabic"/>
                <w:b/>
                <w:sz w:val="20"/>
                <w:rtl w:val="1"/>
              </w:rPr>
              <w:t>المحتوى</w:t>
            </w:r>
          </w:p>
        </w:tc>
        <w:tc>
          <w:tcPr>
            <w:tcW w:type="dxa" w:w="340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3400"/>
            <w:vAlign w:val="center"/>
          </w:tcPr>
          <w:p>
            <w:pPr>
              <w:jc w:val="right"/>
              <w:bidi w:val="1"/>
            </w:pPr>
            <w:r/>
            <w:r>
              <w:rPr>
                <w:rFonts w:ascii="Noto Naskh Arabic" w:hAnsi="Noto Naskh Arabic" w:eastAsia="Noto Naskh Arabic" w:cs="Noto Naskh Arabic"/>
                <w:b w:val="0"/>
                <w:sz w:val="20"/>
                <w:rtl w:val="1"/>
              </w:rPr>
              <w:t>1. الحرف الناقص</w:t>
            </w:r>
          </w:p>
        </w:tc>
        <w:tc>
          <w:tcPr>
            <w:tcW w:type="dxa" w:w="3400"/>
            <w:vAlign w:val="center"/>
          </w:tcPr>
          <w:p>
            <w:pPr>
              <w:jc w:val="right"/>
              <w:bidi w:val="1"/>
            </w:pPr>
            <w:r/>
            <w:r>
              <w:rPr>
                <w:rFonts w:ascii="Noto Naskh Arabic" w:hAnsi="Noto Naskh Arabic" w:eastAsia="Noto Naskh Arabic" w:cs="Noto Naskh Arabic"/>
                <w:b w:val="0"/>
                <w:sz w:val="20"/>
                <w:rtl w:val="1"/>
              </w:rPr>
              <w:t>_اب=باب؛ ق_م=قلم؛ س_ك=سمك؛ كِتَا_=كتاب؛ نُ_ر=نور.</w:t>
            </w:r>
          </w:p>
        </w:tc>
        <w:tc>
          <w:tcPr>
            <w:tcW w:type="dxa" w:w="3400"/>
            <w:vAlign w:val="center"/>
          </w:tcPr>
          <w:p>
            <w:pPr>
              <w:jc w:val="right"/>
              <w:bidi w:val="1"/>
            </w:pPr>
            <w:r/>
            <w:r>
              <w:rPr>
                <w:rFonts w:ascii="Noto Naskh Arabic" w:hAnsi="Noto Naskh Arabic" w:eastAsia="Noto Naskh Arabic" w:cs="Noto Naskh Arabic"/>
                <w:b w:val="0"/>
                <w:sz w:val="20"/>
                <w:rtl w:val="1"/>
              </w:rPr>
              <w:t>اختيار حرف.</w:t>
            </w:r>
          </w:p>
        </w:tc>
      </w:tr>
      <w:tr>
        <w:tc>
          <w:tcPr>
            <w:tcW w:type="dxa" w:w="3400"/>
            <w:vAlign w:val="center"/>
          </w:tcPr>
          <w:p>
            <w:pPr>
              <w:jc w:val="right"/>
              <w:bidi w:val="1"/>
            </w:pPr>
            <w:r/>
            <w:r>
              <w:rPr>
                <w:rFonts w:ascii="Noto Naskh Arabic" w:hAnsi="Noto Naskh Arabic" w:eastAsia="Noto Naskh Arabic" w:cs="Noto Naskh Arabic"/>
                <w:b w:val="0"/>
                <w:sz w:val="20"/>
                <w:rtl w:val="1"/>
              </w:rPr>
              <w:t>2. ادمج المقاطع</w:t>
            </w:r>
          </w:p>
        </w:tc>
        <w:tc>
          <w:tcPr>
            <w:tcW w:type="dxa" w:w="3400"/>
            <w:vAlign w:val="center"/>
          </w:tcPr>
          <w:p>
            <w:pPr>
              <w:jc w:val="right"/>
              <w:bidi w:val="1"/>
            </w:pPr>
            <w:r/>
            <w:r>
              <w:rPr>
                <w:rFonts w:ascii="Noto Naskh Arabic" w:hAnsi="Noto Naskh Arabic" w:eastAsia="Noto Naskh Arabic" w:cs="Noto Naskh Arabic"/>
                <w:b w:val="0"/>
                <w:sz w:val="20"/>
                <w:rtl w:val="1"/>
              </w:rPr>
              <w:t>كَ+تَبَ؛ لَ+عِبَ؛ مَكْ+تَب؛ كِ+تَاب؛ عُصْ+فُور.</w:t>
            </w:r>
          </w:p>
        </w:tc>
        <w:tc>
          <w:tcPr>
            <w:tcW w:type="dxa" w:w="3400"/>
            <w:vAlign w:val="center"/>
          </w:tcPr>
          <w:p>
            <w:pPr>
              <w:jc w:val="right"/>
              <w:bidi w:val="1"/>
            </w:pPr>
            <w:r/>
            <w:r>
              <w:rPr>
                <w:rFonts w:ascii="Noto Naskh Arabic" w:hAnsi="Noto Naskh Arabic" w:eastAsia="Noto Naskh Arabic" w:cs="Noto Naskh Arabic"/>
                <w:b w:val="0"/>
                <w:sz w:val="20"/>
                <w:rtl w:val="1"/>
              </w:rPr>
              <w:t>نقر المقاطع بالترتيب.</w:t>
            </w:r>
          </w:p>
        </w:tc>
      </w:tr>
      <w:tr>
        <w:tc>
          <w:tcPr>
            <w:tcW w:type="dxa" w:w="3400"/>
            <w:vAlign w:val="center"/>
          </w:tcPr>
          <w:p>
            <w:pPr>
              <w:jc w:val="right"/>
              <w:bidi w:val="1"/>
            </w:pPr>
            <w:r/>
            <w:r>
              <w:rPr>
                <w:rFonts w:ascii="Noto Naskh Arabic" w:hAnsi="Noto Naskh Arabic" w:eastAsia="Noto Naskh Arabic" w:cs="Noto Naskh Arabic"/>
                <w:b w:val="0"/>
                <w:sz w:val="20"/>
                <w:rtl w:val="1"/>
              </w:rPr>
              <w:t>3. اسمع واختر الكلمة</w:t>
            </w:r>
          </w:p>
        </w:tc>
        <w:tc>
          <w:tcPr>
            <w:tcW w:type="dxa" w:w="3400"/>
            <w:vAlign w:val="center"/>
          </w:tcPr>
          <w:p>
            <w:pPr>
              <w:jc w:val="right"/>
              <w:bidi w:val="1"/>
            </w:pPr>
            <w:r/>
            <w:r>
              <w:rPr>
                <w:rFonts w:ascii="Noto Naskh Arabic" w:hAnsi="Noto Naskh Arabic" w:eastAsia="Noto Naskh Arabic" w:cs="Noto Naskh Arabic"/>
                <w:b w:val="0"/>
                <w:sz w:val="20"/>
                <w:rtl w:val="1"/>
              </w:rPr>
              <w:t>باب/ناب/تاب؛ قلم/قدم/قسم؛ شمس/سمك/شجر؛ نور/نار/نهر؛ كتاب/كتف/كلب.</w:t>
            </w:r>
          </w:p>
        </w:tc>
        <w:tc>
          <w:tcPr>
            <w:tcW w:type="dxa" w:w="34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3400"/>
            <w:vAlign w:val="center"/>
          </w:tcPr>
          <w:p>
            <w:pPr>
              <w:jc w:val="right"/>
              <w:bidi w:val="1"/>
            </w:pPr>
            <w:r/>
            <w:r>
              <w:rPr>
                <w:rFonts w:ascii="Noto Naskh Arabic" w:hAnsi="Noto Naskh Arabic" w:eastAsia="Noto Naskh Arabic" w:cs="Noto Naskh Arabic"/>
                <w:b w:val="0"/>
                <w:sz w:val="20"/>
                <w:rtl w:val="1"/>
              </w:rPr>
              <w:t>4. الكلمة والصورة</w:t>
            </w:r>
          </w:p>
        </w:tc>
        <w:tc>
          <w:tcPr>
            <w:tcW w:type="dxa" w:w="3400"/>
            <w:vAlign w:val="center"/>
          </w:tcPr>
          <w:p>
            <w:pPr>
              <w:jc w:val="right"/>
              <w:bidi w:val="1"/>
            </w:pPr>
            <w:r/>
            <w:r>
              <w:rPr>
                <w:rFonts w:ascii="Noto Naskh Arabic" w:hAnsi="Noto Naskh Arabic" w:eastAsia="Noto Naskh Arabic" w:cs="Noto Naskh Arabic"/>
                <w:b w:val="0"/>
                <w:sz w:val="20"/>
                <w:rtl w:val="1"/>
              </w:rPr>
              <w:t>باب، قلم، شمس، قطة، كتاب.</w:t>
            </w:r>
          </w:p>
        </w:tc>
        <w:tc>
          <w:tcPr>
            <w:tcW w:type="dxa" w:w="3400"/>
            <w:vAlign w:val="center"/>
          </w:tcPr>
          <w:p>
            <w:pPr>
              <w:jc w:val="right"/>
              <w:bidi w:val="1"/>
            </w:pPr>
            <w:r/>
            <w:r>
              <w:rPr>
                <w:rFonts w:ascii="Noto Naskh Arabic" w:hAnsi="Noto Naskh Arabic" w:eastAsia="Noto Naskh Arabic" w:cs="Noto Naskh Arabic"/>
                <w:b w:val="0"/>
                <w:sz w:val="20"/>
                <w:rtl w:val="1"/>
              </w:rPr>
              <w:t>اختيار صورة مطابقة.</w:t>
            </w:r>
          </w:p>
        </w:tc>
      </w:tr>
      <w:tr>
        <w:tc>
          <w:tcPr>
            <w:tcW w:type="dxa" w:w="3400"/>
            <w:vAlign w:val="center"/>
          </w:tcPr>
          <w:p>
            <w:pPr>
              <w:jc w:val="right"/>
              <w:bidi w:val="1"/>
            </w:pPr>
            <w:r/>
            <w:r>
              <w:rPr>
                <w:rFonts w:ascii="Noto Naskh Arabic" w:hAnsi="Noto Naskh Arabic" w:eastAsia="Noto Naskh Arabic" w:cs="Noto Naskh Arabic"/>
                <w:b w:val="0"/>
                <w:sz w:val="20"/>
                <w:rtl w:val="1"/>
              </w:rPr>
              <w:t>5. رتّب كلمات الجملة</w:t>
            </w:r>
          </w:p>
        </w:tc>
        <w:tc>
          <w:tcPr>
            <w:tcW w:type="dxa" w:w="3400"/>
            <w:vAlign w:val="center"/>
          </w:tcPr>
          <w:p>
            <w:pPr>
              <w:jc w:val="right"/>
              <w:bidi w:val="1"/>
            </w:pPr>
            <w:r/>
            <w:r>
              <w:rPr>
                <w:rFonts w:ascii="Noto Naskh Arabic" w:hAnsi="Noto Naskh Arabic" w:eastAsia="Noto Naskh Arabic" w:cs="Noto Naskh Arabic"/>
                <w:b w:val="0"/>
                <w:sz w:val="20"/>
                <w:rtl w:val="1"/>
              </w:rPr>
              <w:t>خمس جمل المستوى الثاني نفسها، مع كلمات منفصلة.</w:t>
            </w:r>
          </w:p>
        </w:tc>
        <w:tc>
          <w:tcPr>
            <w:tcW w:type="dxa" w:w="3400"/>
            <w:vAlign w:val="center"/>
          </w:tcPr>
          <w:p>
            <w:pPr>
              <w:jc w:val="right"/>
              <w:bidi w:val="1"/>
            </w:pPr>
            <w:r/>
            <w:r>
              <w:rPr>
                <w:rFonts w:ascii="Noto Naskh Arabic" w:hAnsi="Noto Naskh Arabic" w:eastAsia="Noto Naskh Arabic" w:cs="Noto Naskh Arabic"/>
                <w:b w:val="0"/>
                <w:sz w:val="20"/>
                <w:rtl w:val="1"/>
              </w:rPr>
              <w:t>نقر الكلمات بالترتيب؛ دون تسجيل.</w:t>
            </w:r>
          </w:p>
        </w:tc>
      </w:tr>
    </w:tbl>
    <w:p/>
    <w:p>
      <w:pPr>
        <w:pStyle w:val="Heading1"/>
        <w:jc w:val="right"/>
        <w:bidi w:val="1"/>
      </w:pPr>
      <w:r>
        <w:rPr>
          <w:rFonts w:ascii="Noto Kufi Arabic" w:hAnsi="Noto Kufi Arabic" w:eastAsia="Noto Kufi Arabic" w:cs="Noto Kufi Arabic"/>
          <w:b/>
          <w:sz w:val="36"/>
          <w:rtl w:val="1"/>
        </w:rPr>
        <w:t>8. أنشطة المستوى الثالث: الطلاقة والفهم</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2550"/>
            <w:vAlign w:val="center"/>
            <w:shd w:fill="DDEBF7"/>
          </w:tcPr>
          <w:p>
            <w:pPr>
              <w:jc w:val="right"/>
              <w:bidi w:val="1"/>
            </w:pPr>
            <w:r/>
            <w:r>
              <w:rPr>
                <w:rFonts w:ascii="Noto Naskh Arabic" w:hAnsi="Noto Naskh Arabic" w:eastAsia="Noto Naskh Arabic" w:cs="Noto Naskh Arabic"/>
                <w:b/>
                <w:sz w:val="20"/>
                <w:rtl w:val="1"/>
              </w:rPr>
              <w:t>المهارة</w:t>
            </w:r>
          </w:p>
        </w:tc>
        <w:tc>
          <w:tcPr>
            <w:tcW w:type="dxa" w:w="2550"/>
            <w:vAlign w:val="center"/>
            <w:shd w:fill="DDEBF7"/>
          </w:tcPr>
          <w:p>
            <w:pPr>
              <w:jc w:val="right"/>
              <w:bidi w:val="1"/>
            </w:pPr>
            <w:r/>
            <w:r>
              <w:rPr>
                <w:rFonts w:ascii="Noto Naskh Arabic" w:hAnsi="Noto Naskh Arabic" w:eastAsia="Noto Naskh Arabic" w:cs="Noto Naskh Arabic"/>
                <w:b/>
                <w:sz w:val="20"/>
                <w:rtl w:val="1"/>
              </w:rPr>
              <w:t>المحتوى الدقيق</w:t>
            </w:r>
          </w:p>
        </w:tc>
        <w:tc>
          <w:tcPr>
            <w:tcW w:type="dxa" w:w="255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2550"/>
            <w:vAlign w:val="center"/>
          </w:tcPr>
          <w:p>
            <w:pPr>
              <w:jc w:val="right"/>
              <w:bidi w:val="1"/>
            </w:pPr>
            <w:r/>
            <w:r>
              <w:rPr>
                <w:rFonts w:ascii="Noto Naskh Arabic" w:hAnsi="Noto Naskh Arabic" w:eastAsia="Noto Naskh Arabic" w:cs="Noto Naskh Arabic"/>
                <w:b w:val="0"/>
                <w:sz w:val="20"/>
                <w:rtl w:val="1"/>
              </w:rPr>
              <w:t>1. قراءة الكلمات بدقة</w:t>
            </w:r>
          </w:p>
        </w:tc>
        <w:tc>
          <w:tcPr>
            <w:tcW w:type="dxa" w:w="2550"/>
            <w:vAlign w:val="center"/>
          </w:tcPr>
          <w:p>
            <w:pPr>
              <w:jc w:val="right"/>
              <w:bidi w:val="1"/>
            </w:pPr>
            <w:r/>
            <w:r>
              <w:rPr>
                <w:rFonts w:ascii="Noto Naskh Arabic" w:hAnsi="Noto Naskh Arabic" w:eastAsia="Noto Naskh Arabic" w:cs="Noto Naskh Arabic"/>
                <w:b w:val="0"/>
                <w:sz w:val="20"/>
                <w:rtl w:val="1"/>
              </w:rPr>
              <w:t>الدقة</w:t>
            </w:r>
          </w:p>
        </w:tc>
        <w:tc>
          <w:tcPr>
            <w:tcW w:type="dxa" w:w="2550"/>
            <w:vAlign w:val="center"/>
          </w:tcPr>
          <w:p>
            <w:pPr>
              <w:jc w:val="right"/>
              <w:bidi w:val="1"/>
            </w:pPr>
            <w:r/>
            <w:r>
              <w:rPr>
                <w:rFonts w:ascii="Noto Naskh Arabic" w:hAnsi="Noto Naskh Arabic" w:eastAsia="Noto Naskh Arabic" w:cs="Noto Naskh Arabic"/>
                <w:b w:val="0"/>
                <w:sz w:val="20"/>
                <w:rtl w:val="1"/>
              </w:rPr>
              <w:t>مَدْرَسَة، مَكْتَب، كِتَاب، نَخْلَة، عُصْفُور، قِطَّة، مُعَلِّم، سَحَاب، شَمْس، أَرْنَب.</w:t>
            </w:r>
          </w:p>
        </w:tc>
        <w:tc>
          <w:tcPr>
            <w:tcW w:type="dxa" w:w="2550"/>
            <w:vAlign w:val="center"/>
          </w:tcPr>
          <w:p>
            <w:pPr>
              <w:jc w:val="right"/>
              <w:bidi w:val="1"/>
            </w:pPr>
            <w:r/>
            <w:r>
              <w:rPr>
                <w:rFonts w:ascii="Noto Naskh Arabic" w:hAnsi="Noto Naskh Arabic" w:eastAsia="Noto Naskh Arabic" w:cs="Noto Naskh Arabic"/>
                <w:b w:val="0"/>
                <w:sz w:val="20"/>
                <w:rtl w:val="1"/>
              </w:rPr>
              <w:t>تسجيل كلمة؛ بلا مؤقت ظاهر.</w:t>
            </w:r>
          </w:p>
        </w:tc>
      </w:tr>
      <w:tr>
        <w:tc>
          <w:tcPr>
            <w:tcW w:type="dxa" w:w="2550"/>
            <w:vAlign w:val="center"/>
          </w:tcPr>
          <w:p>
            <w:pPr>
              <w:jc w:val="right"/>
              <w:bidi w:val="1"/>
            </w:pPr>
            <w:r/>
            <w:r>
              <w:rPr>
                <w:rFonts w:ascii="Noto Naskh Arabic" w:hAnsi="Noto Naskh Arabic" w:eastAsia="Noto Naskh Arabic" w:cs="Noto Naskh Arabic"/>
                <w:b w:val="0"/>
                <w:sz w:val="20"/>
                <w:rtl w:val="1"/>
              </w:rPr>
              <w:t>2. قراءة العبارات</w:t>
            </w:r>
          </w:p>
        </w:tc>
        <w:tc>
          <w:tcPr>
            <w:tcW w:type="dxa" w:w="2550"/>
            <w:vAlign w:val="center"/>
          </w:tcPr>
          <w:p>
            <w:pPr>
              <w:jc w:val="right"/>
              <w:bidi w:val="1"/>
            </w:pPr>
            <w:r/>
            <w:r>
              <w:rPr>
                <w:rFonts w:ascii="Noto Naskh Arabic" w:hAnsi="Noto Naskh Arabic" w:eastAsia="Noto Naskh Arabic" w:cs="Noto Naskh Arabic"/>
                <w:b w:val="0"/>
                <w:sz w:val="20"/>
                <w:rtl w:val="1"/>
              </w:rPr>
              <w:t>وحدات المعنى</w:t>
            </w:r>
          </w:p>
        </w:tc>
        <w:tc>
          <w:tcPr>
            <w:tcW w:type="dxa" w:w="2550"/>
            <w:vAlign w:val="center"/>
          </w:tcPr>
          <w:p>
            <w:pPr>
              <w:jc w:val="right"/>
              <w:bidi w:val="1"/>
            </w:pPr>
            <w:r/>
            <w:r>
              <w:rPr>
                <w:rFonts w:ascii="Noto Naskh Arabic" w:hAnsi="Noto Naskh Arabic" w:eastAsia="Noto Naskh Arabic" w:cs="Noto Naskh Arabic"/>
                <w:b w:val="0"/>
                <w:sz w:val="20"/>
                <w:rtl w:val="1"/>
              </w:rPr>
              <w:t>فِي الصَّبَاحِ، تَحْتَ الشَّجَرَةِ، دَاخِلَ الْفَصْلِ، قُرْبَ الْبَحْرِ، فَوْقَ النَّخْلَةِ.</w:t>
            </w:r>
          </w:p>
        </w:tc>
        <w:tc>
          <w:tcPr>
            <w:tcW w:type="dxa" w:w="2550"/>
            <w:vAlign w:val="center"/>
          </w:tcPr>
          <w:p>
            <w:pPr>
              <w:jc w:val="right"/>
              <w:bidi w:val="1"/>
            </w:pPr>
            <w:r/>
            <w:r>
              <w:rPr>
                <w:rFonts w:ascii="Noto Naskh Arabic" w:hAnsi="Noto Naskh Arabic" w:eastAsia="Noto Naskh Arabic" w:cs="Noto Naskh Arabic"/>
                <w:b w:val="0"/>
                <w:sz w:val="20"/>
                <w:rtl w:val="1"/>
              </w:rPr>
              <w:t>تسجيل عبارة.</w:t>
            </w:r>
          </w:p>
        </w:tc>
      </w:tr>
      <w:tr>
        <w:tc>
          <w:tcPr>
            <w:tcW w:type="dxa" w:w="2550"/>
            <w:vAlign w:val="center"/>
          </w:tcPr>
          <w:p>
            <w:pPr>
              <w:jc w:val="right"/>
              <w:bidi w:val="1"/>
            </w:pPr>
            <w:r/>
            <w:r>
              <w:rPr>
                <w:rFonts w:ascii="Noto Naskh Arabic" w:hAnsi="Noto Naskh Arabic" w:eastAsia="Noto Naskh Arabic" w:cs="Noto Naskh Arabic"/>
                <w:b w:val="0"/>
                <w:sz w:val="20"/>
                <w:rtl w:val="1"/>
              </w:rPr>
              <w:t>3. قراءة الجمل</w:t>
            </w:r>
          </w:p>
        </w:tc>
        <w:tc>
          <w:tcPr>
            <w:tcW w:type="dxa" w:w="2550"/>
            <w:vAlign w:val="center"/>
          </w:tcPr>
          <w:p>
            <w:pPr>
              <w:jc w:val="right"/>
              <w:bidi w:val="1"/>
            </w:pPr>
            <w:r/>
            <w:r>
              <w:rPr>
                <w:rFonts w:ascii="Noto Naskh Arabic" w:hAnsi="Noto Naskh Arabic" w:eastAsia="Noto Naskh Arabic" w:cs="Noto Naskh Arabic"/>
                <w:b w:val="0"/>
                <w:sz w:val="20"/>
                <w:rtl w:val="1"/>
              </w:rPr>
              <w:t>الاسترسال</w:t>
            </w:r>
          </w:p>
        </w:tc>
        <w:tc>
          <w:tcPr>
            <w:tcW w:type="dxa" w:w="2550"/>
            <w:vAlign w:val="center"/>
          </w:tcPr>
          <w:p>
            <w:pPr>
              <w:jc w:val="right"/>
              <w:bidi w:val="1"/>
            </w:pPr>
            <w:r/>
            <w:r>
              <w:rPr>
                <w:rFonts w:ascii="Noto Naskh Arabic" w:hAnsi="Noto Naskh Arabic" w:eastAsia="Noto Naskh Arabic" w:cs="Noto Naskh Arabic"/>
                <w:b w:val="0"/>
                <w:sz w:val="20"/>
                <w:rtl w:val="1"/>
              </w:rPr>
              <w:t>ذهب سالم إلى المدرسة؛ جلست مريم تحت الشجرة؛ قرأ خالد كتابًا مفيدًا؛ لعب الأطفال في الساحة؛ عادت الأسرة إلى البيت.</w:t>
            </w:r>
          </w:p>
        </w:tc>
        <w:tc>
          <w:tcPr>
            <w:tcW w:type="dxa" w:w="2550"/>
            <w:vAlign w:val="center"/>
          </w:tcPr>
          <w:p>
            <w:pPr>
              <w:jc w:val="right"/>
              <w:bidi w:val="1"/>
            </w:pPr>
            <w:r/>
            <w:r>
              <w:rPr>
                <w:rFonts w:ascii="Noto Naskh Arabic" w:hAnsi="Noto Naskh Arabic" w:eastAsia="Noto Naskh Arabic" w:cs="Noto Naskh Arabic"/>
                <w:b w:val="0"/>
                <w:sz w:val="20"/>
                <w:rtl w:val="1"/>
              </w:rPr>
              <w:t>تسجيل جملة.</w:t>
            </w:r>
          </w:p>
        </w:tc>
      </w:tr>
      <w:tr>
        <w:tc>
          <w:tcPr>
            <w:tcW w:type="dxa" w:w="2550"/>
            <w:vAlign w:val="center"/>
          </w:tcPr>
          <w:p>
            <w:pPr>
              <w:jc w:val="right"/>
              <w:bidi w:val="1"/>
            </w:pPr>
            <w:r/>
            <w:r>
              <w:rPr>
                <w:rFonts w:ascii="Noto Naskh Arabic" w:hAnsi="Noto Naskh Arabic" w:eastAsia="Noto Naskh Arabic" w:cs="Noto Naskh Arabic"/>
                <w:b w:val="0"/>
                <w:sz w:val="20"/>
                <w:rtl w:val="1"/>
              </w:rPr>
              <w:t>4. قراءة فقرة قصيرة</w:t>
            </w:r>
          </w:p>
        </w:tc>
        <w:tc>
          <w:tcPr>
            <w:tcW w:type="dxa" w:w="2550"/>
            <w:vAlign w:val="center"/>
          </w:tcPr>
          <w:p>
            <w:pPr>
              <w:jc w:val="right"/>
              <w:bidi w:val="1"/>
            </w:pPr>
            <w:r/>
            <w:r>
              <w:rPr>
                <w:rFonts w:ascii="Noto Naskh Arabic" w:hAnsi="Noto Naskh Arabic" w:eastAsia="Noto Naskh Arabic" w:cs="Noto Naskh Arabic"/>
                <w:b w:val="0"/>
                <w:sz w:val="20"/>
                <w:rtl w:val="1"/>
              </w:rPr>
              <w:t>الدقة والاسترسال</w:t>
            </w:r>
          </w:p>
        </w:tc>
        <w:tc>
          <w:tcPr>
            <w:tcW w:type="dxa" w:w="2550"/>
            <w:vAlign w:val="center"/>
          </w:tcPr>
          <w:p>
            <w:pPr>
              <w:jc w:val="right"/>
              <w:bidi w:val="1"/>
            </w:pPr>
            <w:r/>
            <w:r>
              <w:rPr>
                <w:rFonts w:ascii="Noto Naskh Arabic" w:hAnsi="Noto Naskh Arabic" w:eastAsia="Noto Naskh Arabic" w:cs="Noto Naskh Arabic"/>
                <w:b w:val="0"/>
                <w:sz w:val="20"/>
                <w:rtl w:val="1"/>
              </w:rPr>
              <w:t>نص مريم والبذرة.</w:t>
            </w:r>
          </w:p>
        </w:tc>
        <w:tc>
          <w:tcPr>
            <w:tcW w:type="dxa" w:w="2550"/>
            <w:vAlign w:val="center"/>
          </w:tcPr>
          <w:p>
            <w:pPr>
              <w:jc w:val="right"/>
              <w:bidi w:val="1"/>
            </w:pPr>
            <w:r/>
            <w:r>
              <w:rPr>
                <w:rFonts w:ascii="Noto Naskh Arabic" w:hAnsi="Noto Naskh Arabic" w:eastAsia="Noto Naskh Arabic" w:cs="Noto Naskh Arabic"/>
                <w:b w:val="0"/>
                <w:sz w:val="20"/>
                <w:rtl w:val="1"/>
              </w:rPr>
              <w:t>تسجيل الفقرة؛ دون مؤقت ظاهر.</w:t>
            </w:r>
          </w:p>
        </w:tc>
      </w:tr>
      <w:tr>
        <w:tc>
          <w:tcPr>
            <w:tcW w:type="dxa" w:w="2550"/>
            <w:vAlign w:val="center"/>
          </w:tcPr>
          <w:p>
            <w:pPr>
              <w:jc w:val="right"/>
              <w:bidi w:val="1"/>
            </w:pPr>
            <w:r/>
            <w:r>
              <w:rPr>
                <w:rFonts w:ascii="Noto Naskh Arabic" w:hAnsi="Noto Naskh Arabic" w:eastAsia="Noto Naskh Arabic" w:cs="Noto Naskh Arabic"/>
                <w:b w:val="0"/>
                <w:sz w:val="20"/>
                <w:rtl w:val="1"/>
              </w:rPr>
              <w:t>5. قراءة كلمات في وقت محدد</w:t>
            </w:r>
          </w:p>
        </w:tc>
        <w:tc>
          <w:tcPr>
            <w:tcW w:type="dxa" w:w="2550"/>
            <w:vAlign w:val="center"/>
          </w:tcPr>
          <w:p>
            <w:pPr>
              <w:jc w:val="right"/>
              <w:bidi w:val="1"/>
            </w:pPr>
            <w:r/>
            <w:r>
              <w:rPr>
                <w:rFonts w:ascii="Noto Naskh Arabic" w:hAnsi="Noto Naskh Arabic" w:eastAsia="Noto Naskh Arabic" w:cs="Noto Naskh Arabic"/>
                <w:b w:val="0"/>
                <w:sz w:val="20"/>
                <w:rtl w:val="1"/>
              </w:rPr>
              <w:t>السرعة مع الدقة</w:t>
            </w:r>
          </w:p>
        </w:tc>
        <w:tc>
          <w:tcPr>
            <w:tcW w:type="dxa" w:w="2550"/>
            <w:vAlign w:val="center"/>
          </w:tcPr>
          <w:p>
            <w:pPr>
              <w:jc w:val="right"/>
              <w:bidi w:val="1"/>
            </w:pPr>
            <w:r/>
            <w:r>
              <w:rPr>
                <w:rFonts w:ascii="Noto Naskh Arabic" w:hAnsi="Noto Naskh Arabic" w:eastAsia="Noto Naskh Arabic" w:cs="Noto Naskh Arabic"/>
                <w:b w:val="0"/>
                <w:sz w:val="20"/>
                <w:rtl w:val="1"/>
              </w:rPr>
              <w:t>20 كلمة خلال 30 ثانية: المدرسة، الحديقة، الشجرة، كتاب، معلم، تلميذ، نخلة، عصفور، بحر، شاطئ، سلة، قلم، حقيبة، يلعب، يقرأ، يكتب، جميل، صغير، نظيف، سعيد.</w:t>
            </w:r>
          </w:p>
        </w:tc>
        <w:tc>
          <w:tcPr>
            <w:tcW w:type="dxa" w:w="2550"/>
            <w:vAlign w:val="center"/>
          </w:tcPr>
          <w:p>
            <w:pPr>
              <w:jc w:val="right"/>
              <w:bidi w:val="1"/>
            </w:pPr>
            <w:r/>
            <w:r>
              <w:rPr>
                <w:rFonts w:ascii="Noto Naskh Arabic" w:hAnsi="Noto Naskh Arabic" w:eastAsia="Noto Naskh Arabic" w:cs="Noto Naskh Arabic"/>
                <w:b w:val="0"/>
                <w:sz w:val="20"/>
                <w:rtl w:val="1"/>
              </w:rPr>
              <w:t>تسجيل قائمة؛ يحسب النظام الوقت.</w:t>
            </w:r>
          </w:p>
        </w:tc>
      </w:tr>
      <w:tr>
        <w:tc>
          <w:tcPr>
            <w:tcW w:type="dxa" w:w="2550"/>
            <w:vAlign w:val="center"/>
          </w:tcPr>
          <w:p>
            <w:pPr>
              <w:jc w:val="right"/>
              <w:bidi w:val="1"/>
            </w:pPr>
            <w:r/>
            <w:r>
              <w:rPr>
                <w:rFonts w:ascii="Noto Naskh Arabic" w:hAnsi="Noto Naskh Arabic" w:eastAsia="Noto Naskh Arabic" w:cs="Noto Naskh Arabic"/>
                <w:b w:val="0"/>
                <w:sz w:val="20"/>
                <w:rtl w:val="1"/>
              </w:rPr>
              <w:t>6. قراءة فقرة في وقت محدد</w:t>
            </w:r>
          </w:p>
        </w:tc>
        <w:tc>
          <w:tcPr>
            <w:tcW w:type="dxa" w:w="2550"/>
            <w:vAlign w:val="center"/>
          </w:tcPr>
          <w:p>
            <w:pPr>
              <w:jc w:val="right"/>
              <w:bidi w:val="1"/>
            </w:pPr>
            <w:r/>
            <w:r>
              <w:rPr>
                <w:rFonts w:ascii="Noto Naskh Arabic" w:hAnsi="Noto Naskh Arabic" w:eastAsia="Noto Naskh Arabic" w:cs="Noto Naskh Arabic"/>
                <w:b w:val="0"/>
                <w:sz w:val="20"/>
                <w:rtl w:val="1"/>
              </w:rPr>
              <w:t>الطلاقة</w:t>
            </w:r>
          </w:p>
        </w:tc>
        <w:tc>
          <w:tcPr>
            <w:tcW w:type="dxa" w:w="2550"/>
            <w:vAlign w:val="center"/>
          </w:tcPr>
          <w:p>
            <w:pPr>
              <w:jc w:val="right"/>
              <w:bidi w:val="1"/>
            </w:pPr>
            <w:r/>
            <w:r>
              <w:rPr>
                <w:rFonts w:ascii="Noto Naskh Arabic" w:hAnsi="Noto Naskh Arabic" w:eastAsia="Noto Naskh Arabic" w:cs="Noto Naskh Arabic"/>
                <w:b w:val="0"/>
                <w:sz w:val="20"/>
                <w:rtl w:val="1"/>
              </w:rPr>
              <w:t>نص خالد في المكتبة.</w:t>
            </w:r>
          </w:p>
        </w:tc>
        <w:tc>
          <w:tcPr>
            <w:tcW w:type="dxa" w:w="2550"/>
            <w:vAlign w:val="center"/>
          </w:tcPr>
          <w:p>
            <w:pPr>
              <w:jc w:val="right"/>
              <w:bidi w:val="1"/>
            </w:pPr>
            <w:r/>
            <w:r>
              <w:rPr>
                <w:rFonts w:ascii="Noto Naskh Arabic" w:hAnsi="Noto Naskh Arabic" w:eastAsia="Noto Naskh Arabic" w:cs="Noto Naskh Arabic"/>
                <w:b w:val="0"/>
                <w:sz w:val="20"/>
                <w:rtl w:val="1"/>
              </w:rPr>
              <w:t>تسجيل فقرة؛ المؤقت داخلي.</w:t>
            </w:r>
          </w:p>
        </w:tc>
      </w:tr>
      <w:tr>
        <w:tc>
          <w:tcPr>
            <w:tcW w:type="dxa" w:w="2550"/>
            <w:vAlign w:val="center"/>
          </w:tcPr>
          <w:p>
            <w:pPr>
              <w:jc w:val="right"/>
              <w:bidi w:val="1"/>
            </w:pPr>
            <w:r/>
            <w:r>
              <w:rPr>
                <w:rFonts w:ascii="Noto Naskh Arabic" w:hAnsi="Noto Naskh Arabic" w:eastAsia="Noto Naskh Arabic" w:cs="Noto Naskh Arabic"/>
                <w:b w:val="0"/>
                <w:sz w:val="20"/>
                <w:rtl w:val="1"/>
              </w:rPr>
              <w:t>7. الفهم المباشر</w:t>
            </w:r>
          </w:p>
        </w:tc>
        <w:tc>
          <w:tcPr>
            <w:tcW w:type="dxa" w:w="2550"/>
            <w:vAlign w:val="center"/>
          </w:tcPr>
          <w:p>
            <w:pPr>
              <w:jc w:val="right"/>
              <w:bidi w:val="1"/>
            </w:pPr>
            <w:r/>
            <w:r>
              <w:rPr>
                <w:rFonts w:ascii="Noto Naskh Arabic" w:hAnsi="Noto Naskh Arabic" w:eastAsia="Noto Naskh Arabic" w:cs="Noto Naskh Arabic"/>
                <w:b w:val="0"/>
                <w:sz w:val="20"/>
                <w:rtl w:val="1"/>
              </w:rPr>
              <w:t>فهم النص</w:t>
            </w:r>
          </w:p>
        </w:tc>
        <w:tc>
          <w:tcPr>
            <w:tcW w:type="dxa" w:w="2550"/>
            <w:vAlign w:val="center"/>
          </w:tcPr>
          <w:p>
            <w:pPr>
              <w:jc w:val="right"/>
              <w:bidi w:val="1"/>
            </w:pPr>
            <w:r/>
            <w:r>
              <w:rPr>
                <w:rFonts w:ascii="Noto Naskh Arabic" w:hAnsi="Noto Naskh Arabic" w:eastAsia="Noto Naskh Arabic" w:cs="Noto Naskh Arabic"/>
                <w:b w:val="0"/>
                <w:sz w:val="20"/>
                <w:rtl w:val="1"/>
              </w:rPr>
              <w:t>خمسة أسئلة عن نص المكتبة: أين، متى، موضوع الكتاب، من ساعده، ماذا فعل بعد القراءة.</w:t>
            </w:r>
          </w:p>
        </w:tc>
        <w:tc>
          <w:tcPr>
            <w:tcW w:type="dxa" w:w="2550"/>
            <w:vAlign w:val="center"/>
          </w:tcPr>
          <w:p>
            <w:pPr>
              <w:jc w:val="right"/>
              <w:bidi w:val="1"/>
            </w:pPr>
            <w:r/>
            <w:r>
              <w:rPr>
                <w:rFonts w:ascii="Noto Naskh Arabic" w:hAnsi="Noto Naskh Arabic" w:eastAsia="Noto Naskh Arabic" w:cs="Noto Naskh Arabic"/>
                <w:b w:val="0"/>
                <w:sz w:val="20"/>
                <w:rtl w:val="1"/>
              </w:rPr>
              <w:t>اختيار من متعدد.</w:t>
            </w:r>
          </w:p>
        </w:tc>
      </w:tr>
      <w:tr>
        <w:tc>
          <w:tcPr>
            <w:tcW w:type="dxa" w:w="2550"/>
            <w:vAlign w:val="center"/>
          </w:tcPr>
          <w:p>
            <w:pPr>
              <w:jc w:val="right"/>
              <w:bidi w:val="1"/>
            </w:pPr>
            <w:r/>
            <w:r>
              <w:rPr>
                <w:rFonts w:ascii="Noto Naskh Arabic" w:hAnsi="Noto Naskh Arabic" w:eastAsia="Noto Naskh Arabic" w:cs="Noto Naskh Arabic"/>
                <w:b w:val="0"/>
                <w:sz w:val="20"/>
                <w:rtl w:val="1"/>
              </w:rPr>
              <w:t>8. الفهم الاستنتاجي</w:t>
            </w:r>
          </w:p>
        </w:tc>
        <w:tc>
          <w:tcPr>
            <w:tcW w:type="dxa" w:w="2550"/>
            <w:vAlign w:val="center"/>
          </w:tcPr>
          <w:p>
            <w:pPr>
              <w:jc w:val="right"/>
              <w:bidi w:val="1"/>
            </w:pPr>
            <w:r/>
            <w:r>
              <w:rPr>
                <w:rFonts w:ascii="Noto Naskh Arabic" w:hAnsi="Noto Naskh Arabic" w:eastAsia="Noto Naskh Arabic" w:cs="Noto Naskh Arabic"/>
                <w:b w:val="0"/>
                <w:sz w:val="20"/>
                <w:rtl w:val="1"/>
              </w:rPr>
              <w:t>الاستنتاج والفكرة العامة</w:t>
            </w:r>
          </w:p>
        </w:tc>
        <w:tc>
          <w:tcPr>
            <w:tcW w:type="dxa" w:w="2550"/>
            <w:vAlign w:val="center"/>
          </w:tcPr>
          <w:p>
            <w:pPr>
              <w:jc w:val="right"/>
              <w:bidi w:val="1"/>
            </w:pPr>
            <w:r/>
            <w:r>
              <w:rPr>
                <w:rFonts w:ascii="Noto Naskh Arabic" w:hAnsi="Noto Naskh Arabic" w:eastAsia="Noto Naskh Arabic" w:cs="Noto Naskh Arabic"/>
                <w:b w:val="0"/>
                <w:sz w:val="20"/>
                <w:rtl w:val="1"/>
              </w:rPr>
              <w:t>نص رحلة الوادي ثم خمسة أسئلة عن سبب حمل الماء والحقائب، معنى جمع المخلفات، السلوك الصحيح، والفكرة العامة.</w:t>
            </w:r>
          </w:p>
        </w:tc>
        <w:tc>
          <w:tcPr>
            <w:tcW w:type="dxa" w:w="2550"/>
            <w:vAlign w:val="center"/>
          </w:tcPr>
          <w:p>
            <w:pPr>
              <w:jc w:val="right"/>
              <w:bidi w:val="1"/>
            </w:pPr>
            <w:r/>
            <w:r>
              <w:rPr>
                <w:rFonts w:ascii="Noto Naskh Arabic" w:hAnsi="Noto Naskh Arabic" w:eastAsia="Noto Naskh Arabic" w:cs="Noto Naskh Arabic"/>
                <w:b w:val="0"/>
                <w:sz w:val="20"/>
                <w:rtl w:val="1"/>
              </w:rPr>
              <w:t>اختيار من متعدد.</w:t>
            </w:r>
          </w:p>
        </w:tc>
      </w:tr>
      <w:tr>
        <w:tc>
          <w:tcPr>
            <w:tcW w:type="dxa" w:w="2550"/>
            <w:vAlign w:val="center"/>
          </w:tcPr>
          <w:p>
            <w:pPr>
              <w:jc w:val="right"/>
              <w:bidi w:val="1"/>
            </w:pPr>
            <w:r/>
            <w:r>
              <w:rPr>
                <w:rFonts w:ascii="Noto Naskh Arabic" w:hAnsi="Noto Naskh Arabic" w:eastAsia="Noto Naskh Arabic" w:cs="Noto Naskh Arabic"/>
                <w:b w:val="0"/>
                <w:sz w:val="20"/>
                <w:rtl w:val="1"/>
              </w:rPr>
              <w:t>9. معاني الكلمات</w:t>
            </w:r>
          </w:p>
        </w:tc>
        <w:tc>
          <w:tcPr>
            <w:tcW w:type="dxa" w:w="2550"/>
            <w:vAlign w:val="center"/>
          </w:tcPr>
          <w:p>
            <w:pPr>
              <w:jc w:val="right"/>
              <w:bidi w:val="1"/>
            </w:pPr>
            <w:r/>
            <w:r>
              <w:rPr>
                <w:rFonts w:ascii="Noto Naskh Arabic" w:hAnsi="Noto Naskh Arabic" w:eastAsia="Noto Naskh Arabic" w:cs="Noto Naskh Arabic"/>
                <w:b w:val="0"/>
                <w:sz w:val="20"/>
                <w:rtl w:val="1"/>
              </w:rPr>
              <w:t>المفردات</w:t>
            </w:r>
          </w:p>
        </w:tc>
        <w:tc>
          <w:tcPr>
            <w:tcW w:type="dxa" w:w="2550"/>
            <w:vAlign w:val="center"/>
          </w:tcPr>
          <w:p>
            <w:pPr>
              <w:jc w:val="right"/>
              <w:bidi w:val="1"/>
            </w:pPr>
            <w:r/>
            <w:r>
              <w:rPr>
                <w:rFonts w:ascii="Noto Naskh Arabic" w:hAnsi="Noto Naskh Arabic" w:eastAsia="Noto Naskh Arabic" w:cs="Noto Naskh Arabic"/>
                <w:b w:val="0"/>
                <w:sz w:val="20"/>
                <w:rtl w:val="1"/>
              </w:rPr>
              <w:t>هادئ، أعاد، مخلفات، صافية، قرب.</w:t>
            </w:r>
          </w:p>
        </w:tc>
        <w:tc>
          <w:tcPr>
            <w:tcW w:type="dxa" w:w="2550"/>
            <w:vAlign w:val="center"/>
          </w:tcPr>
          <w:p>
            <w:pPr>
              <w:jc w:val="right"/>
              <w:bidi w:val="1"/>
            </w:pPr>
            <w:r/>
            <w:r>
              <w:rPr>
                <w:rFonts w:ascii="Noto Naskh Arabic" w:hAnsi="Noto Naskh Arabic" w:eastAsia="Noto Naskh Arabic" w:cs="Noto Naskh Arabic"/>
                <w:b w:val="0"/>
                <w:sz w:val="20"/>
                <w:rtl w:val="1"/>
              </w:rPr>
              <w:t>اختيار المعنى الصحيح.</w:t>
            </w:r>
          </w:p>
        </w:tc>
      </w:tr>
      <w:tr>
        <w:tc>
          <w:tcPr>
            <w:tcW w:type="dxa" w:w="2550"/>
            <w:vAlign w:val="center"/>
          </w:tcPr>
          <w:p>
            <w:pPr>
              <w:jc w:val="right"/>
              <w:bidi w:val="1"/>
            </w:pPr>
            <w:r/>
            <w:r>
              <w:rPr>
                <w:rFonts w:ascii="Noto Naskh Arabic" w:hAnsi="Noto Naskh Arabic" w:eastAsia="Noto Naskh Arabic" w:cs="Noto Naskh Arabic"/>
                <w:b w:val="0"/>
                <w:sz w:val="20"/>
                <w:rtl w:val="1"/>
              </w:rPr>
              <w:t>10. ترتيب الأحداث</w:t>
            </w:r>
          </w:p>
        </w:tc>
        <w:tc>
          <w:tcPr>
            <w:tcW w:type="dxa" w:w="2550"/>
            <w:vAlign w:val="center"/>
          </w:tcPr>
          <w:p>
            <w:pPr>
              <w:jc w:val="right"/>
              <w:bidi w:val="1"/>
            </w:pPr>
            <w:r/>
            <w:r>
              <w:rPr>
                <w:rFonts w:ascii="Noto Naskh Arabic" w:hAnsi="Noto Naskh Arabic" w:eastAsia="Noto Naskh Arabic" w:cs="Noto Naskh Arabic"/>
                <w:b w:val="0"/>
                <w:sz w:val="20"/>
                <w:rtl w:val="1"/>
              </w:rPr>
              <w:t>تسلسل القصة</w:t>
            </w:r>
          </w:p>
        </w:tc>
        <w:tc>
          <w:tcPr>
            <w:tcW w:type="dxa" w:w="2550"/>
            <w:vAlign w:val="center"/>
          </w:tcPr>
          <w:p>
            <w:pPr>
              <w:jc w:val="right"/>
              <w:bidi w:val="1"/>
            </w:pPr>
            <w:r/>
            <w:r>
              <w:rPr>
                <w:rFonts w:ascii="Noto Naskh Arabic" w:hAnsi="Noto Naskh Arabic" w:eastAsia="Noto Naskh Arabic" w:cs="Noto Naskh Arabic"/>
                <w:b w:val="0"/>
                <w:sz w:val="20"/>
                <w:rtl w:val="1"/>
              </w:rPr>
              <w:t>المكتبة، النبتة، رحلة الوادي؛ ثلاث صور/أحداث في كل جولة.</w:t>
            </w:r>
          </w:p>
        </w:tc>
        <w:tc>
          <w:tcPr>
            <w:tcW w:type="dxa" w:w="2550"/>
            <w:vAlign w:val="center"/>
          </w:tcPr>
          <w:p>
            <w:pPr>
              <w:jc w:val="right"/>
              <w:bidi w:val="1"/>
            </w:pPr>
            <w:r/>
            <w:r>
              <w:rPr>
                <w:rFonts w:ascii="Noto Naskh Arabic" w:hAnsi="Noto Naskh Arabic" w:eastAsia="Noto Naskh Arabic" w:cs="Noto Naskh Arabic"/>
                <w:b w:val="0"/>
                <w:sz w:val="20"/>
                <w:rtl w:val="1"/>
              </w:rPr>
              <w:t>نقر الأحداث بالترتيب؛ دون تسجيل.</w:t>
            </w:r>
          </w:p>
        </w:tc>
      </w:tr>
    </w:tbl>
    <w:p/>
    <w:p>
      <w:pPr>
        <w:pStyle w:val="Heading2"/>
        <w:jc w:val="right"/>
        <w:bidi w:val="1"/>
      </w:pPr>
      <w:r>
        <w:rPr>
          <w:rFonts w:ascii="Noto Kufi Arabic" w:hAnsi="Noto Kufi Arabic" w:eastAsia="Noto Kufi Arabic" w:cs="Noto Kufi Arabic"/>
          <w:b/>
          <w:sz w:val="30"/>
          <w:rtl w:val="1"/>
        </w:rPr>
        <w:t>8.1 نصوص المستوى الثالث</w:t>
      </w:r>
    </w:p>
    <w:p>
      <w:pPr>
        <w:jc w:val="right"/>
        <w:bidi w:val="1"/>
      </w:pPr>
      <w:r>
        <w:rPr>
          <w:rFonts w:ascii="Noto Naskh Arabic" w:hAnsi="Noto Naskh Arabic" w:eastAsia="Noto Naskh Arabic" w:cs="Noto Naskh Arabic"/>
          <w:b w:val="0"/>
          <w:i w:val="0"/>
          <w:sz w:val="24"/>
          <w:rtl w:val="1"/>
        </w:rPr>
        <w:t>نص مريم والبذرة: زَرَعَتْ مَرْيَمُ بَذْرَةً صَغِيرَةً فِي حَدِيقَةِ الْمَدْرَسَةِ. كَانَتْ تَسْقِيهَا كُلَّ صَبَاحٍ. بَعْدَ أَيَّامٍ ظَهَرَتْ أَوْرَاقٌ خَضْرَاءُ، فَفَرِحَتْ مَرْيَمُ.</w:t>
      </w:r>
    </w:p>
    <w:p>
      <w:pPr>
        <w:jc w:val="right"/>
        <w:bidi w:val="1"/>
      </w:pPr>
      <w:r>
        <w:rPr>
          <w:rFonts w:ascii="Noto Naskh Arabic" w:hAnsi="Noto Naskh Arabic" w:eastAsia="Noto Naskh Arabic" w:cs="Noto Naskh Arabic"/>
          <w:b w:val="0"/>
          <w:i w:val="0"/>
          <w:sz w:val="24"/>
          <w:rtl w:val="1"/>
        </w:rPr>
        <w:t>نص خالد في المكتبة: دَخَلَ خَالِدٌ مَكْتَبَةَ الْمَدْرَسَةِ فِي وَقْتِ الْفُسْحَةِ. بَحَثَ عَنْ كِتَابٍ عَنِ الْحَيَوَانَاتِ، فَسَاعَدَهُ أَمِينُ الْمَكْتَبَةِ. جَلَسَ فِي مَكَانٍ هَادِئٍ وَقَرَأَ الْكِتَابَ، ثُمَّ أَعَادَهُ إِلَى مَكَانِهِ.</w:t>
      </w:r>
    </w:p>
    <w:p>
      <w:pPr>
        <w:jc w:val="right"/>
        <w:bidi w:val="1"/>
      </w:pPr>
      <w:r>
        <w:rPr>
          <w:rFonts w:ascii="Noto Naskh Arabic" w:hAnsi="Noto Naskh Arabic" w:eastAsia="Noto Naskh Arabic" w:cs="Noto Naskh Arabic"/>
          <w:b w:val="0"/>
          <w:i w:val="0"/>
          <w:sz w:val="24"/>
          <w:rtl w:val="1"/>
        </w:rPr>
        <w:t>نص رحلة الوادي: خَرَجَتِ الْأُسْرَةُ إِلَى الْوَادِي. أَحْضَرَ الْأَبُ الْمَاءَ وَالطَّعَامَ، وَحَمَلَ الْأَطْفَالُ حَقَائِبَهُمْ. شَاهَدُوا النَّخْلَ وَالطُّيُورَ. قَبْلَ الْعَوْدَةِ، جَمَعُوا مُخَلَّفَاتِهِمْ وَتَرَكُوا الْمَكَانَ نَظِيفًا.</w:t>
      </w:r>
    </w:p>
    <w:p>
      <w:pPr>
        <w:pStyle w:val="Heading2"/>
        <w:jc w:val="right"/>
        <w:bidi w:val="1"/>
      </w:pPr>
      <w:r>
        <w:rPr>
          <w:rFonts w:ascii="Noto Kufi Arabic" w:hAnsi="Noto Kufi Arabic" w:eastAsia="Noto Kufi Arabic" w:cs="Noto Kufi Arabic"/>
          <w:b/>
          <w:sz w:val="30"/>
          <w:rtl w:val="1"/>
        </w:rPr>
        <w:t>8.2 أنشطة تقوية المستوى الثالث</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DEBF7"/>
          </w:tcPr>
          <w:p>
            <w:pPr>
              <w:jc w:val="right"/>
              <w:bidi w:val="1"/>
            </w:pPr>
            <w:r/>
            <w:r>
              <w:rPr>
                <w:rFonts w:ascii="Noto Naskh Arabic" w:hAnsi="Noto Naskh Arabic" w:eastAsia="Noto Naskh Arabic" w:cs="Noto Naskh Arabic"/>
                <w:b/>
                <w:sz w:val="20"/>
                <w:rtl w:val="1"/>
              </w:rPr>
              <w:t>النشاط</w:t>
            </w:r>
          </w:p>
        </w:tc>
        <w:tc>
          <w:tcPr>
            <w:tcW w:type="dxa" w:w="3400"/>
            <w:vAlign w:val="center"/>
            <w:shd w:fill="DDEBF7"/>
          </w:tcPr>
          <w:p>
            <w:pPr>
              <w:jc w:val="right"/>
              <w:bidi w:val="1"/>
            </w:pPr>
            <w:r/>
            <w:r>
              <w:rPr>
                <w:rFonts w:ascii="Noto Naskh Arabic" w:hAnsi="Noto Naskh Arabic" w:eastAsia="Noto Naskh Arabic" w:cs="Noto Naskh Arabic"/>
                <w:b/>
                <w:sz w:val="20"/>
                <w:rtl w:val="1"/>
              </w:rPr>
              <w:t>المحتوى</w:t>
            </w:r>
          </w:p>
        </w:tc>
        <w:tc>
          <w:tcPr>
            <w:tcW w:type="dxa" w:w="340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3400"/>
            <w:vAlign w:val="center"/>
          </w:tcPr>
          <w:p>
            <w:pPr>
              <w:jc w:val="right"/>
              <w:bidi w:val="1"/>
            </w:pPr>
            <w:r/>
            <w:r>
              <w:rPr>
                <w:rFonts w:ascii="Noto Naskh Arabic" w:hAnsi="Noto Naskh Arabic" w:eastAsia="Noto Naskh Arabic" w:cs="Noto Naskh Arabic"/>
                <w:b w:val="0"/>
                <w:sz w:val="20"/>
                <w:rtl w:val="1"/>
              </w:rPr>
              <w:t>1. اختر التقسيم الصحيح للجملة</w:t>
            </w:r>
          </w:p>
        </w:tc>
        <w:tc>
          <w:tcPr>
            <w:tcW w:type="dxa" w:w="3400"/>
            <w:vAlign w:val="center"/>
          </w:tcPr>
          <w:p>
            <w:pPr>
              <w:jc w:val="right"/>
              <w:bidi w:val="1"/>
            </w:pPr>
            <w:r/>
            <w:r>
              <w:rPr>
                <w:rFonts w:ascii="Noto Naskh Arabic" w:hAnsi="Noto Naskh Arabic" w:eastAsia="Noto Naskh Arabic" w:cs="Noto Naskh Arabic"/>
                <w:b w:val="0"/>
                <w:sz w:val="20"/>
                <w:rtl w:val="1"/>
              </w:rPr>
              <w:t>خمس جمل مقسمة إلى وحدات معنى.</w:t>
            </w:r>
          </w:p>
        </w:tc>
        <w:tc>
          <w:tcPr>
            <w:tcW w:type="dxa" w:w="3400"/>
            <w:vAlign w:val="center"/>
          </w:tcPr>
          <w:p>
            <w:pPr>
              <w:jc w:val="right"/>
              <w:bidi w:val="1"/>
            </w:pPr>
            <w:r/>
            <w:r>
              <w:rPr>
                <w:rFonts w:ascii="Noto Naskh Arabic" w:hAnsi="Noto Naskh Arabic" w:eastAsia="Noto Naskh Arabic" w:cs="Noto Naskh Arabic"/>
                <w:b w:val="0"/>
                <w:sz w:val="20"/>
                <w:rtl w:val="1"/>
              </w:rPr>
              <w:t>اختيار تقسيم واحد.</w:t>
            </w:r>
          </w:p>
        </w:tc>
      </w:tr>
      <w:tr>
        <w:tc>
          <w:tcPr>
            <w:tcW w:type="dxa" w:w="3400"/>
            <w:vAlign w:val="center"/>
          </w:tcPr>
          <w:p>
            <w:pPr>
              <w:jc w:val="right"/>
              <w:bidi w:val="1"/>
            </w:pPr>
            <w:r/>
            <w:r>
              <w:rPr>
                <w:rFonts w:ascii="Noto Naskh Arabic" w:hAnsi="Noto Naskh Arabic" w:eastAsia="Noto Naskh Arabic" w:cs="Noto Naskh Arabic"/>
                <w:b w:val="0"/>
                <w:sz w:val="20"/>
                <w:rtl w:val="1"/>
              </w:rPr>
              <w:t>2. ابحث عن الدليل</w:t>
            </w:r>
          </w:p>
        </w:tc>
        <w:tc>
          <w:tcPr>
            <w:tcW w:type="dxa" w:w="3400"/>
            <w:vAlign w:val="center"/>
          </w:tcPr>
          <w:p>
            <w:pPr>
              <w:jc w:val="right"/>
              <w:bidi w:val="1"/>
            </w:pPr>
            <w:r/>
            <w:r>
              <w:rPr>
                <w:rFonts w:ascii="Noto Naskh Arabic" w:hAnsi="Noto Naskh Arabic" w:eastAsia="Noto Naskh Arabic" w:cs="Noto Naskh Arabic"/>
                <w:b w:val="0"/>
                <w:sz w:val="20"/>
                <w:rtl w:val="1"/>
              </w:rPr>
              <w:t>ثلاث مواقف: المظلة تدل على المطر، سقي مريم يدل على اهتمامها، إعادة خالد الكتاب تدل على المحافظة.</w:t>
            </w:r>
          </w:p>
        </w:tc>
        <w:tc>
          <w:tcPr>
            <w:tcW w:type="dxa" w:w="3400"/>
            <w:vAlign w:val="center"/>
          </w:tcPr>
          <w:p>
            <w:pPr>
              <w:jc w:val="right"/>
              <w:bidi w:val="1"/>
            </w:pPr>
            <w:r/>
            <w:r>
              <w:rPr>
                <w:rFonts w:ascii="Noto Naskh Arabic" w:hAnsi="Noto Naskh Arabic" w:eastAsia="Noto Naskh Arabic" w:cs="Noto Naskh Arabic"/>
                <w:b w:val="0"/>
                <w:sz w:val="20"/>
                <w:rtl w:val="1"/>
              </w:rPr>
              <w:t>اختيار الجملة الدليل.</w:t>
            </w:r>
          </w:p>
        </w:tc>
      </w:tr>
      <w:tr>
        <w:tc>
          <w:tcPr>
            <w:tcW w:type="dxa" w:w="3400"/>
            <w:vAlign w:val="center"/>
          </w:tcPr>
          <w:p>
            <w:pPr>
              <w:jc w:val="right"/>
              <w:bidi w:val="1"/>
            </w:pPr>
            <w:r/>
            <w:r>
              <w:rPr>
                <w:rFonts w:ascii="Noto Naskh Arabic" w:hAnsi="Noto Naskh Arabic" w:eastAsia="Noto Naskh Arabic" w:cs="Noto Naskh Arabic"/>
                <w:b w:val="0"/>
                <w:sz w:val="20"/>
                <w:rtl w:val="1"/>
              </w:rPr>
              <w:t>3. رتّب كلمات الجملة</w:t>
            </w:r>
          </w:p>
        </w:tc>
        <w:tc>
          <w:tcPr>
            <w:tcW w:type="dxa" w:w="3400"/>
            <w:vAlign w:val="center"/>
          </w:tcPr>
          <w:p>
            <w:pPr>
              <w:jc w:val="right"/>
              <w:bidi w:val="1"/>
            </w:pPr>
            <w:r/>
            <w:r>
              <w:rPr>
                <w:rFonts w:ascii="Noto Naskh Arabic" w:hAnsi="Noto Naskh Arabic" w:eastAsia="Noto Naskh Arabic" w:cs="Noto Naskh Arabic"/>
                <w:b w:val="0"/>
                <w:sz w:val="20"/>
                <w:rtl w:val="1"/>
              </w:rPr>
              <w:t>خمس جمل قصيرة.</w:t>
            </w:r>
          </w:p>
        </w:tc>
        <w:tc>
          <w:tcPr>
            <w:tcW w:type="dxa" w:w="3400"/>
            <w:vAlign w:val="center"/>
          </w:tcPr>
          <w:p>
            <w:pPr>
              <w:jc w:val="right"/>
              <w:bidi w:val="1"/>
            </w:pPr>
            <w:r/>
            <w:r>
              <w:rPr>
                <w:rFonts w:ascii="Noto Naskh Arabic" w:hAnsi="Noto Naskh Arabic" w:eastAsia="Noto Naskh Arabic" w:cs="Noto Naskh Arabic"/>
                <w:b w:val="0"/>
                <w:sz w:val="20"/>
                <w:rtl w:val="1"/>
              </w:rPr>
              <w:t>نقر الكلمات بالترتيب.</w:t>
            </w:r>
          </w:p>
        </w:tc>
      </w:tr>
      <w:tr>
        <w:tc>
          <w:tcPr>
            <w:tcW w:type="dxa" w:w="3400"/>
            <w:vAlign w:val="center"/>
          </w:tcPr>
          <w:p>
            <w:pPr>
              <w:jc w:val="right"/>
              <w:bidi w:val="1"/>
            </w:pPr>
            <w:r/>
            <w:r>
              <w:rPr>
                <w:rFonts w:ascii="Noto Naskh Arabic" w:hAnsi="Noto Naskh Arabic" w:eastAsia="Noto Naskh Arabic" w:cs="Noto Naskh Arabic"/>
                <w:b w:val="0"/>
                <w:sz w:val="20"/>
                <w:rtl w:val="1"/>
              </w:rPr>
              <w:t>4. قراءة نص مبسط</w:t>
            </w:r>
          </w:p>
        </w:tc>
        <w:tc>
          <w:tcPr>
            <w:tcW w:type="dxa" w:w="3400"/>
            <w:vAlign w:val="center"/>
          </w:tcPr>
          <w:p>
            <w:pPr>
              <w:jc w:val="right"/>
              <w:bidi w:val="1"/>
            </w:pPr>
            <w:r/>
            <w:r>
              <w:rPr>
                <w:rFonts w:ascii="Noto Naskh Arabic" w:hAnsi="Noto Naskh Arabic" w:eastAsia="Noto Naskh Arabic" w:cs="Noto Naskh Arabic"/>
                <w:b w:val="0"/>
                <w:sz w:val="20"/>
                <w:rtl w:val="1"/>
              </w:rPr>
              <w:t>ذَهَبَتْ هِنْدٌ إِلَى الْحَدِيقَةِ...</w:t>
            </w:r>
          </w:p>
        </w:tc>
        <w:tc>
          <w:tcPr>
            <w:tcW w:type="dxa" w:w="3400"/>
            <w:vAlign w:val="center"/>
          </w:tcPr>
          <w:p>
            <w:pPr>
              <w:jc w:val="right"/>
              <w:bidi w:val="1"/>
            </w:pPr>
            <w:r/>
            <w:r>
              <w:rPr>
                <w:rFonts w:ascii="Noto Naskh Arabic" w:hAnsi="Noto Naskh Arabic" w:eastAsia="Noto Naskh Arabic" w:cs="Noto Naskh Arabic"/>
                <w:b w:val="0"/>
                <w:sz w:val="20"/>
                <w:rtl w:val="1"/>
              </w:rPr>
              <w:t>تسجيل النص فقط.</w:t>
            </w:r>
          </w:p>
        </w:tc>
      </w:tr>
      <w:tr>
        <w:tc>
          <w:tcPr>
            <w:tcW w:type="dxa" w:w="3400"/>
            <w:vAlign w:val="center"/>
          </w:tcPr>
          <w:p>
            <w:pPr>
              <w:jc w:val="right"/>
              <w:bidi w:val="1"/>
            </w:pPr>
            <w:r/>
            <w:r>
              <w:rPr>
                <w:rFonts w:ascii="Noto Naskh Arabic" w:hAnsi="Noto Naskh Arabic" w:eastAsia="Noto Naskh Arabic" w:cs="Noto Naskh Arabic"/>
                <w:b w:val="0"/>
                <w:sz w:val="20"/>
                <w:rtl w:val="1"/>
              </w:rPr>
              <w:t>5. اختر عنوان النص</w:t>
            </w:r>
          </w:p>
        </w:tc>
        <w:tc>
          <w:tcPr>
            <w:tcW w:type="dxa" w:w="3400"/>
            <w:vAlign w:val="center"/>
          </w:tcPr>
          <w:p>
            <w:pPr>
              <w:jc w:val="right"/>
              <w:bidi w:val="1"/>
            </w:pPr>
            <w:r/>
            <w:r>
              <w:rPr>
                <w:rFonts w:ascii="Noto Naskh Arabic" w:hAnsi="Noto Naskh Arabic" w:eastAsia="Noto Naskh Arabic" w:cs="Noto Naskh Arabic"/>
                <w:b w:val="0"/>
                <w:sz w:val="20"/>
                <w:rtl w:val="1"/>
              </w:rPr>
              <w:t>ثلاث جولات: المكتبة، الشاطئ النظيف، النبتة الصغيرة.</w:t>
            </w:r>
          </w:p>
        </w:tc>
        <w:tc>
          <w:tcPr>
            <w:tcW w:type="dxa" w:w="3400"/>
            <w:vAlign w:val="center"/>
          </w:tcPr>
          <w:p>
            <w:pPr>
              <w:jc w:val="right"/>
              <w:bidi w:val="1"/>
            </w:pPr>
            <w:r/>
            <w:r>
              <w:rPr>
                <w:rFonts w:ascii="Noto Naskh Arabic" w:hAnsi="Noto Naskh Arabic" w:eastAsia="Noto Naskh Arabic" w:cs="Noto Naskh Arabic"/>
                <w:b w:val="0"/>
                <w:sz w:val="20"/>
                <w:rtl w:val="1"/>
              </w:rPr>
              <w:t>اختيار عنوان واحد.</w:t>
            </w:r>
          </w:p>
        </w:tc>
      </w:tr>
    </w:tbl>
    <w:p/>
    <w:p>
      <w:pPr>
        <w:pStyle w:val="Heading1"/>
        <w:jc w:val="right"/>
        <w:bidi w:val="1"/>
      </w:pPr>
      <w:r>
        <w:rPr>
          <w:rFonts w:ascii="Noto Kufi Arabic" w:hAnsi="Noto Kufi Arabic" w:eastAsia="Noto Kufi Arabic" w:cs="Noto Kufi Arabic"/>
          <w:b/>
          <w:sz w:val="36"/>
          <w:rtl w:val="1"/>
        </w:rPr>
        <w:t>9. الاختبار البعدي — 30 سؤالًا</w:t>
      </w:r>
    </w:p>
    <w:p>
      <w:pPr>
        <w:jc w:val="right"/>
        <w:bidi w:val="1"/>
      </w:pPr>
      <w:r>
        <w:rPr>
          <w:rFonts w:ascii="Noto Naskh Arabic" w:hAnsi="Noto Naskh Arabic" w:eastAsia="Noto Naskh Arabic" w:cs="Noto Naskh Arabic"/>
          <w:b w:val="0"/>
          <w:i w:val="0"/>
          <w:sz w:val="24"/>
          <w:rtl w:val="1"/>
        </w:rPr>
        <w:t>الاختبار البعدي يوازي القبلي في المهارات وعدد الأسئلة والدرجة، لكنه يستخدم كلمات وصورًا ونصًا مختلفًا لتقليل أثر الحفظ.</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DEBF7"/>
          </w:tcPr>
          <w:p>
            <w:pPr>
              <w:jc w:val="right"/>
              <w:bidi w:val="1"/>
            </w:pPr>
            <w:r/>
            <w:r>
              <w:rPr>
                <w:rFonts w:ascii="Noto Naskh Arabic" w:hAnsi="Noto Naskh Arabic" w:eastAsia="Noto Naskh Arabic" w:cs="Noto Naskh Arabic"/>
                <w:b/>
                <w:sz w:val="20"/>
                <w:rtl w:val="1"/>
              </w:rPr>
              <w:t>رقم</w:t>
            </w:r>
          </w:p>
        </w:tc>
        <w:tc>
          <w:tcPr>
            <w:tcW w:type="dxa" w:w="1700"/>
            <w:vAlign w:val="center"/>
            <w:shd w:fill="DDEBF7"/>
          </w:tcPr>
          <w:p>
            <w:pPr>
              <w:jc w:val="right"/>
              <w:bidi w:val="1"/>
            </w:pPr>
            <w:r/>
            <w:r>
              <w:rPr>
                <w:rFonts w:ascii="Noto Naskh Arabic" w:hAnsi="Noto Naskh Arabic" w:eastAsia="Noto Naskh Arabic" w:cs="Noto Naskh Arabic"/>
                <w:b/>
                <w:sz w:val="20"/>
                <w:rtl w:val="1"/>
              </w:rPr>
              <w:t>المهارة</w:t>
            </w:r>
          </w:p>
        </w:tc>
        <w:tc>
          <w:tcPr>
            <w:tcW w:type="dxa" w:w="1700"/>
            <w:vAlign w:val="center"/>
            <w:shd w:fill="DDEBF7"/>
          </w:tcPr>
          <w:p>
            <w:pPr>
              <w:jc w:val="right"/>
              <w:bidi w:val="1"/>
            </w:pPr>
            <w:r/>
            <w:r>
              <w:rPr>
                <w:rFonts w:ascii="Noto Naskh Arabic" w:hAnsi="Noto Naskh Arabic" w:eastAsia="Noto Naskh Arabic" w:cs="Noto Naskh Arabic"/>
                <w:b/>
                <w:sz w:val="20"/>
                <w:rtl w:val="1"/>
              </w:rPr>
              <w:t>تعليمات/محتوى السؤال</w:t>
            </w:r>
          </w:p>
        </w:tc>
        <w:tc>
          <w:tcPr>
            <w:tcW w:type="dxa" w:w="1700"/>
            <w:vAlign w:val="center"/>
            <w:shd w:fill="DDEBF7"/>
          </w:tcPr>
          <w:p>
            <w:pPr>
              <w:jc w:val="right"/>
              <w:bidi w:val="1"/>
            </w:pPr>
            <w:r/>
            <w:r>
              <w:rPr>
                <w:rFonts w:ascii="Noto Naskh Arabic" w:hAnsi="Noto Naskh Arabic" w:eastAsia="Noto Naskh Arabic" w:cs="Noto Naskh Arabic"/>
                <w:b/>
                <w:sz w:val="20"/>
                <w:rtl w:val="1"/>
              </w:rPr>
              <w:t>الخيارات</w:t>
            </w:r>
          </w:p>
        </w:tc>
        <w:tc>
          <w:tcPr>
            <w:tcW w:type="dxa" w:w="1700"/>
            <w:vAlign w:val="center"/>
            <w:shd w:fill="DDEBF7"/>
          </w:tcPr>
          <w:p>
            <w:pPr>
              <w:jc w:val="right"/>
              <w:bidi w:val="1"/>
            </w:pPr>
            <w:r/>
            <w:r>
              <w:rPr>
                <w:rFonts w:ascii="Noto Naskh Arabic" w:hAnsi="Noto Naskh Arabic" w:eastAsia="Noto Naskh Arabic" w:cs="Noto Naskh Arabic"/>
                <w:b/>
                <w:sz w:val="20"/>
                <w:rtl w:val="1"/>
              </w:rPr>
              <w:t>الإجابة</w:t>
            </w:r>
          </w:p>
        </w:tc>
        <w:tc>
          <w:tcPr>
            <w:tcW w:type="dxa" w:w="1700"/>
            <w:vAlign w:val="center"/>
            <w:shd w:fill="DDEBF7"/>
          </w:tcPr>
          <w:p>
            <w:pPr>
              <w:jc w:val="right"/>
              <w:bidi w:val="1"/>
            </w:pPr>
            <w:r/>
            <w:r>
              <w:rPr>
                <w:rFonts w:ascii="Noto Naskh Arabic" w:hAnsi="Noto Naskh Arabic" w:eastAsia="Noto Naskh Arabic" w:cs="Noto Naskh Arabic"/>
                <w:b/>
                <w:sz w:val="20"/>
                <w:rtl w:val="1"/>
              </w:rPr>
              <w:t>طريقة التنفيذ</w:t>
            </w:r>
          </w:p>
        </w:tc>
      </w:tr>
      <w:tr>
        <w:tc>
          <w:tcPr>
            <w:tcW w:type="dxa" w:w="1700"/>
            <w:vAlign w:val="center"/>
          </w:tcPr>
          <w:p>
            <w:pPr>
              <w:jc w:val="right"/>
              <w:bidi w:val="1"/>
            </w:pPr>
            <w:r/>
            <w:r>
              <w:rPr>
                <w:rFonts w:ascii="Noto Naskh Arabic" w:hAnsi="Noto Naskh Arabic" w:eastAsia="Noto Naskh Arabic" w:cs="Noto Naskh Arabic"/>
                <w:b w:val="0"/>
                <w:sz w:val="20"/>
                <w:rtl w:val="1"/>
              </w:rPr>
              <w:t>1</w:t>
            </w:r>
          </w:p>
        </w:tc>
        <w:tc>
          <w:tcPr>
            <w:tcW w:type="dxa" w:w="1700"/>
            <w:vAlign w:val="center"/>
          </w:tcPr>
          <w:p>
            <w:pPr>
              <w:jc w:val="right"/>
              <w:bidi w:val="1"/>
            </w:pPr>
            <w:r/>
            <w:r>
              <w:rPr>
                <w:rFonts w:ascii="Noto Naskh Arabic" w:hAnsi="Noto Naskh Arabic" w:eastAsia="Noto Naskh Arabic" w:cs="Noto Naskh Arabic"/>
                <w:b w:val="0"/>
                <w:sz w:val="20"/>
                <w:rtl w:val="1"/>
              </w:rPr>
              <w:t>تمييز حرف</w:t>
            </w:r>
          </w:p>
        </w:tc>
        <w:tc>
          <w:tcPr>
            <w:tcW w:type="dxa" w:w="1700"/>
            <w:vAlign w:val="center"/>
          </w:tcPr>
          <w:p>
            <w:pPr>
              <w:jc w:val="right"/>
              <w:bidi w:val="1"/>
            </w:pPr>
            <w:r/>
            <w:r>
              <w:rPr>
                <w:rFonts w:ascii="Noto Naskh Arabic" w:hAnsi="Noto Naskh Arabic" w:eastAsia="Noto Naskh Arabic" w:cs="Noto Naskh Arabic"/>
                <w:b w:val="0"/>
                <w:sz w:val="20"/>
                <w:rtl w:val="1"/>
              </w:rPr>
              <w:t>اضغط على «ت».</w:t>
            </w:r>
          </w:p>
        </w:tc>
        <w:tc>
          <w:tcPr>
            <w:tcW w:type="dxa" w:w="1700"/>
            <w:vAlign w:val="center"/>
          </w:tcPr>
          <w:p>
            <w:pPr>
              <w:jc w:val="right"/>
              <w:bidi w:val="1"/>
            </w:pPr>
            <w:r/>
            <w:r>
              <w:rPr>
                <w:rFonts w:ascii="Noto Naskh Arabic" w:hAnsi="Noto Naskh Arabic" w:eastAsia="Noto Naskh Arabic" w:cs="Noto Naskh Arabic"/>
                <w:b w:val="0"/>
                <w:sz w:val="20"/>
                <w:rtl w:val="1"/>
              </w:rPr>
              <w:t>ب، ث، ت، ن</w:t>
            </w:r>
          </w:p>
        </w:tc>
        <w:tc>
          <w:tcPr>
            <w:tcW w:type="dxa" w:w="1700"/>
            <w:vAlign w:val="center"/>
          </w:tcPr>
          <w:p>
            <w:pPr>
              <w:jc w:val="right"/>
              <w:bidi w:val="1"/>
            </w:pPr>
            <w:r/>
            <w:r>
              <w:rPr>
                <w:rFonts w:ascii="Noto Naskh Arabic" w:hAnsi="Noto Naskh Arabic" w:eastAsia="Noto Naskh Arabic" w:cs="Noto Naskh Arabic"/>
                <w:b w:val="0"/>
                <w:sz w:val="20"/>
                <w:rtl w:val="1"/>
              </w:rPr>
              <w:t>ت</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2</w:t>
            </w:r>
          </w:p>
        </w:tc>
        <w:tc>
          <w:tcPr>
            <w:tcW w:type="dxa" w:w="1700"/>
            <w:vAlign w:val="center"/>
          </w:tcPr>
          <w:p>
            <w:pPr>
              <w:jc w:val="right"/>
              <w:bidi w:val="1"/>
            </w:pPr>
            <w:r/>
            <w:r>
              <w:rPr>
                <w:rFonts w:ascii="Noto Naskh Arabic" w:hAnsi="Noto Naskh Arabic" w:eastAsia="Noto Naskh Arabic" w:cs="Noto Naskh Arabic"/>
                <w:b w:val="0"/>
                <w:sz w:val="20"/>
                <w:rtl w:val="1"/>
              </w:rPr>
              <w:t>حروف متشابهة</w:t>
            </w:r>
          </w:p>
        </w:tc>
        <w:tc>
          <w:tcPr>
            <w:tcW w:type="dxa" w:w="1700"/>
            <w:vAlign w:val="center"/>
          </w:tcPr>
          <w:p>
            <w:pPr>
              <w:jc w:val="right"/>
              <w:bidi w:val="1"/>
            </w:pPr>
            <w:r/>
            <w:r>
              <w:rPr>
                <w:rFonts w:ascii="Noto Naskh Arabic" w:hAnsi="Noto Naskh Arabic" w:eastAsia="Noto Naskh Arabic" w:cs="Noto Naskh Arabic"/>
                <w:b w:val="0"/>
                <w:sz w:val="20"/>
                <w:rtl w:val="1"/>
              </w:rPr>
              <w:t>اضغط على «خ».</w:t>
            </w:r>
          </w:p>
        </w:tc>
        <w:tc>
          <w:tcPr>
            <w:tcW w:type="dxa" w:w="1700"/>
            <w:vAlign w:val="center"/>
          </w:tcPr>
          <w:p>
            <w:pPr>
              <w:jc w:val="right"/>
              <w:bidi w:val="1"/>
            </w:pPr>
            <w:r/>
            <w:r>
              <w:rPr>
                <w:rFonts w:ascii="Noto Naskh Arabic" w:hAnsi="Noto Naskh Arabic" w:eastAsia="Noto Naskh Arabic" w:cs="Noto Naskh Arabic"/>
                <w:b w:val="0"/>
                <w:sz w:val="20"/>
                <w:rtl w:val="1"/>
              </w:rPr>
              <w:t>ح، ج، خ، ع</w:t>
            </w:r>
          </w:p>
        </w:tc>
        <w:tc>
          <w:tcPr>
            <w:tcW w:type="dxa" w:w="1700"/>
            <w:vAlign w:val="center"/>
          </w:tcPr>
          <w:p>
            <w:pPr>
              <w:jc w:val="right"/>
              <w:bidi w:val="1"/>
            </w:pPr>
            <w:r/>
            <w:r>
              <w:rPr>
                <w:rFonts w:ascii="Noto Naskh Arabic" w:hAnsi="Noto Naskh Arabic" w:eastAsia="Noto Naskh Arabic" w:cs="Noto Naskh Arabic"/>
                <w:b w:val="0"/>
                <w:sz w:val="20"/>
                <w:rtl w:val="1"/>
              </w:rPr>
              <w:t>خ</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3</w:t>
            </w:r>
          </w:p>
        </w:tc>
        <w:tc>
          <w:tcPr>
            <w:tcW w:type="dxa" w:w="1700"/>
            <w:vAlign w:val="center"/>
          </w:tcPr>
          <w:p>
            <w:pPr>
              <w:jc w:val="right"/>
              <w:bidi w:val="1"/>
            </w:pPr>
            <w:r/>
            <w:r>
              <w:rPr>
                <w:rFonts w:ascii="Noto Naskh Arabic" w:hAnsi="Noto Naskh Arabic" w:eastAsia="Noto Naskh Arabic" w:cs="Noto Naskh Arabic"/>
                <w:b w:val="0"/>
                <w:sz w:val="20"/>
                <w:rtl w:val="1"/>
              </w:rPr>
              <w:t>شكل الحرف</w:t>
            </w:r>
          </w:p>
        </w:tc>
        <w:tc>
          <w:tcPr>
            <w:tcW w:type="dxa" w:w="1700"/>
            <w:vAlign w:val="center"/>
          </w:tcPr>
          <w:p>
            <w:pPr>
              <w:jc w:val="right"/>
              <w:bidi w:val="1"/>
            </w:pPr>
            <w:r/>
            <w:r>
              <w:rPr>
                <w:rFonts w:ascii="Noto Naskh Arabic" w:hAnsi="Noto Naskh Arabic" w:eastAsia="Noto Naskh Arabic" w:cs="Noto Naskh Arabic"/>
                <w:b w:val="0"/>
                <w:sz w:val="20"/>
                <w:rtl w:val="1"/>
              </w:rPr>
              <w:t>يظهر «س». اختر شكله الآخر.</w:t>
            </w:r>
          </w:p>
        </w:tc>
        <w:tc>
          <w:tcPr>
            <w:tcW w:type="dxa" w:w="1700"/>
            <w:vAlign w:val="center"/>
          </w:tcPr>
          <w:p>
            <w:pPr>
              <w:jc w:val="right"/>
              <w:bidi w:val="1"/>
            </w:pPr>
            <w:r/>
            <w:r>
              <w:rPr>
                <w:rFonts w:ascii="Noto Naskh Arabic" w:hAnsi="Noto Naskh Arabic" w:eastAsia="Noto Naskh Arabic" w:cs="Noto Naskh Arabic"/>
                <w:b w:val="0"/>
                <w:sz w:val="20"/>
                <w:rtl w:val="1"/>
              </w:rPr>
              <w:t>سـ، شـ، صـ، نـ</w:t>
            </w:r>
          </w:p>
        </w:tc>
        <w:tc>
          <w:tcPr>
            <w:tcW w:type="dxa" w:w="1700"/>
            <w:vAlign w:val="center"/>
          </w:tcPr>
          <w:p>
            <w:pPr>
              <w:jc w:val="right"/>
              <w:bidi w:val="1"/>
            </w:pPr>
            <w:r/>
            <w:r>
              <w:rPr>
                <w:rFonts w:ascii="Noto Naskh Arabic" w:hAnsi="Noto Naskh Arabic" w:eastAsia="Noto Naskh Arabic" w:cs="Noto Naskh Arabic"/>
                <w:b w:val="0"/>
                <w:sz w:val="20"/>
                <w:rtl w:val="1"/>
              </w:rPr>
              <w:t>سـ</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4</w:t>
            </w:r>
          </w:p>
        </w:tc>
        <w:tc>
          <w:tcPr>
            <w:tcW w:type="dxa" w:w="1700"/>
            <w:vAlign w:val="center"/>
          </w:tcPr>
          <w:p>
            <w:pPr>
              <w:jc w:val="right"/>
              <w:bidi w:val="1"/>
            </w:pPr>
            <w:r/>
            <w:r>
              <w:rPr>
                <w:rFonts w:ascii="Noto Naskh Arabic" w:hAnsi="Noto Naskh Arabic" w:eastAsia="Noto Naskh Arabic" w:cs="Noto Naskh Arabic"/>
                <w:b w:val="0"/>
                <w:sz w:val="20"/>
                <w:rtl w:val="1"/>
              </w:rPr>
              <w:t>الصوت والحرف</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«ق».</w:t>
            </w:r>
          </w:p>
        </w:tc>
        <w:tc>
          <w:tcPr>
            <w:tcW w:type="dxa" w:w="1700"/>
            <w:vAlign w:val="center"/>
          </w:tcPr>
          <w:p>
            <w:pPr>
              <w:jc w:val="right"/>
              <w:bidi w:val="1"/>
            </w:pPr>
            <w:r/>
            <w:r>
              <w:rPr>
                <w:rFonts w:ascii="Noto Naskh Arabic" w:hAnsi="Noto Naskh Arabic" w:eastAsia="Noto Naskh Arabic" w:cs="Noto Naskh Arabic"/>
                <w:b w:val="0"/>
                <w:sz w:val="20"/>
                <w:rtl w:val="1"/>
              </w:rPr>
              <w:t>ق، ف، ك، غ</w:t>
            </w:r>
          </w:p>
        </w:tc>
        <w:tc>
          <w:tcPr>
            <w:tcW w:type="dxa" w:w="1700"/>
            <w:vAlign w:val="center"/>
          </w:tcPr>
          <w:p>
            <w:pPr>
              <w:jc w:val="right"/>
              <w:bidi w:val="1"/>
            </w:pPr>
            <w:r/>
            <w:r>
              <w:rPr>
                <w:rFonts w:ascii="Noto Naskh Arabic" w:hAnsi="Noto Naskh Arabic" w:eastAsia="Noto Naskh Arabic" w:cs="Noto Naskh Arabic"/>
                <w:b w:val="0"/>
                <w:sz w:val="20"/>
                <w:rtl w:val="1"/>
              </w:rPr>
              <w:t>ق</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5</w:t>
            </w:r>
          </w:p>
        </w:tc>
        <w:tc>
          <w:tcPr>
            <w:tcW w:type="dxa" w:w="1700"/>
            <w:vAlign w:val="center"/>
          </w:tcPr>
          <w:p>
            <w:pPr>
              <w:jc w:val="right"/>
              <w:bidi w:val="1"/>
            </w:pPr>
            <w:r/>
            <w:r>
              <w:rPr>
                <w:rFonts w:ascii="Noto Naskh Arabic" w:hAnsi="Noto Naskh Arabic" w:eastAsia="Noto Naskh Arabic" w:cs="Noto Naskh Arabic"/>
                <w:b w:val="0"/>
                <w:sz w:val="20"/>
                <w:rtl w:val="1"/>
              </w:rPr>
              <w:t>الصورة والصوت</w:t>
            </w:r>
          </w:p>
        </w:tc>
        <w:tc>
          <w:tcPr>
            <w:tcW w:type="dxa" w:w="1700"/>
            <w:vAlign w:val="center"/>
          </w:tcPr>
          <w:p>
            <w:pPr>
              <w:jc w:val="right"/>
              <w:bidi w:val="1"/>
            </w:pPr>
            <w:r/>
            <w:r>
              <w:rPr>
                <w:rFonts w:ascii="Noto Naskh Arabic" w:hAnsi="Noto Naskh Arabic" w:eastAsia="Noto Naskh Arabic" w:cs="Noto Naskh Arabic"/>
                <w:b w:val="0"/>
                <w:sz w:val="20"/>
                <w:rtl w:val="1"/>
              </w:rPr>
              <w:t>استمع إلى «ب».</w:t>
            </w:r>
          </w:p>
        </w:tc>
        <w:tc>
          <w:tcPr>
            <w:tcW w:type="dxa" w:w="1700"/>
            <w:vAlign w:val="center"/>
          </w:tcPr>
          <w:p>
            <w:pPr>
              <w:jc w:val="right"/>
              <w:bidi w:val="1"/>
            </w:pPr>
            <w:r/>
            <w:r>
              <w:rPr>
                <w:rFonts w:ascii="Noto Naskh Arabic" w:hAnsi="Noto Naskh Arabic" w:eastAsia="Noto Naskh Arabic" w:cs="Noto Naskh Arabic"/>
                <w:b w:val="0"/>
                <w:sz w:val="20"/>
                <w:rtl w:val="1"/>
              </w:rPr>
              <w:t>باب، قلم، موزة</w:t>
            </w:r>
          </w:p>
        </w:tc>
        <w:tc>
          <w:tcPr>
            <w:tcW w:type="dxa" w:w="1700"/>
            <w:vAlign w:val="center"/>
          </w:tcPr>
          <w:p>
            <w:pPr>
              <w:jc w:val="right"/>
              <w:bidi w:val="1"/>
            </w:pPr>
            <w:r/>
            <w:r>
              <w:rPr>
                <w:rFonts w:ascii="Noto Naskh Arabic" w:hAnsi="Noto Naskh Arabic" w:eastAsia="Noto Naskh Arabic" w:cs="Noto Naskh Arabic"/>
                <w:b w:val="0"/>
                <w:sz w:val="20"/>
                <w:rtl w:val="1"/>
              </w:rPr>
              <w:t>باب</w:t>
            </w:r>
          </w:p>
        </w:tc>
        <w:tc>
          <w:tcPr>
            <w:tcW w:type="dxa" w:w="1700"/>
            <w:vAlign w:val="center"/>
          </w:tcPr>
          <w:p>
            <w:pPr>
              <w:jc w:val="right"/>
              <w:bidi w:val="1"/>
            </w:pPr>
            <w:r/>
            <w:r>
              <w:rPr>
                <w:rFonts w:ascii="Noto Naskh Arabic" w:hAnsi="Noto Naskh Arabic" w:eastAsia="Noto Naskh Arabic" w:cs="Noto Naskh Arabic"/>
                <w:b w:val="0"/>
                <w:sz w:val="20"/>
                <w:rtl w:val="1"/>
              </w:rPr>
              <w:t>سماع ثم صورة.</w:t>
            </w:r>
          </w:p>
        </w:tc>
      </w:tr>
      <w:tr>
        <w:tc>
          <w:tcPr>
            <w:tcW w:type="dxa" w:w="1700"/>
            <w:vAlign w:val="center"/>
          </w:tcPr>
          <w:p>
            <w:pPr>
              <w:jc w:val="right"/>
              <w:bidi w:val="1"/>
            </w:pPr>
            <w:r/>
            <w:r>
              <w:rPr>
                <w:rFonts w:ascii="Noto Naskh Arabic" w:hAnsi="Noto Naskh Arabic" w:eastAsia="Noto Naskh Arabic" w:cs="Noto Naskh Arabic"/>
                <w:b w:val="0"/>
                <w:sz w:val="20"/>
                <w:rtl w:val="1"/>
              </w:rPr>
              <w:t>6</w:t>
            </w:r>
          </w:p>
        </w:tc>
        <w:tc>
          <w:tcPr>
            <w:tcW w:type="dxa" w:w="1700"/>
            <w:vAlign w:val="center"/>
          </w:tcPr>
          <w:p>
            <w:pPr>
              <w:jc w:val="right"/>
              <w:bidi w:val="1"/>
            </w:pPr>
            <w:r/>
            <w:r>
              <w:rPr>
                <w:rFonts w:ascii="Noto Naskh Arabic" w:hAnsi="Noto Naskh Arabic" w:eastAsia="Noto Naskh Arabic" w:cs="Noto Naskh Arabic"/>
                <w:b w:val="0"/>
                <w:sz w:val="20"/>
                <w:rtl w:val="1"/>
              </w:rPr>
              <w:t>الصوت الأول</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«نَخْلَة».</w:t>
            </w:r>
          </w:p>
        </w:tc>
        <w:tc>
          <w:tcPr>
            <w:tcW w:type="dxa" w:w="1700"/>
            <w:vAlign w:val="center"/>
          </w:tcPr>
          <w:p>
            <w:pPr>
              <w:jc w:val="right"/>
              <w:bidi w:val="1"/>
            </w:pPr>
            <w:r/>
            <w:r>
              <w:rPr>
                <w:rFonts w:ascii="Noto Naskh Arabic" w:hAnsi="Noto Naskh Arabic" w:eastAsia="Noto Naskh Arabic" w:cs="Noto Naskh Arabic"/>
                <w:b w:val="0"/>
                <w:sz w:val="20"/>
                <w:rtl w:val="1"/>
              </w:rPr>
              <w:t>ن، م، ل</w:t>
            </w:r>
          </w:p>
        </w:tc>
        <w:tc>
          <w:tcPr>
            <w:tcW w:type="dxa" w:w="1700"/>
            <w:vAlign w:val="center"/>
          </w:tcPr>
          <w:p>
            <w:pPr>
              <w:jc w:val="right"/>
              <w:bidi w:val="1"/>
            </w:pPr>
            <w:r/>
            <w:r>
              <w:rPr>
                <w:rFonts w:ascii="Noto Naskh Arabic" w:hAnsi="Noto Naskh Arabic" w:eastAsia="Noto Naskh Arabic" w:cs="Noto Naskh Arabic"/>
                <w:b w:val="0"/>
                <w:sz w:val="20"/>
                <w:rtl w:val="1"/>
              </w:rPr>
              <w:t>ن</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7</w:t>
            </w:r>
          </w:p>
        </w:tc>
        <w:tc>
          <w:tcPr>
            <w:tcW w:type="dxa" w:w="1700"/>
            <w:vAlign w:val="center"/>
          </w:tcPr>
          <w:p>
            <w:pPr>
              <w:jc w:val="right"/>
              <w:bidi w:val="1"/>
            </w:pPr>
            <w:r/>
            <w:r>
              <w:rPr>
                <w:rFonts w:ascii="Noto Naskh Arabic" w:hAnsi="Noto Naskh Arabic" w:eastAsia="Noto Naskh Arabic" w:cs="Noto Naskh Arabic"/>
                <w:b w:val="0"/>
                <w:sz w:val="20"/>
                <w:rtl w:val="1"/>
              </w:rPr>
              <w:t>الصوت الأخير</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«قَمَر».</w:t>
            </w:r>
          </w:p>
        </w:tc>
        <w:tc>
          <w:tcPr>
            <w:tcW w:type="dxa" w:w="1700"/>
            <w:vAlign w:val="center"/>
          </w:tcPr>
          <w:p>
            <w:pPr>
              <w:jc w:val="right"/>
              <w:bidi w:val="1"/>
            </w:pPr>
            <w:r/>
            <w:r>
              <w:rPr>
                <w:rFonts w:ascii="Noto Naskh Arabic" w:hAnsi="Noto Naskh Arabic" w:eastAsia="Noto Naskh Arabic" w:cs="Noto Naskh Arabic"/>
                <w:b w:val="0"/>
                <w:sz w:val="20"/>
                <w:rtl w:val="1"/>
              </w:rPr>
              <w:t>ر، ق، م</w:t>
            </w:r>
          </w:p>
        </w:tc>
        <w:tc>
          <w:tcPr>
            <w:tcW w:type="dxa" w:w="1700"/>
            <w:vAlign w:val="center"/>
          </w:tcPr>
          <w:p>
            <w:pPr>
              <w:jc w:val="right"/>
              <w:bidi w:val="1"/>
            </w:pPr>
            <w:r/>
            <w:r>
              <w:rPr>
                <w:rFonts w:ascii="Noto Naskh Arabic" w:hAnsi="Noto Naskh Arabic" w:eastAsia="Noto Naskh Arabic" w:cs="Noto Naskh Arabic"/>
                <w:b w:val="0"/>
                <w:sz w:val="20"/>
                <w:rtl w:val="1"/>
              </w:rPr>
              <w:t>ر</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8</w:t>
            </w:r>
          </w:p>
        </w:tc>
        <w:tc>
          <w:tcPr>
            <w:tcW w:type="dxa" w:w="1700"/>
            <w:vAlign w:val="center"/>
          </w:tcPr>
          <w:p>
            <w:pPr>
              <w:jc w:val="right"/>
              <w:bidi w:val="1"/>
            </w:pPr>
            <w:r/>
            <w:r>
              <w:rPr>
                <w:rFonts w:ascii="Noto Naskh Arabic" w:hAnsi="Noto Naskh Arabic" w:eastAsia="Noto Naskh Arabic" w:cs="Noto Naskh Arabic"/>
                <w:b w:val="0"/>
                <w:sz w:val="20"/>
                <w:rtl w:val="1"/>
              </w:rPr>
              <w:t>تمييز الحرف</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الحرف.</w:t>
            </w:r>
          </w:p>
        </w:tc>
        <w:tc>
          <w:tcPr>
            <w:tcW w:type="dxa" w:w="1700"/>
            <w:vAlign w:val="center"/>
          </w:tcPr>
          <w:p>
            <w:pPr>
              <w:jc w:val="right"/>
              <w:bidi w:val="1"/>
            </w:pPr>
            <w:r/>
            <w:r>
              <w:rPr>
                <w:rFonts w:ascii="Noto Naskh Arabic" w:hAnsi="Noto Naskh Arabic" w:eastAsia="Noto Naskh Arabic" w:cs="Noto Naskh Arabic"/>
                <w:b w:val="0"/>
                <w:sz w:val="20"/>
                <w:rtl w:val="1"/>
              </w:rPr>
              <w:t>ل، كِتَاب، قَرَأَ خَالِدٌ الْكِتَابَ.</w:t>
            </w:r>
          </w:p>
        </w:tc>
        <w:tc>
          <w:tcPr>
            <w:tcW w:type="dxa" w:w="1700"/>
            <w:vAlign w:val="center"/>
          </w:tcPr>
          <w:p>
            <w:pPr>
              <w:jc w:val="right"/>
              <w:bidi w:val="1"/>
            </w:pPr>
            <w:r/>
            <w:r>
              <w:rPr>
                <w:rFonts w:ascii="Noto Naskh Arabic" w:hAnsi="Noto Naskh Arabic" w:eastAsia="Noto Naskh Arabic" w:cs="Noto Naskh Arabic"/>
                <w:b w:val="0"/>
                <w:sz w:val="20"/>
                <w:rtl w:val="1"/>
              </w:rPr>
              <w:t>ل</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9</w:t>
            </w:r>
          </w:p>
        </w:tc>
        <w:tc>
          <w:tcPr>
            <w:tcW w:type="dxa" w:w="1700"/>
            <w:vAlign w:val="center"/>
          </w:tcPr>
          <w:p>
            <w:pPr>
              <w:jc w:val="right"/>
              <w:bidi w:val="1"/>
            </w:pPr>
            <w:r/>
            <w:r>
              <w:rPr>
                <w:rFonts w:ascii="Noto Naskh Arabic" w:hAnsi="Noto Naskh Arabic" w:eastAsia="Noto Naskh Arabic" w:cs="Noto Naskh Arabic"/>
                <w:b w:val="0"/>
                <w:sz w:val="20"/>
                <w:rtl w:val="1"/>
              </w:rPr>
              <w:t>تمييز الكلمة</w:t>
            </w:r>
          </w:p>
        </w:tc>
        <w:tc>
          <w:tcPr>
            <w:tcW w:type="dxa" w:w="1700"/>
            <w:vAlign w:val="center"/>
          </w:tcPr>
          <w:p>
            <w:pPr>
              <w:jc w:val="right"/>
              <w:bidi w:val="1"/>
            </w:pPr>
            <w:r/>
            <w:r>
              <w:rPr>
                <w:rFonts w:ascii="Noto Naskh Arabic" w:hAnsi="Noto Naskh Arabic" w:eastAsia="Noto Naskh Arabic" w:cs="Noto Naskh Arabic"/>
                <w:b w:val="0"/>
                <w:sz w:val="20"/>
                <w:rtl w:val="1"/>
              </w:rPr>
              <w:t>اضغط على الكلمة.</w:t>
            </w:r>
          </w:p>
        </w:tc>
        <w:tc>
          <w:tcPr>
            <w:tcW w:type="dxa" w:w="1700"/>
            <w:vAlign w:val="center"/>
          </w:tcPr>
          <w:p>
            <w:pPr>
              <w:jc w:val="right"/>
              <w:bidi w:val="1"/>
            </w:pPr>
            <w:r/>
            <w:r>
              <w:rPr>
                <w:rFonts w:ascii="Noto Naskh Arabic" w:hAnsi="Noto Naskh Arabic" w:eastAsia="Noto Naskh Arabic" w:cs="Noto Naskh Arabic"/>
                <w:b w:val="0"/>
                <w:sz w:val="20"/>
                <w:rtl w:val="1"/>
              </w:rPr>
              <w:t>ك، نَخْلَة، ذَهَبَ مَاجِدٌ إِلَى الْبَحْرِ.</w:t>
            </w:r>
          </w:p>
        </w:tc>
        <w:tc>
          <w:tcPr>
            <w:tcW w:type="dxa" w:w="1700"/>
            <w:vAlign w:val="center"/>
          </w:tcPr>
          <w:p>
            <w:pPr>
              <w:jc w:val="right"/>
              <w:bidi w:val="1"/>
            </w:pPr>
            <w:r/>
            <w:r>
              <w:rPr>
                <w:rFonts w:ascii="Noto Naskh Arabic" w:hAnsi="Noto Naskh Arabic" w:eastAsia="Noto Naskh Arabic" w:cs="Noto Naskh Arabic"/>
                <w:b w:val="0"/>
                <w:sz w:val="20"/>
                <w:rtl w:val="1"/>
              </w:rPr>
              <w:t>نَخْلَة</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10</w:t>
            </w:r>
          </w:p>
        </w:tc>
        <w:tc>
          <w:tcPr>
            <w:tcW w:type="dxa" w:w="1700"/>
            <w:vAlign w:val="center"/>
          </w:tcPr>
          <w:p>
            <w:pPr>
              <w:jc w:val="right"/>
              <w:bidi w:val="1"/>
            </w:pPr>
            <w:r/>
            <w:r>
              <w:rPr>
                <w:rFonts w:ascii="Noto Naskh Arabic" w:hAnsi="Noto Naskh Arabic" w:eastAsia="Noto Naskh Arabic" w:cs="Noto Naskh Arabic"/>
                <w:b w:val="0"/>
                <w:sz w:val="20"/>
                <w:rtl w:val="1"/>
              </w:rPr>
              <w:t>ترتيب صور</w:t>
            </w:r>
          </w:p>
        </w:tc>
        <w:tc>
          <w:tcPr>
            <w:tcW w:type="dxa" w:w="1700"/>
            <w:vAlign w:val="center"/>
          </w:tcPr>
          <w:p>
            <w:pPr>
              <w:jc w:val="right"/>
              <w:bidi w:val="1"/>
            </w:pPr>
            <w:r/>
            <w:r>
              <w:rPr>
                <w:rFonts w:ascii="Noto Naskh Arabic" w:hAnsi="Noto Naskh Arabic" w:eastAsia="Noto Naskh Arabic" w:cs="Noto Naskh Arabic"/>
                <w:b w:val="0"/>
                <w:sz w:val="20"/>
                <w:rtl w:val="1"/>
              </w:rPr>
              <w:t>إخراج الكتاب، قراءته، إعادته إلى الحقيبة.</w:t>
            </w:r>
          </w:p>
        </w:tc>
        <w:tc>
          <w:tcPr>
            <w:tcW w:type="dxa" w:w="1700"/>
            <w:vAlign w:val="center"/>
          </w:tcPr>
          <w:p>
            <w:pPr>
              <w:jc w:val="right"/>
              <w:bidi w:val="1"/>
            </w:pPr>
            <w:r/>
            <w:r>
              <w:rPr>
                <w:rFonts w:ascii="Noto Naskh Arabic" w:hAnsi="Noto Naskh Arabic" w:eastAsia="Noto Naskh Arabic" w:cs="Noto Naskh Arabic"/>
                <w:b w:val="0"/>
                <w:sz w:val="20"/>
                <w:rtl w:val="1"/>
              </w:rPr>
              <w:t>3 صور</w:t>
            </w:r>
          </w:p>
        </w:tc>
        <w:tc>
          <w:tcPr>
            <w:tcW w:type="dxa" w:w="1700"/>
            <w:vAlign w:val="center"/>
          </w:tcPr>
          <w:p>
            <w:pPr>
              <w:jc w:val="right"/>
              <w:bidi w:val="1"/>
            </w:pPr>
            <w:r/>
            <w:r>
              <w:rPr>
                <w:rFonts w:ascii="Noto Naskh Arabic" w:hAnsi="Noto Naskh Arabic" w:eastAsia="Noto Naskh Arabic" w:cs="Noto Naskh Arabic"/>
                <w:b w:val="0"/>
                <w:sz w:val="20"/>
                <w:rtl w:val="1"/>
              </w:rPr>
              <w:t>الإخراج ← القراءة ← الإعادة</w:t>
            </w:r>
          </w:p>
        </w:tc>
        <w:tc>
          <w:tcPr>
            <w:tcW w:type="dxa" w:w="1700"/>
            <w:vAlign w:val="center"/>
          </w:tcPr>
          <w:p>
            <w:pPr>
              <w:jc w:val="right"/>
              <w:bidi w:val="1"/>
            </w:pPr>
            <w:r/>
            <w:r>
              <w:rPr>
                <w:rFonts w:ascii="Noto Naskh Arabic" w:hAnsi="Noto Naskh Arabic" w:eastAsia="Noto Naskh Arabic" w:cs="Noto Naskh Arabic"/>
                <w:b w:val="0"/>
                <w:sz w:val="20"/>
                <w:rtl w:val="1"/>
              </w:rPr>
              <w:t>نقر الصور.</w:t>
            </w:r>
          </w:p>
        </w:tc>
      </w:tr>
      <w:tr>
        <w:tc>
          <w:tcPr>
            <w:tcW w:type="dxa" w:w="1700"/>
            <w:vAlign w:val="center"/>
          </w:tcPr>
          <w:p>
            <w:pPr>
              <w:jc w:val="right"/>
              <w:bidi w:val="1"/>
            </w:pPr>
            <w:r/>
            <w:r>
              <w:rPr>
                <w:rFonts w:ascii="Noto Naskh Arabic" w:hAnsi="Noto Naskh Arabic" w:eastAsia="Noto Naskh Arabic" w:cs="Noto Naskh Arabic"/>
                <w:b w:val="0"/>
                <w:sz w:val="20"/>
                <w:rtl w:val="1"/>
              </w:rPr>
              <w:t>11</w:t>
            </w:r>
          </w:p>
        </w:tc>
        <w:tc>
          <w:tcPr>
            <w:tcW w:type="dxa" w:w="1700"/>
            <w:vAlign w:val="center"/>
          </w:tcPr>
          <w:p>
            <w:pPr>
              <w:jc w:val="right"/>
              <w:bidi w:val="1"/>
            </w:pPr>
            <w:r/>
            <w:r>
              <w:rPr>
                <w:rFonts w:ascii="Noto Naskh Arabic" w:hAnsi="Noto Naskh Arabic" w:eastAsia="Noto Naskh Arabic" w:cs="Noto Naskh Arabic"/>
                <w:b w:val="0"/>
                <w:sz w:val="20"/>
                <w:rtl w:val="1"/>
              </w:rPr>
              <w:t>حركة قصيرة</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«مِ».</w:t>
            </w:r>
          </w:p>
        </w:tc>
        <w:tc>
          <w:tcPr>
            <w:tcW w:type="dxa" w:w="1700"/>
            <w:vAlign w:val="center"/>
          </w:tcPr>
          <w:p>
            <w:pPr>
              <w:jc w:val="right"/>
              <w:bidi w:val="1"/>
            </w:pPr>
            <w:r/>
            <w:r>
              <w:rPr>
                <w:rFonts w:ascii="Noto Naskh Arabic" w:hAnsi="Noto Naskh Arabic" w:eastAsia="Noto Naskh Arabic" w:cs="Noto Naskh Arabic"/>
                <w:b w:val="0"/>
                <w:sz w:val="20"/>
                <w:rtl w:val="1"/>
              </w:rPr>
              <w:t>مَ، مِ، مُ</w:t>
            </w:r>
          </w:p>
        </w:tc>
        <w:tc>
          <w:tcPr>
            <w:tcW w:type="dxa" w:w="1700"/>
            <w:vAlign w:val="center"/>
          </w:tcPr>
          <w:p>
            <w:pPr>
              <w:jc w:val="right"/>
              <w:bidi w:val="1"/>
            </w:pPr>
            <w:r/>
            <w:r>
              <w:rPr>
                <w:rFonts w:ascii="Noto Naskh Arabic" w:hAnsi="Noto Naskh Arabic" w:eastAsia="Noto Naskh Arabic" w:cs="Noto Naskh Arabic"/>
                <w:b w:val="0"/>
                <w:sz w:val="20"/>
                <w:rtl w:val="1"/>
              </w:rPr>
              <w:t>مِ</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12</w:t>
            </w:r>
          </w:p>
        </w:tc>
        <w:tc>
          <w:tcPr>
            <w:tcW w:type="dxa" w:w="1700"/>
            <w:vAlign w:val="center"/>
          </w:tcPr>
          <w:p>
            <w:pPr>
              <w:jc w:val="right"/>
              <w:bidi w:val="1"/>
            </w:pPr>
            <w:r/>
            <w:r>
              <w:rPr>
                <w:rFonts w:ascii="Noto Naskh Arabic" w:hAnsi="Noto Naskh Arabic" w:eastAsia="Noto Naskh Arabic" w:cs="Noto Naskh Arabic"/>
                <w:b w:val="0"/>
                <w:sz w:val="20"/>
                <w:rtl w:val="1"/>
              </w:rPr>
              <w:t>صوت طويل</w:t>
            </w:r>
          </w:p>
        </w:tc>
        <w:tc>
          <w:tcPr>
            <w:tcW w:type="dxa" w:w="1700"/>
            <w:vAlign w:val="center"/>
          </w:tcPr>
          <w:p>
            <w:pPr>
              <w:jc w:val="right"/>
              <w:bidi w:val="1"/>
            </w:pPr>
            <w:r/>
            <w:r>
              <w:rPr>
                <w:rFonts w:ascii="Noto Naskh Arabic" w:hAnsi="Noto Naskh Arabic" w:eastAsia="Noto Naskh Arabic" w:cs="Noto Naskh Arabic"/>
                <w:b w:val="0"/>
                <w:sz w:val="20"/>
                <w:rtl w:val="1"/>
              </w:rPr>
              <w:t>استمع إلى «نُو».</w:t>
            </w:r>
          </w:p>
        </w:tc>
        <w:tc>
          <w:tcPr>
            <w:tcW w:type="dxa" w:w="1700"/>
            <w:vAlign w:val="center"/>
          </w:tcPr>
          <w:p>
            <w:pPr>
              <w:jc w:val="right"/>
              <w:bidi w:val="1"/>
            </w:pPr>
            <w:r/>
            <w:r>
              <w:rPr>
                <w:rFonts w:ascii="Noto Naskh Arabic" w:hAnsi="Noto Naskh Arabic" w:eastAsia="Noto Naskh Arabic" w:cs="Noto Naskh Arabic"/>
                <w:b w:val="0"/>
                <w:sz w:val="20"/>
                <w:rtl w:val="1"/>
              </w:rPr>
              <w:t>نُ، نُو، نَا</w:t>
            </w:r>
          </w:p>
        </w:tc>
        <w:tc>
          <w:tcPr>
            <w:tcW w:type="dxa" w:w="1700"/>
            <w:vAlign w:val="center"/>
          </w:tcPr>
          <w:p>
            <w:pPr>
              <w:jc w:val="right"/>
              <w:bidi w:val="1"/>
            </w:pPr>
            <w:r/>
            <w:r>
              <w:rPr>
                <w:rFonts w:ascii="Noto Naskh Arabic" w:hAnsi="Noto Naskh Arabic" w:eastAsia="Noto Naskh Arabic" w:cs="Noto Naskh Arabic"/>
                <w:b w:val="0"/>
                <w:sz w:val="20"/>
                <w:rtl w:val="1"/>
              </w:rPr>
              <w:t>نُو</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13</w:t>
            </w:r>
          </w:p>
        </w:tc>
        <w:tc>
          <w:tcPr>
            <w:tcW w:type="dxa" w:w="1700"/>
            <w:vAlign w:val="center"/>
          </w:tcPr>
          <w:p>
            <w:pPr>
              <w:jc w:val="right"/>
              <w:bidi w:val="1"/>
            </w:pPr>
            <w:r/>
            <w:r>
              <w:rPr>
                <w:rFonts w:ascii="Noto Naskh Arabic" w:hAnsi="Noto Naskh Arabic" w:eastAsia="Noto Naskh Arabic" w:cs="Noto Naskh Arabic"/>
                <w:b w:val="0"/>
                <w:sz w:val="20"/>
                <w:rtl w:val="1"/>
              </w:rPr>
              <w:t>دمج مقطعين</w:t>
            </w:r>
          </w:p>
        </w:tc>
        <w:tc>
          <w:tcPr>
            <w:tcW w:type="dxa" w:w="1700"/>
            <w:vAlign w:val="center"/>
          </w:tcPr>
          <w:p>
            <w:pPr>
              <w:jc w:val="right"/>
              <w:bidi w:val="1"/>
            </w:pPr>
            <w:r/>
            <w:r>
              <w:rPr>
                <w:rFonts w:ascii="Noto Naskh Arabic" w:hAnsi="Noto Naskh Arabic" w:eastAsia="Noto Naskh Arabic" w:cs="Noto Naskh Arabic"/>
                <w:b w:val="0"/>
                <w:sz w:val="20"/>
                <w:rtl w:val="1"/>
              </w:rPr>
              <w:t>كوّن «مَكْتَب».</w:t>
            </w:r>
          </w:p>
        </w:tc>
        <w:tc>
          <w:tcPr>
            <w:tcW w:type="dxa" w:w="1700"/>
            <w:vAlign w:val="center"/>
          </w:tcPr>
          <w:p>
            <w:pPr>
              <w:jc w:val="right"/>
              <w:bidi w:val="1"/>
            </w:pPr>
            <w:r/>
            <w:r>
              <w:rPr>
                <w:rFonts w:ascii="Noto Naskh Arabic" w:hAnsi="Noto Naskh Arabic" w:eastAsia="Noto Naskh Arabic" w:cs="Noto Naskh Arabic"/>
                <w:b w:val="0"/>
                <w:sz w:val="20"/>
                <w:rtl w:val="1"/>
              </w:rPr>
              <w:t>مَكْ، تَب، نُور</w:t>
            </w:r>
          </w:p>
        </w:tc>
        <w:tc>
          <w:tcPr>
            <w:tcW w:type="dxa" w:w="1700"/>
            <w:vAlign w:val="center"/>
          </w:tcPr>
          <w:p>
            <w:pPr>
              <w:jc w:val="right"/>
              <w:bidi w:val="1"/>
            </w:pPr>
            <w:r/>
            <w:r>
              <w:rPr>
                <w:rFonts w:ascii="Noto Naskh Arabic" w:hAnsi="Noto Naskh Arabic" w:eastAsia="Noto Naskh Arabic" w:cs="Noto Naskh Arabic"/>
                <w:b w:val="0"/>
                <w:sz w:val="20"/>
                <w:rtl w:val="1"/>
              </w:rPr>
              <w:t>مَكْ ← تَب</w:t>
            </w:r>
          </w:p>
        </w:tc>
        <w:tc>
          <w:tcPr>
            <w:tcW w:type="dxa" w:w="1700"/>
            <w:vAlign w:val="center"/>
          </w:tcPr>
          <w:p>
            <w:pPr>
              <w:jc w:val="right"/>
              <w:bidi w:val="1"/>
            </w:pPr>
            <w:r/>
            <w:r>
              <w:rPr>
                <w:rFonts w:ascii="Noto Naskh Arabic" w:hAnsi="Noto Naskh Arabic" w:eastAsia="Noto Naskh Arabic" w:cs="Noto Naskh Arabic"/>
                <w:b w:val="0"/>
                <w:sz w:val="20"/>
                <w:rtl w:val="1"/>
              </w:rPr>
              <w:t>نقر.</w:t>
            </w:r>
          </w:p>
        </w:tc>
      </w:tr>
      <w:tr>
        <w:tc>
          <w:tcPr>
            <w:tcW w:type="dxa" w:w="1700"/>
            <w:vAlign w:val="center"/>
          </w:tcPr>
          <w:p>
            <w:pPr>
              <w:jc w:val="right"/>
              <w:bidi w:val="1"/>
            </w:pPr>
            <w:r/>
            <w:r>
              <w:rPr>
                <w:rFonts w:ascii="Noto Naskh Arabic" w:hAnsi="Noto Naskh Arabic" w:eastAsia="Noto Naskh Arabic" w:cs="Noto Naskh Arabic"/>
                <w:b w:val="0"/>
                <w:sz w:val="20"/>
                <w:rtl w:val="1"/>
              </w:rPr>
              <w:t>14</w:t>
            </w:r>
          </w:p>
        </w:tc>
        <w:tc>
          <w:tcPr>
            <w:tcW w:type="dxa" w:w="1700"/>
            <w:vAlign w:val="center"/>
          </w:tcPr>
          <w:p>
            <w:pPr>
              <w:jc w:val="right"/>
              <w:bidi w:val="1"/>
            </w:pPr>
            <w:r/>
            <w:r>
              <w:rPr>
                <w:rFonts w:ascii="Noto Naskh Arabic" w:hAnsi="Noto Naskh Arabic" w:eastAsia="Noto Naskh Arabic" w:cs="Noto Naskh Arabic"/>
                <w:b w:val="0"/>
                <w:sz w:val="20"/>
                <w:rtl w:val="1"/>
              </w:rPr>
              <w:t>بناء كلمة</w:t>
            </w:r>
          </w:p>
        </w:tc>
        <w:tc>
          <w:tcPr>
            <w:tcW w:type="dxa" w:w="1700"/>
            <w:vAlign w:val="center"/>
          </w:tcPr>
          <w:p>
            <w:pPr>
              <w:jc w:val="right"/>
              <w:bidi w:val="1"/>
            </w:pPr>
            <w:r/>
            <w:r>
              <w:rPr>
                <w:rFonts w:ascii="Noto Naskh Arabic" w:hAnsi="Noto Naskh Arabic" w:eastAsia="Noto Naskh Arabic" w:cs="Noto Naskh Arabic"/>
                <w:b w:val="0"/>
                <w:sz w:val="20"/>
                <w:rtl w:val="1"/>
              </w:rPr>
              <w:t>تظهر صورة نخلة. كوّن «نَخْل».</w:t>
            </w:r>
          </w:p>
        </w:tc>
        <w:tc>
          <w:tcPr>
            <w:tcW w:type="dxa" w:w="1700"/>
            <w:vAlign w:val="center"/>
          </w:tcPr>
          <w:p>
            <w:pPr>
              <w:jc w:val="right"/>
              <w:bidi w:val="1"/>
            </w:pPr>
            <w:r/>
            <w:r>
              <w:rPr>
                <w:rFonts w:ascii="Noto Naskh Arabic" w:hAnsi="Noto Naskh Arabic" w:eastAsia="Noto Naskh Arabic" w:cs="Noto Naskh Arabic"/>
                <w:b w:val="0"/>
                <w:sz w:val="20"/>
                <w:rtl w:val="1"/>
              </w:rPr>
              <w:t>ن، خ، ل، م</w:t>
            </w:r>
          </w:p>
        </w:tc>
        <w:tc>
          <w:tcPr>
            <w:tcW w:type="dxa" w:w="1700"/>
            <w:vAlign w:val="center"/>
          </w:tcPr>
          <w:p>
            <w:pPr>
              <w:jc w:val="right"/>
              <w:bidi w:val="1"/>
            </w:pPr>
            <w:r/>
            <w:r>
              <w:rPr>
                <w:rFonts w:ascii="Noto Naskh Arabic" w:hAnsi="Noto Naskh Arabic" w:eastAsia="Noto Naskh Arabic" w:cs="Noto Naskh Arabic"/>
                <w:b w:val="0"/>
                <w:sz w:val="20"/>
                <w:rtl w:val="1"/>
              </w:rPr>
              <w:t>ن ← خ ← ل</w:t>
            </w:r>
          </w:p>
        </w:tc>
        <w:tc>
          <w:tcPr>
            <w:tcW w:type="dxa" w:w="1700"/>
            <w:vAlign w:val="center"/>
          </w:tcPr>
          <w:p>
            <w:pPr>
              <w:jc w:val="right"/>
              <w:bidi w:val="1"/>
            </w:pPr>
            <w:r/>
            <w:r>
              <w:rPr>
                <w:rFonts w:ascii="Noto Naskh Arabic" w:hAnsi="Noto Naskh Arabic" w:eastAsia="Noto Naskh Arabic" w:cs="Noto Naskh Arabic"/>
                <w:b w:val="0"/>
                <w:sz w:val="20"/>
                <w:rtl w:val="1"/>
              </w:rPr>
              <w:t>نقر.</w:t>
            </w:r>
          </w:p>
        </w:tc>
      </w:tr>
      <w:tr>
        <w:tc>
          <w:tcPr>
            <w:tcW w:type="dxa" w:w="1700"/>
            <w:vAlign w:val="center"/>
          </w:tcPr>
          <w:p>
            <w:pPr>
              <w:jc w:val="right"/>
              <w:bidi w:val="1"/>
            </w:pPr>
            <w:r/>
            <w:r>
              <w:rPr>
                <w:rFonts w:ascii="Noto Naskh Arabic" w:hAnsi="Noto Naskh Arabic" w:eastAsia="Noto Naskh Arabic" w:cs="Noto Naskh Arabic"/>
                <w:b w:val="0"/>
                <w:sz w:val="20"/>
                <w:rtl w:val="1"/>
              </w:rPr>
              <w:t>15</w:t>
            </w:r>
          </w:p>
        </w:tc>
        <w:tc>
          <w:tcPr>
            <w:tcW w:type="dxa" w:w="1700"/>
            <w:vAlign w:val="center"/>
          </w:tcPr>
          <w:p>
            <w:pPr>
              <w:jc w:val="right"/>
              <w:bidi w:val="1"/>
            </w:pPr>
            <w:r/>
            <w:r>
              <w:rPr>
                <w:rFonts w:ascii="Noto Naskh Arabic" w:hAnsi="Noto Naskh Arabic" w:eastAsia="Noto Naskh Arabic" w:cs="Noto Naskh Arabic"/>
                <w:b w:val="0"/>
                <w:sz w:val="20"/>
                <w:rtl w:val="1"/>
              </w:rPr>
              <w:t>ترتيب حروف</w:t>
            </w:r>
          </w:p>
        </w:tc>
        <w:tc>
          <w:tcPr>
            <w:tcW w:type="dxa" w:w="1700"/>
            <w:vAlign w:val="center"/>
          </w:tcPr>
          <w:p>
            <w:pPr>
              <w:jc w:val="right"/>
              <w:bidi w:val="1"/>
            </w:pPr>
            <w:r/>
            <w:r>
              <w:rPr>
                <w:rFonts w:ascii="Noto Naskh Arabic" w:hAnsi="Noto Naskh Arabic" w:eastAsia="Noto Naskh Arabic" w:cs="Noto Naskh Arabic"/>
                <w:b w:val="0"/>
                <w:sz w:val="20"/>
                <w:rtl w:val="1"/>
              </w:rPr>
              <w:t>كوّن «فِيل».</w:t>
            </w:r>
          </w:p>
        </w:tc>
        <w:tc>
          <w:tcPr>
            <w:tcW w:type="dxa" w:w="1700"/>
            <w:vAlign w:val="center"/>
          </w:tcPr>
          <w:p>
            <w:pPr>
              <w:jc w:val="right"/>
              <w:bidi w:val="1"/>
            </w:pPr>
            <w:r/>
            <w:r>
              <w:rPr>
                <w:rFonts w:ascii="Noto Naskh Arabic" w:hAnsi="Noto Naskh Arabic" w:eastAsia="Noto Naskh Arabic" w:cs="Noto Naskh Arabic"/>
                <w:b w:val="0"/>
                <w:sz w:val="20"/>
                <w:rtl w:val="1"/>
              </w:rPr>
              <w:t>ل، ف، ي</w:t>
            </w:r>
          </w:p>
        </w:tc>
        <w:tc>
          <w:tcPr>
            <w:tcW w:type="dxa" w:w="1700"/>
            <w:vAlign w:val="center"/>
          </w:tcPr>
          <w:p>
            <w:pPr>
              <w:jc w:val="right"/>
              <w:bidi w:val="1"/>
            </w:pPr>
            <w:r/>
            <w:r>
              <w:rPr>
                <w:rFonts w:ascii="Noto Naskh Arabic" w:hAnsi="Noto Naskh Arabic" w:eastAsia="Noto Naskh Arabic" w:cs="Noto Naskh Arabic"/>
                <w:b w:val="0"/>
                <w:sz w:val="20"/>
                <w:rtl w:val="1"/>
              </w:rPr>
              <w:t>ف ← ي ← ل</w:t>
            </w:r>
          </w:p>
        </w:tc>
        <w:tc>
          <w:tcPr>
            <w:tcW w:type="dxa" w:w="1700"/>
            <w:vAlign w:val="center"/>
          </w:tcPr>
          <w:p>
            <w:pPr>
              <w:jc w:val="right"/>
              <w:bidi w:val="1"/>
            </w:pPr>
            <w:r/>
            <w:r>
              <w:rPr>
                <w:rFonts w:ascii="Noto Naskh Arabic" w:hAnsi="Noto Naskh Arabic" w:eastAsia="Noto Naskh Arabic" w:cs="Noto Naskh Arabic"/>
                <w:b w:val="0"/>
                <w:sz w:val="20"/>
                <w:rtl w:val="1"/>
              </w:rPr>
              <w:t>نقر.</w:t>
            </w:r>
          </w:p>
        </w:tc>
      </w:tr>
      <w:tr>
        <w:tc>
          <w:tcPr>
            <w:tcW w:type="dxa" w:w="1700"/>
            <w:vAlign w:val="center"/>
          </w:tcPr>
          <w:p>
            <w:pPr>
              <w:jc w:val="right"/>
              <w:bidi w:val="1"/>
            </w:pPr>
            <w:r/>
            <w:r>
              <w:rPr>
                <w:rFonts w:ascii="Noto Naskh Arabic" w:hAnsi="Noto Naskh Arabic" w:eastAsia="Noto Naskh Arabic" w:cs="Noto Naskh Arabic"/>
                <w:b w:val="0"/>
                <w:sz w:val="20"/>
                <w:rtl w:val="1"/>
              </w:rPr>
              <w:t>16</w:t>
            </w:r>
          </w:p>
        </w:tc>
        <w:tc>
          <w:tcPr>
            <w:tcW w:type="dxa" w:w="1700"/>
            <w:vAlign w:val="center"/>
          </w:tcPr>
          <w:p>
            <w:pPr>
              <w:jc w:val="right"/>
              <w:bidi w:val="1"/>
            </w:pPr>
            <w:r/>
            <w:r>
              <w:rPr>
                <w:rFonts w:ascii="Noto Naskh Arabic" w:hAnsi="Noto Naskh Arabic" w:eastAsia="Noto Naskh Arabic" w:cs="Noto Naskh Arabic"/>
                <w:b w:val="0"/>
                <w:sz w:val="20"/>
                <w:rtl w:val="1"/>
              </w:rPr>
              <w:t>حرف ناقص</w:t>
            </w:r>
          </w:p>
        </w:tc>
        <w:tc>
          <w:tcPr>
            <w:tcW w:type="dxa" w:w="1700"/>
            <w:vAlign w:val="center"/>
          </w:tcPr>
          <w:p>
            <w:pPr>
              <w:jc w:val="right"/>
              <w:bidi w:val="1"/>
            </w:pPr>
            <w:r/>
            <w:r>
              <w:rPr>
                <w:rFonts w:ascii="Noto Naskh Arabic" w:hAnsi="Noto Naskh Arabic" w:eastAsia="Noto Naskh Arabic" w:cs="Noto Naskh Arabic"/>
                <w:b w:val="0"/>
                <w:sz w:val="20"/>
                <w:rtl w:val="1"/>
              </w:rPr>
              <w:t>أكمل «بَـ _ ـر».</w:t>
            </w:r>
          </w:p>
        </w:tc>
        <w:tc>
          <w:tcPr>
            <w:tcW w:type="dxa" w:w="1700"/>
            <w:vAlign w:val="center"/>
          </w:tcPr>
          <w:p>
            <w:pPr>
              <w:jc w:val="right"/>
              <w:bidi w:val="1"/>
            </w:pPr>
            <w:r/>
            <w:r>
              <w:rPr>
                <w:rFonts w:ascii="Noto Naskh Arabic" w:hAnsi="Noto Naskh Arabic" w:eastAsia="Noto Naskh Arabic" w:cs="Noto Naskh Arabic"/>
                <w:b w:val="0"/>
                <w:sz w:val="20"/>
                <w:rtl w:val="1"/>
              </w:rPr>
              <w:t>ح، خ، د</w:t>
            </w:r>
          </w:p>
        </w:tc>
        <w:tc>
          <w:tcPr>
            <w:tcW w:type="dxa" w:w="1700"/>
            <w:vAlign w:val="center"/>
          </w:tcPr>
          <w:p>
            <w:pPr>
              <w:jc w:val="right"/>
              <w:bidi w:val="1"/>
            </w:pPr>
            <w:r/>
            <w:r>
              <w:rPr>
                <w:rFonts w:ascii="Noto Naskh Arabic" w:hAnsi="Noto Naskh Arabic" w:eastAsia="Noto Naskh Arabic" w:cs="Noto Naskh Arabic"/>
                <w:b w:val="0"/>
                <w:sz w:val="20"/>
                <w:rtl w:val="1"/>
              </w:rPr>
              <w:t>ح</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17</w:t>
            </w:r>
          </w:p>
        </w:tc>
        <w:tc>
          <w:tcPr>
            <w:tcW w:type="dxa" w:w="1700"/>
            <w:vAlign w:val="center"/>
          </w:tcPr>
          <w:p>
            <w:pPr>
              <w:jc w:val="right"/>
              <w:bidi w:val="1"/>
            </w:pPr>
            <w:r/>
            <w:r>
              <w:rPr>
                <w:rFonts w:ascii="Noto Naskh Arabic" w:hAnsi="Noto Naskh Arabic" w:eastAsia="Noto Naskh Arabic" w:cs="Noto Naskh Arabic"/>
                <w:b w:val="0"/>
                <w:sz w:val="20"/>
                <w:rtl w:val="1"/>
              </w:rPr>
              <w:t>كلمة وصورة</w:t>
            </w:r>
          </w:p>
        </w:tc>
        <w:tc>
          <w:tcPr>
            <w:tcW w:type="dxa" w:w="1700"/>
            <w:vAlign w:val="center"/>
          </w:tcPr>
          <w:p>
            <w:pPr>
              <w:jc w:val="right"/>
              <w:bidi w:val="1"/>
            </w:pPr>
            <w:r/>
            <w:r>
              <w:rPr>
                <w:rFonts w:ascii="Noto Naskh Arabic" w:hAnsi="Noto Naskh Arabic" w:eastAsia="Noto Naskh Arabic" w:cs="Noto Naskh Arabic"/>
                <w:b w:val="0"/>
                <w:sz w:val="20"/>
                <w:rtl w:val="1"/>
              </w:rPr>
              <w:t>تظهر «قَمَر».</w:t>
            </w:r>
          </w:p>
        </w:tc>
        <w:tc>
          <w:tcPr>
            <w:tcW w:type="dxa" w:w="1700"/>
            <w:vAlign w:val="center"/>
          </w:tcPr>
          <w:p>
            <w:pPr>
              <w:jc w:val="right"/>
              <w:bidi w:val="1"/>
            </w:pPr>
            <w:r/>
            <w:r>
              <w:rPr>
                <w:rFonts w:ascii="Noto Naskh Arabic" w:hAnsi="Noto Naskh Arabic" w:eastAsia="Noto Naskh Arabic" w:cs="Noto Naskh Arabic"/>
                <w:b w:val="0"/>
                <w:sz w:val="20"/>
                <w:rtl w:val="1"/>
              </w:rPr>
              <w:t>القمر، الشمس، النخلة</w:t>
            </w:r>
          </w:p>
        </w:tc>
        <w:tc>
          <w:tcPr>
            <w:tcW w:type="dxa" w:w="1700"/>
            <w:vAlign w:val="center"/>
          </w:tcPr>
          <w:p>
            <w:pPr>
              <w:jc w:val="right"/>
              <w:bidi w:val="1"/>
            </w:pPr>
            <w:r/>
            <w:r>
              <w:rPr>
                <w:rFonts w:ascii="Noto Naskh Arabic" w:hAnsi="Noto Naskh Arabic" w:eastAsia="Noto Naskh Arabic" w:cs="Noto Naskh Arabic"/>
                <w:b w:val="0"/>
                <w:sz w:val="20"/>
                <w:rtl w:val="1"/>
              </w:rPr>
              <w:t>القمر</w:t>
            </w:r>
          </w:p>
        </w:tc>
        <w:tc>
          <w:tcPr>
            <w:tcW w:type="dxa" w:w="1700"/>
            <w:vAlign w:val="center"/>
          </w:tcPr>
          <w:p>
            <w:pPr>
              <w:jc w:val="right"/>
              <w:bidi w:val="1"/>
            </w:pPr>
            <w:r/>
            <w:r>
              <w:rPr>
                <w:rFonts w:ascii="Noto Naskh Arabic" w:hAnsi="Noto Naskh Arabic" w:eastAsia="Noto Naskh Arabic" w:cs="Noto Naskh Arabic"/>
                <w:b w:val="0"/>
                <w:sz w:val="20"/>
                <w:rtl w:val="1"/>
              </w:rPr>
              <w:t>اختيار صورة.</w:t>
            </w:r>
          </w:p>
        </w:tc>
      </w:tr>
      <w:tr>
        <w:tc>
          <w:tcPr>
            <w:tcW w:type="dxa" w:w="1700"/>
            <w:vAlign w:val="center"/>
          </w:tcPr>
          <w:p>
            <w:pPr>
              <w:jc w:val="right"/>
              <w:bidi w:val="1"/>
            </w:pPr>
            <w:r/>
            <w:r>
              <w:rPr>
                <w:rFonts w:ascii="Noto Naskh Arabic" w:hAnsi="Noto Naskh Arabic" w:eastAsia="Noto Naskh Arabic" w:cs="Noto Naskh Arabic"/>
                <w:b w:val="0"/>
                <w:sz w:val="20"/>
                <w:rtl w:val="1"/>
              </w:rPr>
              <w:t>18</w:t>
            </w:r>
          </w:p>
        </w:tc>
        <w:tc>
          <w:tcPr>
            <w:tcW w:type="dxa" w:w="1700"/>
            <w:vAlign w:val="center"/>
          </w:tcPr>
          <w:p>
            <w:pPr>
              <w:jc w:val="right"/>
              <w:bidi w:val="1"/>
            </w:pPr>
            <w:r/>
            <w:r>
              <w:rPr>
                <w:rFonts w:ascii="Noto Naskh Arabic" w:hAnsi="Noto Naskh Arabic" w:eastAsia="Noto Naskh Arabic" w:cs="Noto Naskh Arabic"/>
                <w:b w:val="0"/>
                <w:sz w:val="20"/>
                <w:rtl w:val="1"/>
              </w:rPr>
              <w:t>كلمة مسموعة</w:t>
            </w:r>
          </w:p>
        </w:tc>
        <w:tc>
          <w:tcPr>
            <w:tcW w:type="dxa" w:w="1700"/>
            <w:vAlign w:val="center"/>
          </w:tcPr>
          <w:p>
            <w:pPr>
              <w:jc w:val="right"/>
              <w:bidi w:val="1"/>
            </w:pPr>
            <w:r/>
            <w:r>
              <w:rPr>
                <w:rFonts w:ascii="Noto Naskh Arabic" w:hAnsi="Noto Naskh Arabic" w:eastAsia="Noto Naskh Arabic" w:cs="Noto Naskh Arabic"/>
                <w:b w:val="0"/>
                <w:sz w:val="20"/>
                <w:rtl w:val="1"/>
              </w:rPr>
              <w:t>استمع إلى «سُوق».</w:t>
            </w:r>
          </w:p>
        </w:tc>
        <w:tc>
          <w:tcPr>
            <w:tcW w:type="dxa" w:w="1700"/>
            <w:vAlign w:val="center"/>
          </w:tcPr>
          <w:p>
            <w:pPr>
              <w:jc w:val="right"/>
              <w:bidi w:val="1"/>
            </w:pPr>
            <w:r/>
            <w:r>
              <w:rPr>
                <w:rFonts w:ascii="Noto Naskh Arabic" w:hAnsi="Noto Naskh Arabic" w:eastAsia="Noto Naskh Arabic" w:cs="Noto Naskh Arabic"/>
                <w:b w:val="0"/>
                <w:sz w:val="20"/>
                <w:rtl w:val="1"/>
              </w:rPr>
              <w:t>سُوق، سَاق، سَمَك</w:t>
            </w:r>
          </w:p>
        </w:tc>
        <w:tc>
          <w:tcPr>
            <w:tcW w:type="dxa" w:w="1700"/>
            <w:vAlign w:val="center"/>
          </w:tcPr>
          <w:p>
            <w:pPr>
              <w:jc w:val="right"/>
              <w:bidi w:val="1"/>
            </w:pPr>
            <w:r/>
            <w:r>
              <w:rPr>
                <w:rFonts w:ascii="Noto Naskh Arabic" w:hAnsi="Noto Naskh Arabic" w:eastAsia="Noto Naskh Arabic" w:cs="Noto Naskh Arabic"/>
                <w:b w:val="0"/>
                <w:sz w:val="20"/>
                <w:rtl w:val="1"/>
              </w:rPr>
              <w:t>سُوق</w:t>
            </w:r>
          </w:p>
        </w:tc>
        <w:tc>
          <w:tcPr>
            <w:tcW w:type="dxa" w:w="1700"/>
            <w:vAlign w:val="center"/>
          </w:tcPr>
          <w:p>
            <w:pPr>
              <w:jc w:val="right"/>
              <w:bidi w:val="1"/>
            </w:pPr>
            <w:r/>
            <w:r>
              <w:rPr>
                <w:rFonts w:ascii="Noto Naskh Arabic" w:hAnsi="Noto Naskh Arabic" w:eastAsia="Noto Naskh Arabic" w:cs="Noto Naskh Arabic"/>
                <w:b w:val="0"/>
                <w:sz w:val="20"/>
                <w:rtl w:val="1"/>
              </w:rPr>
              <w:t>سماع ثم 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19</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رَسَمَ.</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20</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نَجْم.</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21</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نُور.</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22</w:t>
            </w:r>
          </w:p>
        </w:tc>
        <w:tc>
          <w:tcPr>
            <w:tcW w:type="dxa" w:w="1700"/>
            <w:vAlign w:val="center"/>
          </w:tcPr>
          <w:p>
            <w:pPr>
              <w:jc w:val="right"/>
              <w:bidi w:val="1"/>
            </w:pPr>
            <w:r/>
            <w:r>
              <w:rPr>
                <w:rFonts w:ascii="Noto Naskh Arabic" w:hAnsi="Noto Naskh Arabic" w:eastAsia="Noto Naskh Arabic" w:cs="Noto Naskh Arabic"/>
                <w:b w:val="0"/>
                <w:sz w:val="20"/>
                <w:rtl w:val="1"/>
              </w:rPr>
              <w:t>قراءة كلمة</w:t>
            </w:r>
          </w:p>
        </w:tc>
        <w:tc>
          <w:tcPr>
            <w:tcW w:type="dxa" w:w="1700"/>
            <w:vAlign w:val="center"/>
          </w:tcPr>
          <w:p>
            <w:pPr>
              <w:jc w:val="right"/>
              <w:bidi w:val="1"/>
            </w:pPr>
            <w:r/>
            <w:r>
              <w:rPr>
                <w:rFonts w:ascii="Noto Naskh Arabic" w:hAnsi="Noto Naskh Arabic" w:eastAsia="Noto Naskh Arabic" w:cs="Noto Naskh Arabic"/>
                <w:b w:val="0"/>
                <w:sz w:val="20"/>
                <w:rtl w:val="1"/>
              </w:rPr>
              <w:t>اقرأ: سُلَّم.</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23</w:t>
            </w:r>
          </w:p>
        </w:tc>
        <w:tc>
          <w:tcPr>
            <w:tcW w:type="dxa" w:w="1700"/>
            <w:vAlign w:val="center"/>
          </w:tcPr>
          <w:p>
            <w:pPr>
              <w:jc w:val="right"/>
              <w:bidi w:val="1"/>
            </w:pPr>
            <w:r/>
            <w:r>
              <w:rPr>
                <w:rFonts w:ascii="Noto Naskh Arabic" w:hAnsi="Noto Naskh Arabic" w:eastAsia="Noto Naskh Arabic" w:cs="Noto Naskh Arabic"/>
                <w:b w:val="0"/>
                <w:sz w:val="20"/>
                <w:rtl w:val="1"/>
              </w:rPr>
              <w:t>قراءة جملة</w:t>
            </w:r>
          </w:p>
        </w:tc>
        <w:tc>
          <w:tcPr>
            <w:tcW w:type="dxa" w:w="1700"/>
            <w:vAlign w:val="center"/>
          </w:tcPr>
          <w:p>
            <w:pPr>
              <w:jc w:val="right"/>
              <w:bidi w:val="1"/>
            </w:pPr>
            <w:r/>
            <w:r>
              <w:rPr>
                <w:rFonts w:ascii="Noto Naskh Arabic" w:hAnsi="Noto Naskh Arabic" w:eastAsia="Noto Naskh Arabic" w:cs="Noto Naskh Arabic"/>
                <w:b w:val="0"/>
                <w:sz w:val="20"/>
                <w:rtl w:val="1"/>
              </w:rPr>
              <w:t>اقرأ: تَلْعَبُ مَرْيَمُ بِالْكُرَةِ.</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24</w:t>
            </w:r>
          </w:p>
        </w:tc>
        <w:tc>
          <w:tcPr>
            <w:tcW w:type="dxa" w:w="1700"/>
            <w:vAlign w:val="center"/>
          </w:tcPr>
          <w:p>
            <w:pPr>
              <w:jc w:val="right"/>
              <w:bidi w:val="1"/>
            </w:pPr>
            <w:r/>
            <w:r>
              <w:rPr>
                <w:rFonts w:ascii="Noto Naskh Arabic" w:hAnsi="Noto Naskh Arabic" w:eastAsia="Noto Naskh Arabic" w:cs="Noto Naskh Arabic"/>
                <w:b w:val="0"/>
                <w:sz w:val="20"/>
                <w:rtl w:val="1"/>
              </w:rPr>
              <w:t>قراءة نص</w:t>
            </w:r>
          </w:p>
        </w:tc>
        <w:tc>
          <w:tcPr>
            <w:tcW w:type="dxa" w:w="1700"/>
            <w:vAlign w:val="center"/>
          </w:tcPr>
          <w:p>
            <w:pPr>
              <w:jc w:val="right"/>
              <w:bidi w:val="1"/>
            </w:pPr>
            <w:r/>
            <w:r>
              <w:rPr>
                <w:rFonts w:ascii="Noto Naskh Arabic" w:hAnsi="Noto Naskh Arabic" w:eastAsia="Noto Naskh Arabic" w:cs="Noto Naskh Arabic"/>
                <w:b w:val="0"/>
                <w:sz w:val="20"/>
                <w:rtl w:val="1"/>
              </w:rPr>
              <w:t>اقرأ نص الشاطئ كاملًا.</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w:t>
            </w:r>
          </w:p>
        </w:tc>
        <w:tc>
          <w:tcPr>
            <w:tcW w:type="dxa" w:w="1700"/>
            <w:vAlign w:val="center"/>
          </w:tcPr>
          <w:p>
            <w:pPr>
              <w:jc w:val="right"/>
              <w:bidi w:val="1"/>
            </w:pPr>
            <w:r/>
            <w:r>
              <w:rPr>
                <w:rFonts w:ascii="Noto Naskh Arabic" w:hAnsi="Noto Naskh Arabic" w:eastAsia="Noto Naskh Arabic" w:cs="Noto Naskh Arabic"/>
                <w:b w:val="0"/>
                <w:sz w:val="20"/>
                <w:rtl w:val="1"/>
              </w:rPr>
              <w:t>تسجيل.</w:t>
            </w:r>
          </w:p>
        </w:tc>
      </w:tr>
      <w:tr>
        <w:tc>
          <w:tcPr>
            <w:tcW w:type="dxa" w:w="1700"/>
            <w:vAlign w:val="center"/>
          </w:tcPr>
          <w:p>
            <w:pPr>
              <w:jc w:val="right"/>
              <w:bidi w:val="1"/>
            </w:pPr>
            <w:r/>
            <w:r>
              <w:rPr>
                <w:rFonts w:ascii="Noto Naskh Arabic" w:hAnsi="Noto Naskh Arabic" w:eastAsia="Noto Naskh Arabic" w:cs="Noto Naskh Arabic"/>
                <w:b w:val="0"/>
                <w:sz w:val="20"/>
                <w:rtl w:val="1"/>
              </w:rPr>
              <w:t>25</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إلى أين ذهب ماجد؟</w:t>
            </w:r>
          </w:p>
        </w:tc>
        <w:tc>
          <w:tcPr>
            <w:tcW w:type="dxa" w:w="1700"/>
            <w:vAlign w:val="center"/>
          </w:tcPr>
          <w:p>
            <w:pPr>
              <w:jc w:val="right"/>
              <w:bidi w:val="1"/>
            </w:pPr>
            <w:r/>
            <w:r>
              <w:rPr>
                <w:rFonts w:ascii="Noto Naskh Arabic" w:hAnsi="Noto Naskh Arabic" w:eastAsia="Noto Naskh Arabic" w:cs="Noto Naskh Arabic"/>
                <w:b w:val="0"/>
                <w:sz w:val="20"/>
                <w:rtl w:val="1"/>
              </w:rPr>
              <w:t>الشاطئ، المدرسة، الحديقة</w:t>
            </w:r>
          </w:p>
        </w:tc>
        <w:tc>
          <w:tcPr>
            <w:tcW w:type="dxa" w:w="1700"/>
            <w:vAlign w:val="center"/>
          </w:tcPr>
          <w:p>
            <w:pPr>
              <w:jc w:val="right"/>
              <w:bidi w:val="1"/>
            </w:pPr>
            <w:r/>
            <w:r>
              <w:rPr>
                <w:rFonts w:ascii="Noto Naskh Arabic" w:hAnsi="Noto Naskh Arabic" w:eastAsia="Noto Naskh Arabic" w:cs="Noto Naskh Arabic"/>
                <w:b w:val="0"/>
                <w:sz w:val="20"/>
                <w:rtl w:val="1"/>
              </w:rPr>
              <w:t>الشاطئ</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26</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مع من ذهب؟</w:t>
            </w:r>
          </w:p>
        </w:tc>
        <w:tc>
          <w:tcPr>
            <w:tcW w:type="dxa" w:w="1700"/>
            <w:vAlign w:val="center"/>
          </w:tcPr>
          <w:p>
            <w:pPr>
              <w:jc w:val="right"/>
              <w:bidi w:val="1"/>
            </w:pPr>
            <w:r/>
            <w:r>
              <w:rPr>
                <w:rFonts w:ascii="Noto Naskh Arabic" w:hAnsi="Noto Naskh Arabic" w:eastAsia="Noto Naskh Arabic" w:cs="Noto Naskh Arabic"/>
                <w:b w:val="0"/>
                <w:sz w:val="20"/>
                <w:rtl w:val="1"/>
              </w:rPr>
              <w:t>والده، معلمه، صديقه</w:t>
            </w:r>
          </w:p>
        </w:tc>
        <w:tc>
          <w:tcPr>
            <w:tcW w:type="dxa" w:w="1700"/>
            <w:vAlign w:val="center"/>
          </w:tcPr>
          <w:p>
            <w:pPr>
              <w:jc w:val="right"/>
              <w:bidi w:val="1"/>
            </w:pPr>
            <w:r/>
            <w:r>
              <w:rPr>
                <w:rFonts w:ascii="Noto Naskh Arabic" w:hAnsi="Noto Naskh Arabic" w:eastAsia="Noto Naskh Arabic" w:cs="Noto Naskh Arabic"/>
                <w:b w:val="0"/>
                <w:sz w:val="20"/>
                <w:rtl w:val="1"/>
              </w:rPr>
              <w:t>والده</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27</w:t>
            </w:r>
          </w:p>
        </w:tc>
        <w:tc>
          <w:tcPr>
            <w:tcW w:type="dxa" w:w="1700"/>
            <w:vAlign w:val="center"/>
          </w:tcPr>
          <w:p>
            <w:pPr>
              <w:jc w:val="right"/>
              <w:bidi w:val="1"/>
            </w:pPr>
            <w:r/>
            <w:r>
              <w:rPr>
                <w:rFonts w:ascii="Noto Naskh Arabic" w:hAnsi="Noto Naskh Arabic" w:eastAsia="Noto Naskh Arabic" w:cs="Noto Naskh Arabic"/>
                <w:b w:val="0"/>
                <w:sz w:val="20"/>
                <w:rtl w:val="1"/>
              </w:rPr>
              <w:t>فهم مباشر</w:t>
            </w:r>
          </w:p>
        </w:tc>
        <w:tc>
          <w:tcPr>
            <w:tcW w:type="dxa" w:w="1700"/>
            <w:vAlign w:val="center"/>
          </w:tcPr>
          <w:p>
            <w:pPr>
              <w:jc w:val="right"/>
              <w:bidi w:val="1"/>
            </w:pPr>
            <w:r/>
            <w:r>
              <w:rPr>
                <w:rFonts w:ascii="Noto Naskh Arabic" w:hAnsi="Noto Naskh Arabic" w:eastAsia="Noto Naskh Arabic" w:cs="Noto Naskh Arabic"/>
                <w:b w:val="0"/>
                <w:sz w:val="20"/>
                <w:rtl w:val="1"/>
              </w:rPr>
              <w:t>ماذا بنى؟</w:t>
            </w:r>
          </w:p>
        </w:tc>
        <w:tc>
          <w:tcPr>
            <w:tcW w:type="dxa" w:w="1700"/>
            <w:vAlign w:val="center"/>
          </w:tcPr>
          <w:p>
            <w:pPr>
              <w:jc w:val="right"/>
              <w:bidi w:val="1"/>
            </w:pPr>
            <w:r/>
            <w:r>
              <w:rPr>
                <w:rFonts w:ascii="Noto Naskh Arabic" w:hAnsi="Noto Naskh Arabic" w:eastAsia="Noto Naskh Arabic" w:cs="Noto Naskh Arabic"/>
                <w:b w:val="0"/>
                <w:sz w:val="20"/>
                <w:rtl w:val="1"/>
              </w:rPr>
              <w:t>بيتًا من الرمل، قاربًا، سورًا</w:t>
            </w:r>
          </w:p>
        </w:tc>
        <w:tc>
          <w:tcPr>
            <w:tcW w:type="dxa" w:w="1700"/>
            <w:vAlign w:val="center"/>
          </w:tcPr>
          <w:p>
            <w:pPr>
              <w:jc w:val="right"/>
              <w:bidi w:val="1"/>
            </w:pPr>
            <w:r/>
            <w:r>
              <w:rPr>
                <w:rFonts w:ascii="Noto Naskh Arabic" w:hAnsi="Noto Naskh Arabic" w:eastAsia="Noto Naskh Arabic" w:cs="Noto Naskh Arabic"/>
                <w:b w:val="0"/>
                <w:sz w:val="20"/>
                <w:rtl w:val="1"/>
              </w:rPr>
              <w:t>بيتًا من الرمل</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28</w:t>
            </w:r>
          </w:p>
        </w:tc>
        <w:tc>
          <w:tcPr>
            <w:tcW w:type="dxa" w:w="1700"/>
            <w:vAlign w:val="center"/>
          </w:tcPr>
          <w:p>
            <w:pPr>
              <w:jc w:val="right"/>
              <w:bidi w:val="1"/>
            </w:pPr>
            <w:r/>
            <w:r>
              <w:rPr>
                <w:rFonts w:ascii="Noto Naskh Arabic" w:hAnsi="Noto Naskh Arabic" w:eastAsia="Noto Naskh Arabic" w:cs="Noto Naskh Arabic"/>
                <w:b w:val="0"/>
                <w:sz w:val="20"/>
                <w:rtl w:val="1"/>
              </w:rPr>
              <w:t>فهم استنتاجي</w:t>
            </w:r>
          </w:p>
        </w:tc>
        <w:tc>
          <w:tcPr>
            <w:tcW w:type="dxa" w:w="1700"/>
            <w:vAlign w:val="center"/>
          </w:tcPr>
          <w:p>
            <w:pPr>
              <w:jc w:val="right"/>
              <w:bidi w:val="1"/>
            </w:pPr>
            <w:r/>
            <w:r>
              <w:rPr>
                <w:rFonts w:ascii="Noto Naskh Arabic" w:hAnsi="Noto Naskh Arabic" w:eastAsia="Noto Naskh Arabic" w:cs="Noto Naskh Arabic"/>
                <w:b w:val="0"/>
                <w:sz w:val="20"/>
                <w:rtl w:val="1"/>
              </w:rPr>
              <w:t>لماذا نظفا المكان؟</w:t>
            </w:r>
          </w:p>
        </w:tc>
        <w:tc>
          <w:tcPr>
            <w:tcW w:type="dxa" w:w="1700"/>
            <w:vAlign w:val="center"/>
          </w:tcPr>
          <w:p>
            <w:pPr>
              <w:jc w:val="right"/>
              <w:bidi w:val="1"/>
            </w:pPr>
            <w:r/>
            <w:r>
              <w:rPr>
                <w:rFonts w:ascii="Noto Naskh Arabic" w:hAnsi="Noto Naskh Arabic" w:eastAsia="Noto Naskh Arabic" w:cs="Noto Naskh Arabic"/>
                <w:b w:val="0"/>
                <w:sz w:val="20"/>
                <w:rtl w:val="1"/>
              </w:rPr>
              <w:t>للمحافظة على النظافة، للبحث عن الدلو، للعب</w:t>
            </w:r>
          </w:p>
        </w:tc>
        <w:tc>
          <w:tcPr>
            <w:tcW w:type="dxa" w:w="1700"/>
            <w:vAlign w:val="center"/>
          </w:tcPr>
          <w:p>
            <w:pPr>
              <w:jc w:val="right"/>
              <w:bidi w:val="1"/>
            </w:pPr>
            <w:r/>
            <w:r>
              <w:rPr>
                <w:rFonts w:ascii="Noto Naskh Arabic" w:hAnsi="Noto Naskh Arabic" w:eastAsia="Noto Naskh Arabic" w:cs="Noto Naskh Arabic"/>
                <w:b w:val="0"/>
                <w:sz w:val="20"/>
                <w:rtl w:val="1"/>
              </w:rPr>
              <w:t>للمحافظة على النظافة</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r>
        <w:tc>
          <w:tcPr>
            <w:tcW w:type="dxa" w:w="1700"/>
            <w:vAlign w:val="center"/>
          </w:tcPr>
          <w:p>
            <w:pPr>
              <w:jc w:val="right"/>
              <w:bidi w:val="1"/>
            </w:pPr>
            <w:r/>
            <w:r>
              <w:rPr>
                <w:rFonts w:ascii="Noto Naskh Arabic" w:hAnsi="Noto Naskh Arabic" w:eastAsia="Noto Naskh Arabic" w:cs="Noto Naskh Arabic"/>
                <w:b w:val="0"/>
                <w:sz w:val="20"/>
                <w:rtl w:val="1"/>
              </w:rPr>
              <w:t>29</w:t>
            </w:r>
          </w:p>
        </w:tc>
        <w:tc>
          <w:tcPr>
            <w:tcW w:type="dxa" w:w="1700"/>
            <w:vAlign w:val="center"/>
          </w:tcPr>
          <w:p>
            <w:pPr>
              <w:jc w:val="right"/>
              <w:bidi w:val="1"/>
            </w:pPr>
            <w:r/>
            <w:r>
              <w:rPr>
                <w:rFonts w:ascii="Noto Naskh Arabic" w:hAnsi="Noto Naskh Arabic" w:eastAsia="Noto Naskh Arabic" w:cs="Noto Naskh Arabic"/>
                <w:b w:val="0"/>
                <w:sz w:val="20"/>
                <w:rtl w:val="1"/>
              </w:rPr>
              <w:t>ترتيب أحداث</w:t>
            </w:r>
          </w:p>
        </w:tc>
        <w:tc>
          <w:tcPr>
            <w:tcW w:type="dxa" w:w="1700"/>
            <w:vAlign w:val="center"/>
          </w:tcPr>
          <w:p>
            <w:pPr>
              <w:jc w:val="right"/>
              <w:bidi w:val="1"/>
            </w:pPr>
            <w:r/>
            <w:r>
              <w:rPr>
                <w:rFonts w:ascii="Noto Naskh Arabic" w:hAnsi="Noto Naskh Arabic" w:eastAsia="Noto Naskh Arabic" w:cs="Noto Naskh Arabic"/>
                <w:b w:val="0"/>
                <w:sz w:val="20"/>
                <w:rtl w:val="1"/>
              </w:rPr>
              <w:t>الذهاب للشاطئ، بناء البيت، تنظيف المكان.</w:t>
            </w:r>
          </w:p>
        </w:tc>
        <w:tc>
          <w:tcPr>
            <w:tcW w:type="dxa" w:w="1700"/>
            <w:vAlign w:val="center"/>
          </w:tcPr>
          <w:p>
            <w:pPr>
              <w:jc w:val="right"/>
              <w:bidi w:val="1"/>
            </w:pPr>
            <w:r/>
            <w:r>
              <w:rPr>
                <w:rFonts w:ascii="Noto Naskh Arabic" w:hAnsi="Noto Naskh Arabic" w:eastAsia="Noto Naskh Arabic" w:cs="Noto Naskh Arabic"/>
                <w:b w:val="0"/>
                <w:sz w:val="20"/>
                <w:rtl w:val="1"/>
              </w:rPr>
              <w:t>3 أحداث</w:t>
            </w:r>
          </w:p>
        </w:tc>
        <w:tc>
          <w:tcPr>
            <w:tcW w:type="dxa" w:w="1700"/>
            <w:vAlign w:val="center"/>
          </w:tcPr>
          <w:p>
            <w:pPr>
              <w:jc w:val="right"/>
              <w:bidi w:val="1"/>
            </w:pPr>
            <w:r/>
            <w:r>
              <w:rPr>
                <w:rFonts w:ascii="Noto Naskh Arabic" w:hAnsi="Noto Naskh Arabic" w:eastAsia="Noto Naskh Arabic" w:cs="Noto Naskh Arabic"/>
                <w:b w:val="0"/>
                <w:sz w:val="20"/>
                <w:rtl w:val="1"/>
              </w:rPr>
              <w:t>الذهاب ← البناء ← التنظيف</w:t>
            </w:r>
          </w:p>
        </w:tc>
        <w:tc>
          <w:tcPr>
            <w:tcW w:type="dxa" w:w="1700"/>
            <w:vAlign w:val="center"/>
          </w:tcPr>
          <w:p>
            <w:pPr>
              <w:jc w:val="right"/>
              <w:bidi w:val="1"/>
            </w:pPr>
            <w:r/>
            <w:r>
              <w:rPr>
                <w:rFonts w:ascii="Noto Naskh Arabic" w:hAnsi="Noto Naskh Arabic" w:eastAsia="Noto Naskh Arabic" w:cs="Noto Naskh Arabic"/>
                <w:b w:val="0"/>
                <w:sz w:val="20"/>
                <w:rtl w:val="1"/>
              </w:rPr>
              <w:t>نقر.</w:t>
            </w:r>
          </w:p>
        </w:tc>
      </w:tr>
      <w:tr>
        <w:tc>
          <w:tcPr>
            <w:tcW w:type="dxa" w:w="1700"/>
            <w:vAlign w:val="center"/>
          </w:tcPr>
          <w:p>
            <w:pPr>
              <w:jc w:val="right"/>
              <w:bidi w:val="1"/>
            </w:pPr>
            <w:r/>
            <w:r>
              <w:rPr>
                <w:rFonts w:ascii="Noto Naskh Arabic" w:hAnsi="Noto Naskh Arabic" w:eastAsia="Noto Naskh Arabic" w:cs="Noto Naskh Arabic"/>
                <w:b w:val="0"/>
                <w:sz w:val="20"/>
                <w:rtl w:val="1"/>
              </w:rPr>
              <w:t>30</w:t>
            </w:r>
          </w:p>
        </w:tc>
        <w:tc>
          <w:tcPr>
            <w:tcW w:type="dxa" w:w="1700"/>
            <w:vAlign w:val="center"/>
          </w:tcPr>
          <w:p>
            <w:pPr>
              <w:jc w:val="right"/>
              <w:bidi w:val="1"/>
            </w:pPr>
            <w:r/>
            <w:r>
              <w:rPr>
                <w:rFonts w:ascii="Noto Naskh Arabic" w:hAnsi="Noto Naskh Arabic" w:eastAsia="Noto Naskh Arabic" w:cs="Noto Naskh Arabic"/>
                <w:b w:val="0"/>
                <w:sz w:val="20"/>
                <w:rtl w:val="1"/>
              </w:rPr>
              <w:t>معنى كلمة</w:t>
            </w:r>
          </w:p>
        </w:tc>
        <w:tc>
          <w:tcPr>
            <w:tcW w:type="dxa" w:w="1700"/>
            <w:vAlign w:val="center"/>
          </w:tcPr>
          <w:p>
            <w:pPr>
              <w:jc w:val="right"/>
              <w:bidi w:val="1"/>
            </w:pPr>
            <w:r/>
            <w:r>
              <w:rPr>
                <w:rFonts w:ascii="Noto Naskh Arabic" w:hAnsi="Noto Naskh Arabic" w:eastAsia="Noto Naskh Arabic" w:cs="Noto Naskh Arabic"/>
                <w:b w:val="0"/>
                <w:sz w:val="20"/>
                <w:rtl w:val="1"/>
              </w:rPr>
              <w:t>ما معنى «مُلَوَّنَة»؟</w:t>
            </w:r>
          </w:p>
        </w:tc>
        <w:tc>
          <w:tcPr>
            <w:tcW w:type="dxa" w:w="1700"/>
            <w:vAlign w:val="center"/>
          </w:tcPr>
          <w:p>
            <w:pPr>
              <w:jc w:val="right"/>
              <w:bidi w:val="1"/>
            </w:pPr>
            <w:r/>
            <w:r>
              <w:rPr>
                <w:rFonts w:ascii="Noto Naskh Arabic" w:hAnsi="Noto Naskh Arabic" w:eastAsia="Noto Naskh Arabic" w:cs="Noto Naskh Arabic"/>
                <w:b w:val="0"/>
                <w:sz w:val="20"/>
                <w:rtl w:val="1"/>
              </w:rPr>
              <w:t>لها ألوان مختلفة، سوداء فقط، بلا ألوان</w:t>
            </w:r>
          </w:p>
        </w:tc>
        <w:tc>
          <w:tcPr>
            <w:tcW w:type="dxa" w:w="1700"/>
            <w:vAlign w:val="center"/>
          </w:tcPr>
          <w:p>
            <w:pPr>
              <w:jc w:val="right"/>
              <w:bidi w:val="1"/>
            </w:pPr>
            <w:r/>
            <w:r>
              <w:rPr>
                <w:rFonts w:ascii="Noto Naskh Arabic" w:hAnsi="Noto Naskh Arabic" w:eastAsia="Noto Naskh Arabic" w:cs="Noto Naskh Arabic"/>
                <w:b w:val="0"/>
                <w:sz w:val="20"/>
                <w:rtl w:val="1"/>
              </w:rPr>
              <w:t>لها ألوان مختلفة</w:t>
            </w:r>
          </w:p>
        </w:tc>
        <w:tc>
          <w:tcPr>
            <w:tcW w:type="dxa" w:w="1700"/>
            <w:vAlign w:val="center"/>
          </w:tcPr>
          <w:p>
            <w:pPr>
              <w:jc w:val="right"/>
              <w:bidi w:val="1"/>
            </w:pPr>
            <w:r/>
            <w:r>
              <w:rPr>
                <w:rFonts w:ascii="Noto Naskh Arabic" w:hAnsi="Noto Naskh Arabic" w:eastAsia="Noto Naskh Arabic" w:cs="Noto Naskh Arabic"/>
                <w:b w:val="0"/>
                <w:sz w:val="20"/>
                <w:rtl w:val="1"/>
              </w:rPr>
              <w:t>اختيار.</w:t>
            </w:r>
          </w:p>
        </w:tc>
      </w:tr>
    </w:tbl>
    <w:p/>
    <w:p>
      <w:pPr>
        <w:pStyle w:val="Heading2"/>
        <w:jc w:val="right"/>
        <w:bidi w:val="1"/>
      </w:pPr>
      <w:r>
        <w:rPr>
          <w:rFonts w:ascii="Noto Kufi Arabic" w:hAnsi="Noto Kufi Arabic" w:eastAsia="Noto Kufi Arabic" w:cs="Noto Kufi Arabic"/>
          <w:b/>
          <w:sz w:val="30"/>
          <w:rtl w:val="1"/>
        </w:rPr>
        <w:t>9.1 نص القراءة البعدية</w:t>
      </w:r>
    </w:p>
    <w:p>
      <w:pPr>
        <w:jc w:val="right"/>
        <w:bidi w:val="1"/>
      </w:pPr>
      <w:r>
        <w:rPr>
          <w:rFonts w:ascii="Noto Naskh Arabic" w:hAnsi="Noto Naskh Arabic" w:eastAsia="Noto Naskh Arabic" w:cs="Noto Naskh Arabic"/>
          <w:b w:val="0"/>
          <w:i w:val="0"/>
          <w:sz w:val="24"/>
          <w:rtl w:val="1"/>
        </w:rPr>
        <w:t>فِي صَبَاحٍ مُشْمِسٍ، ذَهَبَ مَاجِدٌ مَعَ وَالِدِهِ إِلَى الشَّاطِئِ. أَخَذَ دَلْوًا صَغِيرًا، وَحَمَلَ وَالِدُهُ مَاءً وَمِظَلَّةً. بَنَى مَاجِدٌ بَيْتًا مِنَ الرَّمْلِ، ثُمَّ جَمَعَ أَصْدَافًا مُلَوَّنَةً. قَبْلَ الْعَوْدَةِ، نَظَّفَا مَكَانَهُمَا.</w:t>
      </w:r>
    </w:p>
    <w:p>
      <w:pPr>
        <w:pStyle w:val="Heading1"/>
        <w:jc w:val="right"/>
        <w:bidi w:val="1"/>
      </w:pPr>
      <w:r>
        <w:rPr>
          <w:rFonts w:ascii="Noto Kufi Arabic" w:hAnsi="Noto Kufi Arabic" w:eastAsia="Noto Kufi Arabic" w:cs="Noto Kufi Arabic"/>
          <w:b/>
          <w:sz w:val="36"/>
          <w:rtl w:val="1"/>
        </w:rPr>
        <w:t>10. التحليل الصوتي المطلوب</w:t>
      </w:r>
    </w:p>
    <w:p>
      <w:pPr>
        <w:pStyle w:val="ListBullet"/>
        <w:jc w:val="right"/>
        <w:bidi w:val="1"/>
      </w:pPr>
      <w:r>
        <w:rPr>
          <w:rFonts w:ascii="Noto Naskh Arabic" w:hAnsi="Noto Naskh Arabic" w:eastAsia="Noto Naskh Arabic" w:cs="Noto Naskh Arabic"/>
          <w:b w:val="0"/>
          <w:sz w:val="24"/>
          <w:rtl w:val="1"/>
        </w:rPr>
        <w:t>حفظ التسجيل الأصلي وربطه بالطالب والمرحلة والسؤال أو النشاط.</w:t>
      </w:r>
    </w:p>
    <w:p>
      <w:pPr>
        <w:pStyle w:val="ListBullet"/>
        <w:jc w:val="right"/>
        <w:bidi w:val="1"/>
      </w:pPr>
      <w:r>
        <w:rPr>
          <w:rFonts w:ascii="Noto Naskh Arabic" w:hAnsi="Noto Naskh Arabic" w:eastAsia="Noto Naskh Arabic" w:cs="Noto Naskh Arabic"/>
          <w:b w:val="0"/>
          <w:sz w:val="24"/>
          <w:rtl w:val="1"/>
        </w:rPr>
        <w:t>مقارنة القراءة بالنص المرجعي المتوقع.</w:t>
      </w:r>
    </w:p>
    <w:p>
      <w:pPr>
        <w:pStyle w:val="ListBullet"/>
        <w:jc w:val="right"/>
        <w:bidi w:val="1"/>
      </w:pPr>
      <w:r>
        <w:rPr>
          <w:rFonts w:ascii="Noto Naskh Arabic" w:hAnsi="Noto Naskh Arabic" w:eastAsia="Noto Naskh Arabic" w:cs="Noto Naskh Arabic"/>
          <w:b w:val="0"/>
          <w:sz w:val="24"/>
          <w:rtl w:val="1"/>
        </w:rPr>
        <w:t>اكتشاف الكلمات المحذوفة والمضافة والمستبدلة في الجمل والنصوص عندما تسمح جودة النموذج.</w:t>
      </w:r>
    </w:p>
    <w:p>
      <w:pPr>
        <w:pStyle w:val="ListBullet"/>
        <w:jc w:val="right"/>
        <w:bidi w:val="1"/>
      </w:pPr>
      <w:r>
        <w:rPr>
          <w:rFonts w:ascii="Noto Naskh Arabic" w:hAnsi="Noto Naskh Arabic" w:eastAsia="Noto Naskh Arabic" w:cs="Noto Naskh Arabic"/>
          <w:b w:val="0"/>
          <w:sz w:val="24"/>
          <w:rtl w:val="1"/>
        </w:rPr>
        <w:t>قياس مدة القراءة، وعدد المحاولات، والتوقفات الطويلة، ودرجة الثقة.</w:t>
      </w:r>
    </w:p>
    <w:p>
      <w:pPr>
        <w:pStyle w:val="ListBullet"/>
        <w:jc w:val="right"/>
        <w:bidi w:val="1"/>
      </w:pPr>
      <w:r>
        <w:rPr>
          <w:rFonts w:ascii="Noto Naskh Arabic" w:hAnsi="Noto Naskh Arabic" w:eastAsia="Noto Naskh Arabic" w:cs="Noto Naskh Arabic"/>
          <w:b w:val="0"/>
          <w:sz w:val="24"/>
          <w:rtl w:val="1"/>
        </w:rPr>
        <w:t>إظهار مؤشرات نطق للحروف والحركات والكلمات وفق قدرة النموذج، دون ادعاء دقة 100%.</w:t>
      </w:r>
    </w:p>
    <w:p>
      <w:pPr>
        <w:pStyle w:val="ListBullet"/>
        <w:jc w:val="right"/>
        <w:bidi w:val="1"/>
      </w:pPr>
      <w:r>
        <w:rPr>
          <w:rFonts w:ascii="Noto Naskh Arabic" w:hAnsi="Noto Naskh Arabic" w:eastAsia="Noto Naskh Arabic" w:cs="Noto Naskh Arabic"/>
          <w:b w:val="0"/>
          <w:sz w:val="24"/>
          <w:rtl w:val="1"/>
        </w:rPr>
        <w:t>تحويل الحالات منخفضة الثقة أو ذات الضوضاء إلى مراجعة بشرية في لوحة الباحثة.</w:t>
      </w:r>
    </w:p>
    <w:p>
      <w:pPr>
        <w:pStyle w:val="ListBullet"/>
        <w:jc w:val="right"/>
        <w:bidi w:val="1"/>
      </w:pPr>
      <w:r>
        <w:rPr>
          <w:rFonts w:ascii="Noto Naskh Arabic" w:hAnsi="Noto Naskh Arabic" w:eastAsia="Noto Naskh Arabic" w:cs="Noto Naskh Arabic"/>
          <w:b w:val="0"/>
          <w:sz w:val="24"/>
          <w:rtl w:val="1"/>
        </w:rPr>
        <w:t>النظام ليس أداة تشخيص طبي أو تربوي، ولا يشمل تدريب نموذج عربي خاص من الصفر.</w:t>
      </w:r>
    </w:p>
    <w:p>
      <w:pPr>
        <w:pStyle w:val="Heading1"/>
        <w:jc w:val="right"/>
        <w:bidi w:val="1"/>
      </w:pPr>
      <w:r>
        <w:rPr>
          <w:rFonts w:ascii="Noto Kufi Arabic" w:hAnsi="Noto Kufi Arabic" w:eastAsia="Noto Kufi Arabic" w:cs="Noto Kufi Arabic"/>
          <w:b/>
          <w:sz w:val="36"/>
          <w:rtl w:val="1"/>
        </w:rPr>
        <w:t>11. لوحة الباحثة والتقارير</w:t>
      </w:r>
    </w:p>
    <w:p>
      <w:pPr>
        <w:pStyle w:val="ListBullet"/>
        <w:jc w:val="right"/>
        <w:bidi w:val="1"/>
      </w:pPr>
      <w:r>
        <w:rPr>
          <w:rFonts w:ascii="Noto Naskh Arabic" w:hAnsi="Noto Naskh Arabic" w:eastAsia="Noto Naskh Arabic" w:cs="Noto Naskh Arabic"/>
          <w:b w:val="0"/>
          <w:sz w:val="24"/>
          <w:rtl w:val="1"/>
        </w:rPr>
        <w:t>إنشاء حسابات الطلاب ورموز الدخول وإدارة الحالة.</w:t>
      </w:r>
    </w:p>
    <w:p>
      <w:pPr>
        <w:pStyle w:val="ListBullet"/>
        <w:jc w:val="right"/>
        <w:bidi w:val="1"/>
      </w:pPr>
      <w:r>
        <w:rPr>
          <w:rFonts w:ascii="Noto Naskh Arabic" w:hAnsi="Noto Naskh Arabic" w:eastAsia="Noto Naskh Arabic" w:cs="Noto Naskh Arabic"/>
          <w:b w:val="0"/>
          <w:sz w:val="24"/>
          <w:rtl w:val="1"/>
        </w:rPr>
        <w:t>عرض نتائج الاختبارين القبلي والبعدي والمستوى الحالي والنهائي.</w:t>
      </w:r>
    </w:p>
    <w:p>
      <w:pPr>
        <w:pStyle w:val="ListBullet"/>
        <w:jc w:val="right"/>
        <w:bidi w:val="1"/>
      </w:pPr>
      <w:r>
        <w:rPr>
          <w:rFonts w:ascii="Noto Naskh Arabic" w:hAnsi="Noto Naskh Arabic" w:eastAsia="Noto Naskh Arabic" w:cs="Noto Naskh Arabic"/>
          <w:b w:val="0"/>
          <w:sz w:val="24"/>
          <w:rtl w:val="1"/>
        </w:rPr>
        <w:t>عرض سجل الأنشطة والمحاولات والزمن وأنشطة التقوية.</w:t>
      </w:r>
    </w:p>
    <w:p>
      <w:pPr>
        <w:pStyle w:val="ListBullet"/>
        <w:jc w:val="right"/>
        <w:bidi w:val="1"/>
      </w:pPr>
      <w:r>
        <w:rPr>
          <w:rFonts w:ascii="Noto Naskh Arabic" w:hAnsi="Noto Naskh Arabic" w:eastAsia="Noto Naskh Arabic" w:cs="Noto Naskh Arabic"/>
          <w:b w:val="0"/>
          <w:sz w:val="24"/>
          <w:rtl w:val="1"/>
        </w:rPr>
        <w:t>الاستماع إلى التسجيلات ومراجعة نتيجة التحليل يدويًا عند الحاجة.</w:t>
      </w:r>
    </w:p>
    <w:p>
      <w:pPr>
        <w:pStyle w:val="ListBullet"/>
        <w:jc w:val="right"/>
        <w:bidi w:val="1"/>
      </w:pPr>
      <w:r>
        <w:rPr>
          <w:rFonts w:ascii="Noto Naskh Arabic" w:hAnsi="Noto Naskh Arabic" w:eastAsia="Noto Naskh Arabic" w:cs="Noto Naskh Arabic"/>
          <w:b w:val="0"/>
          <w:sz w:val="24"/>
          <w:rtl w:val="1"/>
        </w:rPr>
        <w:t>عرض أخطاء الحذف والإضافة والاستبدال ومؤشرات النطق والثقة.</w:t>
      </w:r>
    </w:p>
    <w:p>
      <w:pPr>
        <w:pStyle w:val="ListBullet"/>
        <w:jc w:val="right"/>
        <w:bidi w:val="1"/>
      </w:pPr>
      <w:r>
        <w:rPr>
          <w:rFonts w:ascii="Noto Naskh Arabic" w:hAnsi="Noto Naskh Arabic" w:eastAsia="Noto Naskh Arabic" w:cs="Noto Naskh Arabic"/>
          <w:b w:val="0"/>
          <w:sz w:val="24"/>
          <w:rtl w:val="1"/>
        </w:rPr>
        <w:t>إظهار مقدار التحسن العام والتحسن حسب المهارة.</w:t>
      </w:r>
    </w:p>
    <w:p>
      <w:pPr>
        <w:pStyle w:val="ListBullet"/>
        <w:jc w:val="right"/>
        <w:bidi w:val="1"/>
      </w:pPr>
      <w:r>
        <w:rPr>
          <w:rFonts w:ascii="Noto Naskh Arabic" w:hAnsi="Noto Naskh Arabic" w:eastAsia="Noto Naskh Arabic" w:cs="Noto Naskh Arabic"/>
          <w:b w:val="0"/>
          <w:sz w:val="24"/>
          <w:rtl w:val="1"/>
        </w:rPr>
        <w:t>إتاحة تعديل مستوى الطالب يدويًا مع توثيق السبب.</w:t>
      </w:r>
    </w:p>
    <w:p>
      <w:pPr>
        <w:pStyle w:val="ListBullet"/>
        <w:jc w:val="right"/>
        <w:bidi w:val="1"/>
      </w:pPr>
      <w:r>
        <w:rPr>
          <w:rFonts w:ascii="Noto Naskh Arabic" w:hAnsi="Noto Naskh Arabic" w:eastAsia="Noto Naskh Arabic" w:cs="Noto Naskh Arabic"/>
          <w:b w:val="0"/>
          <w:sz w:val="24"/>
          <w:rtl w:val="1"/>
        </w:rPr>
        <w:t>تصدير Excel للبيانات التفصيلية وPDF للتقرير الملخص.</w:t>
      </w:r>
    </w:p>
    <w:p>
      <w:pPr>
        <w:pStyle w:val="Heading1"/>
        <w:jc w:val="right"/>
        <w:bidi w:val="1"/>
      </w:pPr>
      <w:r>
        <w:rPr>
          <w:rFonts w:ascii="Noto Kufi Arabic" w:hAnsi="Noto Kufi Arabic" w:eastAsia="Noto Kufi Arabic" w:cs="Noto Kufi Arabic"/>
          <w:b/>
          <w:sz w:val="36"/>
          <w:rtl w:val="1"/>
        </w:rPr>
        <w:t>12. البيانات التي ما زالت مطلوبة من العميلة</w:t>
      </w:r>
    </w:p>
    <w:p>
      <w:pPr>
        <w:pStyle w:val="ListBullet"/>
        <w:jc w:val="right"/>
        <w:bidi w:val="1"/>
      </w:pPr>
      <w:r>
        <w:rPr>
          <w:rFonts w:ascii="Noto Naskh Arabic" w:hAnsi="Noto Naskh Arabic" w:eastAsia="Noto Naskh Arabic" w:cs="Noto Naskh Arabic"/>
          <w:b w:val="0"/>
          <w:sz w:val="24"/>
          <w:rtl w:val="1"/>
        </w:rPr>
        <w:t>الاسم الرسمي للباحثة كما سيظهر في التقارير.</w:t>
      </w:r>
    </w:p>
    <w:p>
      <w:pPr>
        <w:pStyle w:val="ListBullet"/>
        <w:jc w:val="right"/>
        <w:bidi w:val="1"/>
      </w:pPr>
      <w:r>
        <w:rPr>
          <w:rFonts w:ascii="Noto Naskh Arabic" w:hAnsi="Noto Naskh Arabic" w:eastAsia="Noto Naskh Arabic" w:cs="Noto Naskh Arabic"/>
          <w:b w:val="0"/>
          <w:sz w:val="24"/>
          <w:rtl w:val="1"/>
        </w:rPr>
        <w:t>اسم الجامعة والكلية والقسم والجهة المشرفة.</w:t>
      </w:r>
    </w:p>
    <w:p>
      <w:pPr>
        <w:pStyle w:val="ListBullet"/>
        <w:jc w:val="right"/>
        <w:bidi w:val="1"/>
      </w:pPr>
      <w:r>
        <w:rPr>
          <w:rFonts w:ascii="Noto Naskh Arabic" w:hAnsi="Noto Naskh Arabic" w:eastAsia="Noto Naskh Arabic" w:cs="Noto Naskh Arabic"/>
          <w:b w:val="0"/>
          <w:sz w:val="24"/>
          <w:rtl w:val="1"/>
        </w:rPr>
        <w:t>اعتماد الاسم النهائي «هِمّة» والشعار اللفظي إن وجد.</w:t>
      </w:r>
    </w:p>
    <w:p>
      <w:pPr>
        <w:pStyle w:val="ListBullet"/>
        <w:jc w:val="right"/>
        <w:bidi w:val="1"/>
      </w:pPr>
      <w:r>
        <w:rPr>
          <w:rFonts w:ascii="Noto Naskh Arabic" w:hAnsi="Noto Naskh Arabic" w:eastAsia="Noto Naskh Arabic" w:cs="Noto Naskh Arabic"/>
          <w:b w:val="0"/>
          <w:sz w:val="24"/>
          <w:rtl w:val="1"/>
        </w:rPr>
        <w:t>الشعارات الرسمية وأذونات استخدامها والهوية والألوان.</w:t>
      </w:r>
    </w:p>
    <w:p>
      <w:pPr>
        <w:pStyle w:val="ListBullet"/>
        <w:jc w:val="right"/>
        <w:bidi w:val="1"/>
      </w:pPr>
      <w:r>
        <w:rPr>
          <w:rFonts w:ascii="Noto Naskh Arabic" w:hAnsi="Noto Naskh Arabic" w:eastAsia="Noto Naskh Arabic" w:cs="Noto Naskh Arabic"/>
          <w:b w:val="0"/>
          <w:sz w:val="24"/>
          <w:rtl w:val="1"/>
        </w:rPr>
        <w:t>مدة التدخل وتاريخ تنفيذ الاختبار البعدي.</w:t>
      </w:r>
    </w:p>
    <w:p>
      <w:pPr>
        <w:pStyle w:val="ListBullet"/>
        <w:jc w:val="right"/>
        <w:bidi w:val="1"/>
      </w:pPr>
      <w:r>
        <w:rPr>
          <w:rFonts w:ascii="Noto Naskh Arabic" w:hAnsi="Noto Naskh Arabic" w:eastAsia="Noto Naskh Arabic" w:cs="Noto Naskh Arabic"/>
          <w:b w:val="0"/>
          <w:sz w:val="24"/>
          <w:rtl w:val="1"/>
        </w:rPr>
        <w:t>سياسة الاحتفاظ بتسجيلات الأطفال وحذفها أو أرشفتها.</w:t>
      </w:r>
    </w:p>
    <w:p>
      <w:pPr>
        <w:pStyle w:val="ListBullet"/>
        <w:jc w:val="right"/>
        <w:bidi w:val="1"/>
      </w:pPr>
      <w:r>
        <w:rPr>
          <w:rFonts w:ascii="Noto Naskh Arabic" w:hAnsi="Noto Naskh Arabic" w:eastAsia="Noto Naskh Arabic" w:cs="Noto Naskh Arabic"/>
          <w:b w:val="0"/>
          <w:sz w:val="24"/>
          <w:rtl w:val="1"/>
        </w:rPr>
        <w:t>اعتماد حدود المستويات والأوزان وقواعد التكيف.</w:t>
      </w:r>
    </w:p>
    <w:p>
      <w:pPr>
        <w:pStyle w:val="ListBullet"/>
        <w:jc w:val="right"/>
        <w:bidi w:val="1"/>
      </w:pPr>
      <w:r>
        <w:rPr>
          <w:rFonts w:ascii="Noto Naskh Arabic" w:hAnsi="Noto Naskh Arabic" w:eastAsia="Noto Naskh Arabic" w:cs="Noto Naskh Arabic"/>
          <w:b w:val="0"/>
          <w:sz w:val="24"/>
          <w:rtl w:val="1"/>
        </w:rPr>
        <w:t>الموافقات الأخلاقية وموافقات أولياء الأمور على التسجيل الصوتي.</w:t>
      </w:r>
    </w:p>
    <w:p>
      <w:pPr>
        <w:pStyle w:val="ListBullet"/>
        <w:jc w:val="right"/>
        <w:bidi w:val="1"/>
      </w:pPr>
      <w:r>
        <w:rPr>
          <w:rFonts w:ascii="Noto Naskh Arabic" w:hAnsi="Noto Naskh Arabic" w:eastAsia="Noto Naskh Arabic" w:cs="Noto Naskh Arabic"/>
          <w:b w:val="0"/>
          <w:sz w:val="24"/>
          <w:rtl w:val="1"/>
        </w:rPr>
        <w:t>اعتماد النصوص والكلمات والصور والشخصيات والأصوات النهائية.</w:t>
      </w:r>
    </w:p>
    <w:p>
      <w:pPr>
        <w:pStyle w:val="ListBullet"/>
        <w:jc w:val="right"/>
        <w:bidi w:val="1"/>
      </w:pPr>
      <w:r>
        <w:rPr>
          <w:rFonts w:ascii="Noto Naskh Arabic" w:hAnsi="Noto Naskh Arabic" w:eastAsia="Noto Naskh Arabic" w:cs="Noto Naskh Arabic"/>
          <w:b w:val="0"/>
          <w:sz w:val="24"/>
          <w:rtl w:val="1"/>
        </w:rPr>
        <w:t>بيانات الاستضافة والدومين وحسابات الخدمات الخارجية عند بدء التنفيذ.</w:t>
      </w:r>
    </w:p>
    <w:p>
      <w:pPr>
        <w:pStyle w:val="Heading1"/>
        <w:jc w:val="right"/>
        <w:bidi w:val="1"/>
      </w:pPr>
      <w:r>
        <w:rPr>
          <w:rFonts w:ascii="Noto Kufi Arabic" w:hAnsi="Noto Kufi Arabic" w:eastAsia="Noto Kufi Arabic" w:cs="Noto Kufi Arabic"/>
          <w:b/>
          <w:sz w:val="36"/>
          <w:rtl w:val="1"/>
        </w:rPr>
        <w:t>13. سجل التحديثات</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DEBF7"/>
          </w:tcPr>
          <w:p>
            <w:pPr>
              <w:jc w:val="right"/>
              <w:bidi w:val="1"/>
            </w:pPr>
            <w:r/>
            <w:r>
              <w:rPr>
                <w:rFonts w:ascii="Noto Naskh Arabic" w:hAnsi="Noto Naskh Arabic" w:eastAsia="Noto Naskh Arabic" w:cs="Noto Naskh Arabic"/>
                <w:b/>
                <w:sz w:val="20"/>
                <w:rtl w:val="1"/>
              </w:rPr>
              <w:t>الإصدار</w:t>
            </w:r>
          </w:p>
        </w:tc>
        <w:tc>
          <w:tcPr>
            <w:tcW w:type="dxa" w:w="3400"/>
            <w:vAlign w:val="center"/>
            <w:shd w:fill="DDEBF7"/>
          </w:tcPr>
          <w:p>
            <w:pPr>
              <w:jc w:val="right"/>
              <w:bidi w:val="1"/>
            </w:pPr>
            <w:r/>
            <w:r>
              <w:rPr>
                <w:rFonts w:ascii="Noto Naskh Arabic" w:hAnsi="Noto Naskh Arabic" w:eastAsia="Noto Naskh Arabic" w:cs="Noto Naskh Arabic"/>
                <w:b/>
                <w:sz w:val="20"/>
                <w:rtl w:val="1"/>
              </w:rPr>
              <w:t>التاريخ</w:t>
            </w:r>
          </w:p>
        </w:tc>
        <w:tc>
          <w:tcPr>
            <w:tcW w:type="dxa" w:w="3400"/>
            <w:vAlign w:val="center"/>
            <w:shd w:fill="DDEBF7"/>
          </w:tcPr>
          <w:p>
            <w:pPr>
              <w:jc w:val="right"/>
              <w:bidi w:val="1"/>
            </w:pPr>
            <w:r/>
            <w:r>
              <w:rPr>
                <w:rFonts w:ascii="Noto Naskh Arabic" w:hAnsi="Noto Naskh Arabic" w:eastAsia="Noto Naskh Arabic" w:cs="Noto Naskh Arabic"/>
                <w:b/>
                <w:sz w:val="20"/>
                <w:rtl w:val="1"/>
              </w:rPr>
              <w:t>التعديل</w:t>
            </w:r>
          </w:p>
        </w:tc>
      </w:tr>
      <w:tr>
        <w:tc>
          <w:tcPr>
            <w:tcW w:type="dxa" w:w="3400"/>
            <w:vAlign w:val="center"/>
          </w:tcPr>
          <w:p>
            <w:pPr>
              <w:jc w:val="right"/>
              <w:bidi w:val="1"/>
            </w:pPr>
            <w:r/>
            <w:r>
              <w:rPr>
                <w:rFonts w:ascii="Noto Naskh Arabic" w:hAnsi="Noto Naskh Arabic" w:eastAsia="Noto Naskh Arabic" w:cs="Noto Naskh Arabic"/>
                <w:b w:val="0"/>
                <w:sz w:val="20"/>
                <w:rtl w:val="1"/>
              </w:rPr>
              <w:t>1.0</w:t>
            </w:r>
          </w:p>
        </w:tc>
        <w:tc>
          <w:tcPr>
            <w:tcW w:type="dxa" w:w="3400"/>
            <w:vAlign w:val="center"/>
          </w:tcPr>
          <w:p>
            <w:pPr>
              <w:jc w:val="right"/>
              <w:bidi w:val="1"/>
            </w:pPr>
            <w:r/>
            <w:r>
              <w:rPr>
                <w:rFonts w:ascii="Noto Naskh Arabic" w:hAnsi="Noto Naskh Arabic" w:eastAsia="Noto Naskh Arabic" w:cs="Noto Naskh Arabic"/>
                <w:b w:val="0"/>
                <w:sz w:val="20"/>
                <w:rtl w:val="1"/>
              </w:rPr>
              <w:t>27 يوليو 2026</w:t>
            </w:r>
          </w:p>
        </w:tc>
        <w:tc>
          <w:tcPr>
            <w:tcW w:type="dxa" w:w="3400"/>
            <w:vAlign w:val="center"/>
          </w:tcPr>
          <w:p>
            <w:pPr>
              <w:jc w:val="right"/>
              <w:bidi w:val="1"/>
            </w:pPr>
            <w:r/>
            <w:r>
              <w:rPr>
                <w:rFonts w:ascii="Noto Naskh Arabic" w:hAnsi="Noto Naskh Arabic" w:eastAsia="Noto Naskh Arabic" w:cs="Noto Naskh Arabic"/>
                <w:b w:val="0"/>
                <w:sz w:val="20"/>
                <w:rtl w:val="1"/>
              </w:rPr>
              <w:t>إنشاء مرجع تخطيط وتحليل هِمّة بأربعة ملفات؛ تثبيت 30 سؤالًا قبليًا و30 بعديًا، و45 نشاطًا، وقواعد الويب والتسجيل الصوتي.</w:t>
            </w:r>
          </w:p>
        </w:tc>
      </w:tr>
    </w:tbl>
    <w:p/>
    <w:sectPr w:rsidR="00FC693F" w:rsidRPr="0006063C" w:rsidSect="00034616">
      <w:footerReference w:type="default" r:id="rId9"/>
      <w:pgSz w:w="12240" w:h="158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eastAsia="Noto Naskh Arabic" w:cs="Noto Naskh Arabic"/>
        <w:b w:val="0"/>
        <w:sz w:val="18"/>
        <w:rtl w:val="1"/>
      </w:rPr>
      <w:t>المحتوى والمرجع العام | الإصدار 1.0 | 27 يوليو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Kufi Arabic" w:hAnsi="Noto Kufi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Kufi Arabic" w:hAnsi="Noto Kufi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Kufi Arabic" w:hAnsi="Noto Kufi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Kufi Arabic" w:hAnsi="Noto Kufi Arab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