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E9B2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>Конспект по теме «ПОСТРОЕНИЕ МАТЕМАТИЧЕСКИХ МОДЕЛЕЙ ЗАДАЧ ЛИНЕЙНОГО ПРОГРАММИРОВАНИЯ»</w:t>
      </w:r>
    </w:p>
    <w:p w14:paraId="0EAE3147" w14:textId="77777777" w:rsidR="000F6629" w:rsidRDefault="000F6629" w:rsidP="000F6629">
      <w:pPr>
        <w:ind w:left="-15" w:right="-1" w:firstLine="15"/>
        <w:rPr>
          <w:sz w:val="18"/>
          <w:szCs w:val="18"/>
        </w:rPr>
      </w:pPr>
      <w:r>
        <w:rPr>
          <w:b/>
          <w:sz w:val="18"/>
          <w:szCs w:val="18"/>
        </w:rPr>
        <w:t>Модель</w:t>
      </w:r>
      <w:r>
        <w:rPr>
          <w:sz w:val="18"/>
          <w:szCs w:val="18"/>
        </w:rPr>
        <w:t xml:space="preserve"> – это система, способная заменить оригинал так, чтобы ее изучение давало информацию об оригинале. </w:t>
      </w:r>
    </w:p>
    <w:p w14:paraId="4BA51B94" w14:textId="77777777" w:rsidR="000F6629" w:rsidRDefault="000F6629" w:rsidP="000F6629">
      <w:pPr>
        <w:ind w:left="-15" w:right="-1" w:firstLine="15"/>
        <w:rPr>
          <w:sz w:val="18"/>
          <w:szCs w:val="18"/>
        </w:rPr>
      </w:pPr>
      <w:r>
        <w:rPr>
          <w:b/>
          <w:sz w:val="18"/>
          <w:szCs w:val="18"/>
        </w:rPr>
        <w:t>Моделирование</w:t>
      </w:r>
      <w:r>
        <w:rPr>
          <w:sz w:val="18"/>
          <w:szCs w:val="18"/>
        </w:rPr>
        <w:t xml:space="preserve"> – процесс построения, реализации и исследования модели, который способен заменить реальную систему и дать информацию о ней.  </w:t>
      </w:r>
    </w:p>
    <w:p w14:paraId="181FCBBE" w14:textId="77777777" w:rsidR="000F6629" w:rsidRDefault="000F6629" w:rsidP="000F6629">
      <w:pPr>
        <w:ind w:left="-15" w:right="-1" w:firstLine="15"/>
        <w:rPr>
          <w:sz w:val="18"/>
          <w:szCs w:val="18"/>
        </w:rPr>
      </w:pPr>
      <w:r>
        <w:rPr>
          <w:b/>
          <w:sz w:val="18"/>
          <w:szCs w:val="18"/>
        </w:rPr>
        <w:t>Математическая модель</w:t>
      </w:r>
      <w:r>
        <w:rPr>
          <w:sz w:val="18"/>
          <w:szCs w:val="18"/>
        </w:rPr>
        <w:t xml:space="preserve"> – система математических и логических соотношений, которые описывают структуру и функции реальной системы. </w:t>
      </w:r>
    </w:p>
    <w:p w14:paraId="16D7FCBC" w14:textId="77777777" w:rsidR="000F6629" w:rsidRDefault="000F6629" w:rsidP="000F6629">
      <w:pPr>
        <w:ind w:left="-15" w:right="-1" w:firstLine="15"/>
        <w:rPr>
          <w:sz w:val="18"/>
          <w:szCs w:val="18"/>
        </w:rPr>
      </w:pPr>
      <w:r>
        <w:rPr>
          <w:b/>
          <w:sz w:val="18"/>
          <w:szCs w:val="18"/>
        </w:rPr>
        <w:t>Экономико-математическая модель</w:t>
      </w:r>
      <w:r>
        <w:rPr>
          <w:sz w:val="18"/>
          <w:szCs w:val="18"/>
        </w:rPr>
        <w:t xml:space="preserve"> – математическое описание экономического процесса или явления с целью его исследования и управления. </w:t>
      </w:r>
    </w:p>
    <w:p w14:paraId="7707816D" w14:textId="77777777" w:rsidR="000F6629" w:rsidRDefault="000F6629" w:rsidP="000F6629">
      <w:pPr>
        <w:spacing w:line="268" w:lineRule="auto"/>
        <w:ind w:left="-15" w:right="-1" w:firstLine="15"/>
        <w:jc w:val="left"/>
        <w:rPr>
          <w:sz w:val="18"/>
          <w:szCs w:val="18"/>
        </w:rPr>
      </w:pPr>
      <w:r>
        <w:rPr>
          <w:b/>
          <w:sz w:val="18"/>
          <w:szCs w:val="18"/>
        </w:rPr>
        <w:t>Процесс принятия решений в экономике</w:t>
      </w:r>
      <w:r>
        <w:rPr>
          <w:sz w:val="18"/>
          <w:szCs w:val="18"/>
        </w:rPr>
        <w:t xml:space="preserve"> производится следующим образом: </w:t>
      </w:r>
    </w:p>
    <w:p w14:paraId="75FD1739" w14:textId="77777777" w:rsidR="000F6629" w:rsidRDefault="000F6629" w:rsidP="000F6629">
      <w:pPr>
        <w:pStyle w:val="a3"/>
        <w:numPr>
          <w:ilvl w:val="0"/>
          <w:numId w:val="1"/>
        </w:numPr>
        <w:spacing w:line="268" w:lineRule="auto"/>
        <w:ind w:left="426" w:right="-1" w:firstLine="15"/>
        <w:jc w:val="left"/>
        <w:rPr>
          <w:sz w:val="18"/>
          <w:szCs w:val="18"/>
        </w:rPr>
      </w:pPr>
      <w:r>
        <w:rPr>
          <w:i/>
          <w:sz w:val="18"/>
          <w:szCs w:val="18"/>
        </w:rPr>
        <w:t>Экономическая постановка задачи:</w:t>
      </w:r>
      <w:r>
        <w:rPr>
          <w:sz w:val="18"/>
          <w:szCs w:val="18"/>
        </w:rPr>
        <w:t xml:space="preserve"> формулируют объект и цель исследования, выделяют функциональные, структурные элементы и важные качественные характеристики объекта исследования, словесно описывают взаимосвязи между элементами модели.</w:t>
      </w:r>
    </w:p>
    <w:p w14:paraId="0970E3D1" w14:textId="77777777" w:rsidR="000F6629" w:rsidRDefault="000F6629" w:rsidP="000F6629">
      <w:pPr>
        <w:pStyle w:val="a3"/>
        <w:numPr>
          <w:ilvl w:val="0"/>
          <w:numId w:val="1"/>
        </w:numPr>
        <w:spacing w:line="268" w:lineRule="auto"/>
        <w:ind w:left="426" w:right="-1" w:firstLine="15"/>
        <w:jc w:val="left"/>
        <w:rPr>
          <w:sz w:val="18"/>
          <w:szCs w:val="18"/>
        </w:rPr>
      </w:pPr>
      <w:r>
        <w:rPr>
          <w:i/>
          <w:sz w:val="18"/>
          <w:szCs w:val="18"/>
        </w:rPr>
        <w:t>Ввод обозначений</w:t>
      </w:r>
      <w:r>
        <w:rPr>
          <w:sz w:val="18"/>
          <w:szCs w:val="18"/>
        </w:rPr>
        <w:t xml:space="preserve"> для учета характеристик экономического объекта и </w:t>
      </w:r>
      <w:r>
        <w:rPr>
          <w:i/>
          <w:sz w:val="18"/>
          <w:szCs w:val="18"/>
        </w:rPr>
        <w:t>формализируют взаимосвязи</w:t>
      </w:r>
      <w:r>
        <w:rPr>
          <w:sz w:val="18"/>
          <w:szCs w:val="18"/>
        </w:rPr>
        <w:t xml:space="preserve"> между ними. </w:t>
      </w:r>
    </w:p>
    <w:p w14:paraId="4AE07103" w14:textId="77777777" w:rsidR="000F6629" w:rsidRDefault="000F6629" w:rsidP="000F6629">
      <w:pPr>
        <w:pStyle w:val="a3"/>
        <w:numPr>
          <w:ilvl w:val="0"/>
          <w:numId w:val="1"/>
        </w:numPr>
        <w:spacing w:line="268" w:lineRule="auto"/>
        <w:ind w:left="426" w:right="-1" w:firstLine="15"/>
        <w:jc w:val="left"/>
        <w:rPr>
          <w:sz w:val="18"/>
          <w:szCs w:val="18"/>
        </w:rPr>
      </w:pPr>
      <w:r>
        <w:rPr>
          <w:i/>
          <w:sz w:val="18"/>
          <w:szCs w:val="18"/>
        </w:rPr>
        <w:t>Проведения расчетов</w:t>
      </w:r>
      <w:r>
        <w:rPr>
          <w:sz w:val="18"/>
          <w:szCs w:val="18"/>
        </w:rPr>
        <w:t xml:space="preserve"> математической модели и </w:t>
      </w:r>
      <w:r>
        <w:rPr>
          <w:i/>
          <w:sz w:val="18"/>
          <w:szCs w:val="18"/>
        </w:rPr>
        <w:t xml:space="preserve">анализ </w:t>
      </w:r>
      <w:r>
        <w:rPr>
          <w:sz w:val="18"/>
          <w:szCs w:val="18"/>
        </w:rPr>
        <w:t>полученного результата.</w:t>
      </w:r>
    </w:p>
    <w:p w14:paraId="1F5C60C0" w14:textId="77777777" w:rsidR="000F6629" w:rsidRDefault="000F6629" w:rsidP="000F6629">
      <w:pPr>
        <w:pStyle w:val="a3"/>
        <w:numPr>
          <w:ilvl w:val="0"/>
          <w:numId w:val="1"/>
        </w:numPr>
        <w:spacing w:line="268" w:lineRule="auto"/>
        <w:ind w:left="426" w:right="-1" w:firstLine="15"/>
        <w:jc w:val="left"/>
        <w:rPr>
          <w:sz w:val="18"/>
          <w:szCs w:val="18"/>
        </w:rPr>
      </w:pPr>
      <w:r>
        <w:rPr>
          <w:i/>
          <w:sz w:val="18"/>
          <w:szCs w:val="18"/>
        </w:rPr>
        <w:t>Корректируют</w:t>
      </w:r>
      <w:r>
        <w:rPr>
          <w:sz w:val="18"/>
          <w:szCs w:val="18"/>
        </w:rPr>
        <w:t xml:space="preserve"> построенную модель.</w:t>
      </w:r>
    </w:p>
    <w:p w14:paraId="35F8655D" w14:textId="77777777" w:rsidR="000F6629" w:rsidRDefault="000F6629" w:rsidP="000F6629">
      <w:pPr>
        <w:ind w:left="-15" w:right="-1" w:firstLine="15"/>
        <w:rPr>
          <w:sz w:val="18"/>
          <w:szCs w:val="18"/>
        </w:rPr>
      </w:pPr>
      <w:r>
        <w:rPr>
          <w:b/>
          <w:sz w:val="18"/>
          <w:szCs w:val="18"/>
        </w:rPr>
        <w:t>Математическая модель задачи линейного программирования</w:t>
      </w:r>
      <w:r>
        <w:rPr>
          <w:sz w:val="18"/>
          <w:szCs w:val="18"/>
        </w:rPr>
        <w:t xml:space="preserve"> (ЗЛП) составляется путем экономического анализа по следующей схеме: </w:t>
      </w:r>
    </w:p>
    <w:p w14:paraId="155582CB" w14:textId="77777777" w:rsidR="000F6629" w:rsidRDefault="000F6629" w:rsidP="000F6629">
      <w:pPr>
        <w:pStyle w:val="a3"/>
        <w:numPr>
          <w:ilvl w:val="0"/>
          <w:numId w:val="2"/>
        </w:numPr>
        <w:ind w:left="426" w:right="-1" w:firstLine="15"/>
        <w:rPr>
          <w:sz w:val="18"/>
          <w:szCs w:val="18"/>
        </w:rPr>
      </w:pPr>
      <w:r>
        <w:rPr>
          <w:sz w:val="18"/>
          <w:szCs w:val="18"/>
        </w:rPr>
        <w:t xml:space="preserve">вводят переменные; </w:t>
      </w:r>
    </w:p>
    <w:p w14:paraId="0C876FB4" w14:textId="77777777" w:rsidR="000F6629" w:rsidRDefault="000F6629" w:rsidP="000F6629">
      <w:pPr>
        <w:pStyle w:val="a3"/>
        <w:numPr>
          <w:ilvl w:val="0"/>
          <w:numId w:val="2"/>
        </w:numPr>
        <w:ind w:left="426" w:right="-1" w:firstLine="15"/>
        <w:rPr>
          <w:sz w:val="18"/>
          <w:szCs w:val="18"/>
        </w:rPr>
      </w:pPr>
      <w:r>
        <w:rPr>
          <w:sz w:val="18"/>
          <w:szCs w:val="18"/>
        </w:rPr>
        <w:t xml:space="preserve">формируют целевую функцию; </w:t>
      </w:r>
    </w:p>
    <w:p w14:paraId="42D50A95" w14:textId="77777777" w:rsidR="000F6629" w:rsidRDefault="000F6629" w:rsidP="000F6629">
      <w:pPr>
        <w:pStyle w:val="a3"/>
        <w:numPr>
          <w:ilvl w:val="0"/>
          <w:numId w:val="2"/>
        </w:numPr>
        <w:ind w:left="426" w:right="-1" w:firstLine="15"/>
        <w:rPr>
          <w:sz w:val="18"/>
          <w:szCs w:val="18"/>
        </w:rPr>
      </w:pPr>
      <w:r>
        <w:rPr>
          <w:sz w:val="18"/>
          <w:szCs w:val="18"/>
        </w:rPr>
        <w:t xml:space="preserve">формируют ограничения; </w:t>
      </w:r>
    </w:p>
    <w:p w14:paraId="0203C6D5" w14:textId="77777777" w:rsidR="000F6629" w:rsidRDefault="000F6629" w:rsidP="000F6629">
      <w:pPr>
        <w:pStyle w:val="a3"/>
        <w:numPr>
          <w:ilvl w:val="0"/>
          <w:numId w:val="2"/>
        </w:numPr>
        <w:ind w:left="426" w:right="-1" w:firstLine="15"/>
        <w:rPr>
          <w:sz w:val="18"/>
          <w:szCs w:val="18"/>
        </w:rPr>
      </w:pPr>
      <w:r>
        <w:rPr>
          <w:sz w:val="18"/>
          <w:szCs w:val="18"/>
        </w:rPr>
        <w:t xml:space="preserve">налагают условия </w:t>
      </w:r>
      <w:proofErr w:type="spellStart"/>
      <w:r>
        <w:rPr>
          <w:sz w:val="18"/>
          <w:szCs w:val="18"/>
        </w:rPr>
        <w:t>неотрицательности</w:t>
      </w:r>
      <w:proofErr w:type="spellEnd"/>
      <w:r>
        <w:rPr>
          <w:sz w:val="18"/>
          <w:szCs w:val="18"/>
        </w:rPr>
        <w:t xml:space="preserve"> переменных.</w:t>
      </w:r>
    </w:p>
    <w:p w14:paraId="65EF7E8B" w14:textId="77777777" w:rsidR="000F6629" w:rsidRDefault="000F6629" w:rsidP="000F6629">
      <w:pPr>
        <w:pStyle w:val="a3"/>
        <w:ind w:left="0" w:right="-1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Виды задач:</w:t>
      </w:r>
    </w:p>
    <w:p w14:paraId="2FD677EF" w14:textId="77777777" w:rsidR="000F6629" w:rsidRDefault="000F6629" w:rsidP="000F6629">
      <w:pPr>
        <w:pStyle w:val="a3"/>
        <w:numPr>
          <w:ilvl w:val="0"/>
          <w:numId w:val="3"/>
        </w:numPr>
        <w:ind w:left="142" w:right="-1" w:hanging="142"/>
        <w:rPr>
          <w:sz w:val="18"/>
          <w:szCs w:val="18"/>
        </w:rPr>
      </w:pPr>
      <w:r>
        <w:rPr>
          <w:sz w:val="18"/>
          <w:szCs w:val="18"/>
        </w:rPr>
        <w:t>об оптимальном использовании ресурсов</w:t>
      </w:r>
      <w:r>
        <w:rPr>
          <w:sz w:val="18"/>
          <w:szCs w:val="18"/>
          <w:lang w:val="en-US"/>
        </w:rPr>
        <w:t>;</w:t>
      </w:r>
    </w:p>
    <w:p w14:paraId="51C3E9B5" w14:textId="77777777" w:rsidR="000F6629" w:rsidRDefault="000F6629" w:rsidP="000F6629">
      <w:pPr>
        <w:pStyle w:val="a3"/>
        <w:numPr>
          <w:ilvl w:val="0"/>
          <w:numId w:val="3"/>
        </w:numPr>
        <w:ind w:left="142" w:right="-1" w:hanging="142"/>
        <w:rPr>
          <w:sz w:val="18"/>
          <w:szCs w:val="18"/>
        </w:rPr>
      </w:pPr>
      <w:r>
        <w:rPr>
          <w:sz w:val="18"/>
          <w:szCs w:val="18"/>
        </w:rPr>
        <w:t>составления рациона</w:t>
      </w:r>
      <w:r>
        <w:rPr>
          <w:sz w:val="18"/>
          <w:szCs w:val="18"/>
          <w:lang w:val="en-US"/>
        </w:rPr>
        <w:t>;</w:t>
      </w:r>
    </w:p>
    <w:p w14:paraId="63E9B572" w14:textId="77777777" w:rsidR="000F6629" w:rsidRDefault="000F6629" w:rsidP="000F6629">
      <w:pPr>
        <w:pStyle w:val="a3"/>
        <w:numPr>
          <w:ilvl w:val="0"/>
          <w:numId w:val="3"/>
        </w:numPr>
        <w:ind w:left="142" w:right="-1" w:hanging="142"/>
        <w:rPr>
          <w:sz w:val="18"/>
          <w:szCs w:val="18"/>
        </w:rPr>
      </w:pPr>
      <w:r>
        <w:rPr>
          <w:sz w:val="18"/>
          <w:szCs w:val="18"/>
        </w:rPr>
        <w:t>транспортная</w:t>
      </w:r>
      <w:r>
        <w:rPr>
          <w:sz w:val="18"/>
          <w:szCs w:val="18"/>
          <w:lang w:val="en-US"/>
        </w:rPr>
        <w:t>;</w:t>
      </w:r>
    </w:p>
    <w:p w14:paraId="17E2B773" w14:textId="77777777" w:rsidR="000F6629" w:rsidRDefault="000F6629" w:rsidP="000F6629">
      <w:pPr>
        <w:pStyle w:val="a3"/>
        <w:numPr>
          <w:ilvl w:val="0"/>
          <w:numId w:val="3"/>
        </w:numPr>
        <w:ind w:left="142" w:right="-1" w:hanging="142"/>
        <w:rPr>
          <w:sz w:val="18"/>
          <w:szCs w:val="18"/>
        </w:rPr>
      </w:pPr>
      <w:r>
        <w:rPr>
          <w:sz w:val="18"/>
          <w:szCs w:val="18"/>
        </w:rPr>
        <w:t>об использовании мощностей</w:t>
      </w:r>
      <w:r>
        <w:rPr>
          <w:sz w:val="18"/>
          <w:szCs w:val="18"/>
          <w:lang w:val="en-US"/>
        </w:rPr>
        <w:t>;</w:t>
      </w:r>
    </w:p>
    <w:p w14:paraId="6FA472DE" w14:textId="77777777" w:rsidR="000F6629" w:rsidRDefault="000F6629" w:rsidP="000F6629">
      <w:pPr>
        <w:pStyle w:val="a3"/>
        <w:numPr>
          <w:ilvl w:val="0"/>
          <w:numId w:val="3"/>
        </w:numPr>
        <w:ind w:left="142" w:right="-1" w:hanging="142"/>
        <w:rPr>
          <w:sz w:val="18"/>
          <w:szCs w:val="18"/>
        </w:rPr>
      </w:pPr>
      <w:r>
        <w:rPr>
          <w:sz w:val="18"/>
          <w:szCs w:val="18"/>
        </w:rPr>
        <w:t>о раскрое материалов</w:t>
      </w:r>
      <w:r>
        <w:rPr>
          <w:sz w:val="18"/>
          <w:szCs w:val="18"/>
          <w:lang w:val="en-US"/>
        </w:rPr>
        <w:t>.</w:t>
      </w:r>
    </w:p>
    <w:p w14:paraId="12D7A26A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>«ОБЩАЯ ЗАДАЧА ЛИНЕЙНОГО ПРОГРАММИРОВАНИЯ»</w:t>
      </w:r>
    </w:p>
    <w:p w14:paraId="757E8868" w14:textId="18D030EE" w:rsidR="000F6629" w:rsidRDefault="000F6629" w:rsidP="000F6629">
      <w:pPr>
        <w:ind w:right="-1"/>
        <w:rPr>
          <w:sz w:val="18"/>
          <w:szCs w:val="18"/>
        </w:rPr>
      </w:pPr>
      <w:r>
        <w:rPr>
          <w:b/>
          <w:sz w:val="18"/>
          <w:szCs w:val="18"/>
        </w:rPr>
        <w:t>Задача линейного программирования</w:t>
      </w:r>
      <w:r>
        <w:rPr>
          <w:sz w:val="18"/>
          <w:szCs w:val="18"/>
        </w:rPr>
        <w:t xml:space="preserve"> – это задача, в которой требуется найти экстремум функции </w:t>
      </w:r>
      <w:r>
        <w:rPr>
          <w:noProof/>
          <w:sz w:val="18"/>
          <w:szCs w:val="18"/>
        </w:rPr>
        <w:drawing>
          <wp:inline distT="0" distB="0" distL="0" distR="0" wp14:anchorId="636AC119" wp14:editId="1F2991EF">
            <wp:extent cx="1019175" cy="1143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при ограничениях:</w:t>
      </w:r>
    </w:p>
    <w:p w14:paraId="1243FE10" w14:textId="6CF9C2E6" w:rsidR="000F6629" w:rsidRDefault="000F6629" w:rsidP="000F6629">
      <w:pPr>
        <w:ind w:right="-1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17EC91B" wp14:editId="65CC62DE">
            <wp:extent cx="1428750" cy="11525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5E17" w14:textId="77777777" w:rsidR="000F6629" w:rsidRDefault="000F6629" w:rsidP="000F6629">
      <w:pPr>
        <w:ind w:right="-1"/>
        <w:jc w:val="center"/>
        <w:rPr>
          <w:sz w:val="18"/>
          <w:szCs w:val="18"/>
        </w:rPr>
      </w:pPr>
      <w:r>
        <w:rPr>
          <w:sz w:val="18"/>
          <w:szCs w:val="18"/>
        </w:rPr>
        <w:t>Рисунок 1 – Ограничения</w:t>
      </w:r>
    </w:p>
    <w:p w14:paraId="39046DA0" w14:textId="77777777" w:rsidR="000F6629" w:rsidRDefault="000F6629" w:rsidP="000F6629">
      <w:pPr>
        <w:ind w:right="-1"/>
        <w:jc w:val="center"/>
        <w:rPr>
          <w:sz w:val="18"/>
          <w:szCs w:val="18"/>
        </w:rPr>
      </w:pPr>
    </w:p>
    <w:p w14:paraId="79EE61B9" w14:textId="77777777" w:rsidR="000F6629" w:rsidRDefault="000F6629" w:rsidP="000F6629">
      <w:pPr>
        <w:ind w:right="-1"/>
        <w:jc w:val="center"/>
        <w:rPr>
          <w:sz w:val="18"/>
          <w:szCs w:val="18"/>
        </w:rPr>
      </w:pPr>
    </w:p>
    <w:p w14:paraId="4927E4CD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 xml:space="preserve">Конспект по теме «ОБЩАЯ ЗАДАЧА ЛИНЕЙНОГО </w:t>
      </w:r>
    </w:p>
    <w:p w14:paraId="1A816A36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>ПРОГРАММИРОВАНИЯ»</w:t>
      </w:r>
    </w:p>
    <w:p w14:paraId="71D45602" w14:textId="77777777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b/>
          <w:sz w:val="18"/>
          <w:szCs w:val="18"/>
        </w:rPr>
        <w:t xml:space="preserve">Транспортная задача </w:t>
      </w:r>
      <w:r>
        <w:rPr>
          <w:sz w:val="18"/>
          <w:szCs w:val="18"/>
        </w:rPr>
        <w:t>– разработка наиболее рациональных путей и способов транспортирования товаров, устранение чрезмерно дальних, встречных, повторных перевозок.</w:t>
      </w:r>
    </w:p>
    <w:p w14:paraId="79F473FF" w14:textId="77777777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sz w:val="18"/>
          <w:szCs w:val="18"/>
        </w:rPr>
        <w:t>Вид математической модели транспортной задачи:</w:t>
      </w:r>
    </w:p>
    <w:p w14:paraId="321305C8" w14:textId="036CCD01" w:rsidR="000F6629" w:rsidRDefault="000F6629" w:rsidP="000F6629">
      <w:pPr>
        <w:ind w:right="-1" w:firstLine="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7F5CF4C" wp14:editId="325F0C6F">
            <wp:extent cx="1533525" cy="8763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1" t="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A525" w14:textId="77777777" w:rsidR="000F6629" w:rsidRDefault="000F6629" w:rsidP="000F6629">
      <w:pPr>
        <w:ind w:right="-1" w:firstLine="0"/>
        <w:jc w:val="center"/>
        <w:rPr>
          <w:sz w:val="18"/>
          <w:szCs w:val="18"/>
        </w:rPr>
      </w:pPr>
      <w:r>
        <w:rPr>
          <w:sz w:val="18"/>
          <w:szCs w:val="18"/>
        </w:rPr>
        <w:t>Рисунок 2 – Мат. Модель ТЗ</w:t>
      </w:r>
    </w:p>
    <w:p w14:paraId="6BB94DF6" w14:textId="77777777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sz w:val="18"/>
          <w:szCs w:val="18"/>
        </w:rPr>
        <w:t>Заданы система ограничений (5.2) при условии (5.3) и целевая функция (5.1); требуется среди множества решений системы (5.2) найти такое неотрицательное решение, которое минимизирует функцию (5.1).</w:t>
      </w:r>
    </w:p>
    <w:p w14:paraId="3EF0C82F" w14:textId="7B0B5A58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C1E832E" wp14:editId="35B4FAEE">
            <wp:extent cx="476250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- закрытая модель, </w:t>
      </w:r>
      <w:r>
        <w:rPr>
          <w:noProof/>
          <w:sz w:val="18"/>
          <w:szCs w:val="18"/>
        </w:rPr>
        <w:drawing>
          <wp:inline distT="0" distB="0" distL="0" distR="0" wp14:anchorId="799B5D1D" wp14:editId="6B8C854C">
            <wp:extent cx="48577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- открытая модель,  </w:t>
      </w:r>
      <w:r>
        <w:rPr>
          <w:noProof/>
          <w:sz w:val="18"/>
          <w:szCs w:val="18"/>
        </w:rPr>
        <w:drawing>
          <wp:inline distT="0" distB="0" distL="0" distR="0" wp14:anchorId="585026D5" wp14:editId="028B9CC3">
            <wp:extent cx="485775" cy="247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- с дефицитом, </w:t>
      </w:r>
      <w:r>
        <w:rPr>
          <w:noProof/>
          <w:sz w:val="18"/>
          <w:szCs w:val="18"/>
        </w:rPr>
        <w:drawing>
          <wp:inline distT="0" distB="0" distL="0" distR="0" wp14:anchorId="15EE989E" wp14:editId="40A0DE02">
            <wp:extent cx="409575" cy="2095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- с избытком.</w:t>
      </w:r>
    </w:p>
    <w:p w14:paraId="363C899E" w14:textId="3BB03A9D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План ТЗ </w:t>
      </w:r>
      <w:r>
        <w:rPr>
          <w:sz w:val="18"/>
          <w:szCs w:val="18"/>
        </w:rPr>
        <w:t xml:space="preserve">– неотрицательное решение системы линейных уравнений (5.2), определяемое матрицей: </w:t>
      </w:r>
      <w:r>
        <w:rPr>
          <w:noProof/>
          <w:sz w:val="18"/>
          <w:szCs w:val="18"/>
        </w:rPr>
        <w:drawing>
          <wp:inline distT="0" distB="0" distL="0" distR="0" wp14:anchorId="7D6193B3" wp14:editId="3AE4BE8F">
            <wp:extent cx="533400" cy="5238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4ED9" w14:textId="38AE20FD" w:rsidR="000F6629" w:rsidRDefault="000F6629" w:rsidP="000F6629">
      <w:pPr>
        <w:ind w:right="-1" w:firstLine="0"/>
        <w:jc w:val="left"/>
        <w:rPr>
          <w:sz w:val="18"/>
          <w:szCs w:val="18"/>
        </w:rPr>
      </w:pPr>
    </w:p>
    <w:p w14:paraId="3BA7E22D" w14:textId="69C60867" w:rsidR="000F6629" w:rsidRDefault="000F6629" w:rsidP="000F6629">
      <w:pPr>
        <w:ind w:right="-1" w:firstLine="0"/>
        <w:jc w:val="left"/>
        <w:rPr>
          <w:sz w:val="18"/>
          <w:szCs w:val="18"/>
        </w:rPr>
      </w:pPr>
    </w:p>
    <w:p w14:paraId="3DF169B1" w14:textId="72C56336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8AE15F" wp14:editId="3DFB3021">
            <wp:simplePos x="0" y="0"/>
            <wp:positionH relativeFrom="column">
              <wp:posOffset>2763824</wp:posOffset>
            </wp:positionH>
            <wp:positionV relativeFrom="paragraph">
              <wp:posOffset>5274</wp:posOffset>
            </wp:positionV>
            <wp:extent cx="1255395" cy="625475"/>
            <wp:effectExtent l="0" t="0" r="1905" b="3175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62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0F9BB" w14:textId="5899F02C" w:rsidR="000F6629" w:rsidRDefault="000F6629" w:rsidP="000F6629">
      <w:pPr>
        <w:ind w:right="-1" w:firstLine="0"/>
        <w:jc w:val="left"/>
        <w:rPr>
          <w:sz w:val="18"/>
          <w:szCs w:val="18"/>
        </w:rPr>
      </w:pPr>
    </w:p>
    <w:p w14:paraId="4B78445F" w14:textId="07813736" w:rsidR="000F6629" w:rsidRDefault="000F6629" w:rsidP="00B57A92">
      <w:pPr>
        <w:tabs>
          <w:tab w:val="left" w:pos="5535"/>
        </w:tabs>
        <w:ind w:right="-1" w:firstLine="0"/>
        <w:jc w:val="left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92205" wp14:editId="07AB750D">
            <wp:simplePos x="0" y="0"/>
            <wp:positionH relativeFrom="column">
              <wp:posOffset>1107881</wp:posOffset>
            </wp:positionH>
            <wp:positionV relativeFrom="paragraph">
              <wp:posOffset>8586</wp:posOffset>
            </wp:positionV>
            <wp:extent cx="462915" cy="205740"/>
            <wp:effectExtent l="0" t="0" r="0" b="3810"/>
            <wp:wrapNone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18"/>
          <w:szCs w:val="18"/>
        </w:rPr>
        <w:t xml:space="preserve">Оптимальный план -                     Матрица тарифов – </w:t>
      </w:r>
      <w:r w:rsidR="00B57A92">
        <w:rPr>
          <w:b/>
          <w:sz w:val="18"/>
          <w:szCs w:val="18"/>
        </w:rPr>
        <w:tab/>
      </w:r>
    </w:p>
    <w:p w14:paraId="5FE3BF69" w14:textId="77777777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sz w:val="18"/>
          <w:szCs w:val="18"/>
        </w:rPr>
        <w:t>Свойства ТЗ:</w:t>
      </w:r>
    </w:p>
    <w:p w14:paraId="3F330340" w14:textId="77777777" w:rsidR="000F6629" w:rsidRDefault="000F6629" w:rsidP="000F6629">
      <w:pPr>
        <w:pStyle w:val="a3"/>
        <w:numPr>
          <w:ilvl w:val="0"/>
          <w:numId w:val="4"/>
        </w:numPr>
        <w:ind w:left="142" w:right="-1" w:hanging="142"/>
        <w:jc w:val="left"/>
        <w:rPr>
          <w:sz w:val="18"/>
          <w:szCs w:val="18"/>
        </w:rPr>
      </w:pPr>
      <w:r>
        <w:rPr>
          <w:i/>
          <w:sz w:val="18"/>
          <w:szCs w:val="18"/>
        </w:rPr>
        <w:t>разрешимость:</w:t>
      </w:r>
      <w:r>
        <w:rPr>
          <w:sz w:val="18"/>
          <w:szCs w:val="18"/>
        </w:rPr>
        <w:t xml:space="preserve"> сбалансированная транспортная задача всегда имеет решение;</w:t>
      </w:r>
    </w:p>
    <w:p w14:paraId="23107B81" w14:textId="77777777" w:rsidR="000F6629" w:rsidRDefault="000F6629" w:rsidP="000F6629">
      <w:pPr>
        <w:pStyle w:val="a3"/>
        <w:numPr>
          <w:ilvl w:val="0"/>
          <w:numId w:val="4"/>
        </w:numPr>
        <w:ind w:left="142" w:right="-1" w:hanging="142"/>
        <w:jc w:val="left"/>
        <w:rPr>
          <w:sz w:val="18"/>
          <w:szCs w:val="18"/>
        </w:rPr>
      </w:pPr>
      <w:r>
        <w:rPr>
          <w:i/>
          <w:sz w:val="18"/>
          <w:szCs w:val="18"/>
        </w:rPr>
        <w:t>размерность:</w:t>
      </w:r>
      <w:r>
        <w:rPr>
          <w:sz w:val="18"/>
          <w:szCs w:val="18"/>
        </w:rPr>
        <w:t xml:space="preserve"> ранг матрицы из </w:t>
      </w:r>
      <w:proofErr w:type="spellStart"/>
      <w:r>
        <w:rPr>
          <w:sz w:val="18"/>
          <w:szCs w:val="18"/>
        </w:rPr>
        <w:t>коэф</w:t>
      </w:r>
      <w:proofErr w:type="spellEnd"/>
      <w:r>
        <w:rPr>
          <w:sz w:val="18"/>
          <w:szCs w:val="18"/>
        </w:rPr>
        <w:t xml:space="preserve">. при неизвестных системы ограничений ТЗ равен </w:t>
      </w:r>
      <w:r>
        <w:rPr>
          <w:sz w:val="18"/>
          <w:szCs w:val="18"/>
          <w:lang w:val="en-US"/>
        </w:rPr>
        <w:t>m</w:t>
      </w:r>
      <w:r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t>-1, где m и n – количество поставщиков и потребителей соответственно;</w:t>
      </w:r>
    </w:p>
    <w:p w14:paraId="4A5EC1C1" w14:textId="77777777" w:rsidR="000F6629" w:rsidRDefault="000F6629" w:rsidP="000F6629">
      <w:pPr>
        <w:pStyle w:val="a3"/>
        <w:numPr>
          <w:ilvl w:val="0"/>
          <w:numId w:val="4"/>
        </w:numPr>
        <w:ind w:left="142" w:right="-1" w:hanging="142"/>
        <w:jc w:val="left"/>
        <w:rPr>
          <w:sz w:val="18"/>
          <w:szCs w:val="18"/>
        </w:rPr>
      </w:pPr>
      <w:proofErr w:type="spellStart"/>
      <w:r>
        <w:rPr>
          <w:i/>
          <w:sz w:val="18"/>
          <w:szCs w:val="18"/>
        </w:rPr>
        <w:t>целочисленность</w:t>
      </w:r>
      <w:proofErr w:type="spellEnd"/>
      <w:r>
        <w:rPr>
          <w:i/>
          <w:sz w:val="18"/>
          <w:szCs w:val="18"/>
        </w:rPr>
        <w:t>:</w:t>
      </w:r>
      <w:r>
        <w:rPr>
          <w:sz w:val="18"/>
          <w:szCs w:val="18"/>
        </w:rPr>
        <w:t xml:space="preserve"> если в транспортной задаче все числа 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 xml:space="preserve">i, </w:t>
      </w: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>j целые или кратны Q, то все опорные планы транс портной задачи, в том числе оптимальный план, также целочисленные или кратны Q.</w:t>
      </w:r>
    </w:p>
    <w:p w14:paraId="303BE44D" w14:textId="77777777" w:rsidR="000F6629" w:rsidRDefault="000F6629" w:rsidP="000F6629">
      <w:pPr>
        <w:ind w:right="-1" w:firstLine="0"/>
        <w:jc w:val="left"/>
        <w:rPr>
          <w:sz w:val="18"/>
          <w:szCs w:val="18"/>
        </w:rPr>
      </w:pPr>
      <w:r>
        <w:rPr>
          <w:sz w:val="18"/>
          <w:szCs w:val="18"/>
        </w:rPr>
        <w:t>Решения:</w:t>
      </w:r>
    </w:p>
    <w:p w14:paraId="04B239FD" w14:textId="56D0AAF7" w:rsidR="000F6629" w:rsidRDefault="000F6629" w:rsidP="000F6629">
      <w:pPr>
        <w:pStyle w:val="a3"/>
        <w:numPr>
          <w:ilvl w:val="0"/>
          <w:numId w:val="5"/>
        </w:numPr>
        <w:ind w:left="426" w:right="-1"/>
        <w:jc w:val="left"/>
        <w:rPr>
          <w:sz w:val="18"/>
          <w:szCs w:val="18"/>
        </w:rPr>
      </w:pPr>
      <w:r>
        <w:rPr>
          <w:i/>
          <w:sz w:val="18"/>
          <w:szCs w:val="18"/>
        </w:rPr>
        <w:t>метод северо-западного угла</w:t>
      </w:r>
      <w:r>
        <w:rPr>
          <w:sz w:val="18"/>
          <w:szCs w:val="18"/>
        </w:rPr>
        <w:t xml:space="preserve">: «угол» - ячейка таблицы поставок, соответствующая значению переменной 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 xml:space="preserve">11. В эту ячейку записываем максимально возможную поставку по формуле </w:t>
      </w:r>
      <w:r>
        <w:rPr>
          <w:noProof/>
          <w:sz w:val="18"/>
          <w:szCs w:val="18"/>
        </w:rPr>
        <w:drawing>
          <wp:inline distT="0" distB="0" distL="0" distR="0" wp14:anchorId="236C43F9" wp14:editId="06E69437">
            <wp:extent cx="704850" cy="952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Если </w:t>
      </w:r>
      <w:r>
        <w:rPr>
          <w:sz w:val="18"/>
          <w:szCs w:val="18"/>
          <w:lang w:val="en-US"/>
        </w:rPr>
        <w:t>D</w:t>
      </w:r>
      <w:r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 xml:space="preserve">1, то запас первого поставщика распределен полностью, и переходим к заполнению клетки с Х21, записывая в </w:t>
      </w:r>
      <w:proofErr w:type="spellStart"/>
      <w:r>
        <w:rPr>
          <w:sz w:val="18"/>
          <w:szCs w:val="18"/>
        </w:rPr>
        <w:t>неѐ</w:t>
      </w:r>
      <w:proofErr w:type="spellEnd"/>
      <w:r>
        <w:rPr>
          <w:sz w:val="18"/>
          <w:szCs w:val="18"/>
        </w:rPr>
        <w:t xml:space="preserve"> наименьшее из чисел 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 xml:space="preserve">2 и </w:t>
      </w: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>1-</w:t>
      </w:r>
      <w:r>
        <w:rPr>
          <w:sz w:val="18"/>
          <w:szCs w:val="18"/>
          <w:lang w:val="en-US"/>
        </w:rPr>
        <w:t>D</w:t>
      </w:r>
      <w:r>
        <w:rPr>
          <w:sz w:val="18"/>
          <w:szCs w:val="18"/>
        </w:rPr>
        <w:t xml:space="preserve">. Если </w:t>
      </w:r>
      <w:r>
        <w:rPr>
          <w:sz w:val="18"/>
          <w:szCs w:val="18"/>
          <w:lang w:val="en-US"/>
        </w:rPr>
        <w:t>D</w:t>
      </w:r>
      <w:r>
        <w:rPr>
          <w:sz w:val="18"/>
          <w:szCs w:val="18"/>
        </w:rPr>
        <w:t xml:space="preserve">1=b1, то удовлетворена потребность первого потребителя, переходим к заполнению клетки с 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 xml:space="preserve">12, записывая в </w:t>
      </w:r>
      <w:proofErr w:type="spellStart"/>
      <w:r>
        <w:rPr>
          <w:sz w:val="18"/>
          <w:szCs w:val="18"/>
        </w:rPr>
        <w:t>неѐ</w:t>
      </w:r>
      <w:proofErr w:type="spellEnd"/>
      <w:r>
        <w:rPr>
          <w:sz w:val="18"/>
          <w:szCs w:val="18"/>
        </w:rPr>
        <w:t xml:space="preserve"> наименьшее из чисел 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</w:rPr>
        <w:t xml:space="preserve">1 и </w:t>
      </w: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>1-</w:t>
      </w:r>
      <w:r>
        <w:rPr>
          <w:sz w:val="18"/>
          <w:szCs w:val="18"/>
          <w:lang w:val="en-US"/>
        </w:rPr>
        <w:t>D</w:t>
      </w:r>
      <w:r>
        <w:rPr>
          <w:sz w:val="18"/>
          <w:szCs w:val="18"/>
        </w:rPr>
        <w:t>1.</w:t>
      </w:r>
    </w:p>
    <w:p w14:paraId="4467547C" w14:textId="77777777" w:rsidR="000F6629" w:rsidRDefault="000F6629" w:rsidP="000F6629">
      <w:pPr>
        <w:pStyle w:val="a3"/>
        <w:numPr>
          <w:ilvl w:val="0"/>
          <w:numId w:val="5"/>
        </w:numPr>
        <w:ind w:left="426" w:right="-1"/>
        <w:jc w:val="left"/>
        <w:rPr>
          <w:sz w:val="18"/>
          <w:szCs w:val="18"/>
        </w:rPr>
      </w:pPr>
      <w:r>
        <w:rPr>
          <w:i/>
          <w:sz w:val="18"/>
          <w:szCs w:val="18"/>
        </w:rPr>
        <w:t>метод наименьшей стоимости:</w:t>
      </w:r>
      <w:r>
        <w:rPr>
          <w:sz w:val="18"/>
          <w:szCs w:val="18"/>
        </w:rPr>
        <w:t xml:space="preserve"> по формуле выше заполняются/выбираются клетки с наименьшим значение. </w:t>
      </w:r>
    </w:p>
    <w:p w14:paraId="4B20EE04" w14:textId="0B1AA1A2" w:rsidR="000F6629" w:rsidRDefault="000F6629" w:rsidP="000F6629">
      <w:pPr>
        <w:pStyle w:val="a3"/>
        <w:numPr>
          <w:ilvl w:val="0"/>
          <w:numId w:val="5"/>
        </w:numPr>
        <w:ind w:left="426" w:right="-1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4E542" wp14:editId="5932C0C8">
            <wp:simplePos x="0" y="0"/>
            <wp:positionH relativeFrom="column">
              <wp:posOffset>2203450</wp:posOffset>
            </wp:positionH>
            <wp:positionV relativeFrom="paragraph">
              <wp:posOffset>139700</wp:posOffset>
            </wp:positionV>
            <wp:extent cx="1328420" cy="289560"/>
            <wp:effectExtent l="0" t="0" r="508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  <w:szCs w:val="18"/>
        </w:rPr>
        <w:t>метод потенциалов:</w:t>
      </w:r>
      <w:r>
        <w:t xml:space="preserve"> </w:t>
      </w:r>
      <w:r>
        <w:rPr>
          <w:sz w:val="18"/>
          <w:szCs w:val="18"/>
        </w:rPr>
        <w:t xml:space="preserve">если план </w:t>
      </w:r>
      <w:r>
        <w:rPr>
          <w:noProof/>
          <w:sz w:val="18"/>
          <w:szCs w:val="18"/>
        </w:rPr>
        <w:drawing>
          <wp:inline distT="0" distB="0" distL="0" distR="0" wp14:anchorId="0B786A5F" wp14:editId="74FAAF21">
            <wp:extent cx="285750" cy="1047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ТЗ оптимальный, то ему соотв. система из </w:t>
      </w:r>
      <w:proofErr w:type="spellStart"/>
      <w:r>
        <w:rPr>
          <w:sz w:val="18"/>
          <w:szCs w:val="18"/>
        </w:rPr>
        <w:t>m+n</w:t>
      </w:r>
      <w:proofErr w:type="spellEnd"/>
      <w:r>
        <w:rPr>
          <w:sz w:val="18"/>
          <w:szCs w:val="18"/>
        </w:rPr>
        <w:t xml:space="preserve"> чисел </w:t>
      </w:r>
      <w:r>
        <w:rPr>
          <w:noProof/>
          <w:sz w:val="18"/>
          <w:szCs w:val="18"/>
        </w:rPr>
        <w:drawing>
          <wp:inline distT="0" distB="0" distL="0" distR="0" wp14:anchorId="259579DB" wp14:editId="4C6237C4">
            <wp:extent cx="333375" cy="1428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, </w:t>
      </w:r>
      <w:proofErr w:type="spellStart"/>
      <w:r>
        <w:rPr>
          <w:sz w:val="18"/>
          <w:szCs w:val="18"/>
        </w:rPr>
        <w:t>удовлет</w:t>
      </w:r>
      <w:proofErr w:type="spellEnd"/>
      <w:r>
        <w:rPr>
          <w:sz w:val="18"/>
          <w:szCs w:val="18"/>
        </w:rPr>
        <w:t xml:space="preserve">. условиям: </w:t>
      </w:r>
    </w:p>
    <w:p w14:paraId="4957E88B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</w:p>
    <w:p w14:paraId="4C80F536" w14:textId="2EC6B251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>Конспект по теме «</w:t>
      </w:r>
      <w:r>
        <w:rPr>
          <w:b/>
          <w:color w:val="auto"/>
        </w:rPr>
        <w:t>СМО</w:t>
      </w:r>
      <w:r w:rsidRPr="000F6629">
        <w:rPr>
          <w:b/>
          <w:color w:val="auto"/>
        </w:rPr>
        <w:t xml:space="preserve"> С ОТКАЗАМИ»</w:t>
      </w:r>
    </w:p>
    <w:p w14:paraId="0A4BF4DC" w14:textId="5876A974" w:rsidR="000F6629" w:rsidRDefault="000F6629" w:rsidP="000F6629">
      <w:pPr>
        <w:pStyle w:val="a3"/>
        <w:ind w:left="0" w:right="-1" w:firstLine="0"/>
        <w:jc w:val="left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Однокальная</w:t>
      </w:r>
      <w:proofErr w:type="spellEnd"/>
      <w:r>
        <w:rPr>
          <w:b/>
          <w:sz w:val="18"/>
          <w:szCs w:val="18"/>
        </w:rPr>
        <w:t xml:space="preserve"> СМО с отказами</w:t>
      </w:r>
      <w:r>
        <w:rPr>
          <w:sz w:val="18"/>
          <w:szCs w:val="18"/>
        </w:rPr>
        <w:t xml:space="preserve"> - </w:t>
      </w:r>
      <w:r>
        <w:rPr>
          <w:noProof/>
          <w:sz w:val="18"/>
          <w:szCs w:val="18"/>
        </w:rPr>
        <w:drawing>
          <wp:inline distT="0" distB="0" distL="0" distR="0" wp14:anchorId="72709B00" wp14:editId="52747343">
            <wp:extent cx="904875" cy="3048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. </w:t>
      </w:r>
    </w:p>
    <w:p w14:paraId="1EFD400A" w14:textId="362F7CE4" w:rsidR="000F6629" w:rsidRDefault="000F6629" w:rsidP="000F6629">
      <w:pPr>
        <w:pStyle w:val="a3"/>
        <w:ind w:left="0" w:right="-1" w:firstLine="0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BF676" wp14:editId="56813733">
            <wp:simplePos x="0" y="0"/>
            <wp:positionH relativeFrom="margin">
              <wp:posOffset>3912235</wp:posOffset>
            </wp:positionH>
            <wp:positionV relativeFrom="paragraph">
              <wp:posOffset>712470</wp:posOffset>
            </wp:positionV>
            <wp:extent cx="399415" cy="123190"/>
            <wp:effectExtent l="0" t="0" r="635" b="0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FACC68" wp14:editId="272CDBAF">
            <wp:simplePos x="0" y="0"/>
            <wp:positionH relativeFrom="column">
              <wp:posOffset>1898650</wp:posOffset>
            </wp:positionH>
            <wp:positionV relativeFrom="paragraph">
              <wp:posOffset>593090</wp:posOffset>
            </wp:positionV>
            <wp:extent cx="802005" cy="248920"/>
            <wp:effectExtent l="0" t="0" r="0" b="0"/>
            <wp:wrapNone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 xml:space="preserve">В соответствии с классификацией </w:t>
      </w:r>
      <w:proofErr w:type="spellStart"/>
      <w:r>
        <w:rPr>
          <w:sz w:val="18"/>
          <w:szCs w:val="18"/>
        </w:rPr>
        <w:t>Кендалла</w:t>
      </w:r>
      <w:proofErr w:type="spellEnd"/>
      <w:r>
        <w:rPr>
          <w:sz w:val="18"/>
          <w:szCs w:val="18"/>
        </w:rPr>
        <w:t>—</w:t>
      </w:r>
      <w:proofErr w:type="spellStart"/>
      <w:r>
        <w:rPr>
          <w:sz w:val="18"/>
          <w:szCs w:val="18"/>
        </w:rPr>
        <w:t>Башарина</w:t>
      </w:r>
      <w:proofErr w:type="spellEnd"/>
      <w:r>
        <w:rPr>
          <w:sz w:val="18"/>
          <w:szCs w:val="18"/>
        </w:rPr>
        <w:t xml:space="preserve"> такая СМО </w:t>
      </w:r>
      <w:proofErr w:type="spellStart"/>
      <w:r>
        <w:rPr>
          <w:sz w:val="18"/>
          <w:szCs w:val="18"/>
        </w:rPr>
        <w:t>обознач</w:t>
      </w:r>
      <w:proofErr w:type="spellEnd"/>
      <w:r>
        <w:rPr>
          <w:sz w:val="18"/>
          <w:szCs w:val="18"/>
        </w:rPr>
        <w:t xml:space="preserve">. </w:t>
      </w:r>
      <w:r>
        <w:rPr>
          <w:sz w:val="18"/>
          <w:szCs w:val="18"/>
          <w:lang w:val="en-US"/>
        </w:rPr>
        <w:t>M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M</w:t>
      </w:r>
      <w:r>
        <w:rPr>
          <w:sz w:val="18"/>
          <w:szCs w:val="18"/>
        </w:rPr>
        <w:t>/1:0, где символы «</w:t>
      </w:r>
      <w:r>
        <w:rPr>
          <w:sz w:val="18"/>
          <w:szCs w:val="18"/>
          <w:lang w:val="en-US"/>
        </w:rPr>
        <w:t>M</w:t>
      </w:r>
      <w:r>
        <w:rPr>
          <w:sz w:val="18"/>
          <w:szCs w:val="18"/>
        </w:rPr>
        <w:t xml:space="preserve">» </w:t>
      </w:r>
      <w:proofErr w:type="spellStart"/>
      <w:r>
        <w:rPr>
          <w:sz w:val="18"/>
          <w:szCs w:val="18"/>
        </w:rPr>
        <w:t>обознач</w:t>
      </w:r>
      <w:proofErr w:type="spellEnd"/>
      <w:r>
        <w:rPr>
          <w:sz w:val="18"/>
          <w:szCs w:val="18"/>
        </w:rPr>
        <w:t xml:space="preserve">. простейший входящий поток и поток обслуживания, «1» — один канал обслуживания, а «0» — отсутствие очереди. Состояние </w:t>
      </w:r>
      <w:r>
        <w:rPr>
          <w:sz w:val="18"/>
          <w:szCs w:val="18"/>
          <w:lang w:val="en-US"/>
        </w:rPr>
        <w:t>S</w:t>
      </w:r>
      <w:r>
        <w:rPr>
          <w:sz w:val="18"/>
          <w:szCs w:val="18"/>
        </w:rPr>
        <w:t xml:space="preserve">0 соответствует свободной системе, </w:t>
      </w:r>
      <w:r>
        <w:rPr>
          <w:sz w:val="18"/>
          <w:szCs w:val="18"/>
          <w:lang w:val="en-US"/>
        </w:rPr>
        <w:t>S</w:t>
      </w:r>
      <w:r>
        <w:rPr>
          <w:sz w:val="18"/>
          <w:szCs w:val="18"/>
        </w:rPr>
        <w:t>1 — состояние, когда единственный канал занят.</w:t>
      </w:r>
    </w:p>
    <w:p w14:paraId="748E883C" w14:textId="77777777" w:rsidR="000F6629" w:rsidRDefault="000F6629" w:rsidP="000F6629">
      <w:pPr>
        <w:pStyle w:val="a3"/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Предельные вероятности состояний</w:t>
      </w:r>
      <w:r>
        <w:rPr>
          <w:sz w:val="18"/>
          <w:szCs w:val="18"/>
        </w:rPr>
        <w:t xml:space="preserve"> –                             </w:t>
      </w:r>
      <w:r>
        <w:rPr>
          <w:i/>
          <w:sz w:val="18"/>
          <w:szCs w:val="18"/>
        </w:rPr>
        <w:t xml:space="preserve">Вероятность отказа – </w:t>
      </w:r>
    </w:p>
    <w:p w14:paraId="1B0D6660" w14:textId="6ABA9C40" w:rsidR="000F6629" w:rsidRDefault="000F6629" w:rsidP="000F6629">
      <w:pPr>
        <w:pStyle w:val="a3"/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Относ. пропускная </w:t>
      </w:r>
      <w:proofErr w:type="spellStart"/>
      <w:r>
        <w:rPr>
          <w:i/>
          <w:sz w:val="18"/>
          <w:szCs w:val="18"/>
        </w:rPr>
        <w:t>спос</w:t>
      </w:r>
      <w:proofErr w:type="spellEnd"/>
      <w:r>
        <w:rPr>
          <w:i/>
          <w:sz w:val="18"/>
          <w:szCs w:val="18"/>
        </w:rPr>
        <w:t>.</w:t>
      </w:r>
      <w:r>
        <w:rPr>
          <w:sz w:val="18"/>
          <w:szCs w:val="18"/>
        </w:rPr>
        <w:t xml:space="preserve"> – </w:t>
      </w:r>
      <w:r>
        <w:rPr>
          <w:noProof/>
          <w:sz w:val="18"/>
          <w:szCs w:val="18"/>
        </w:rPr>
        <w:drawing>
          <wp:inline distT="0" distB="0" distL="0" distR="0" wp14:anchorId="64F74409" wp14:editId="1BAD8456">
            <wp:extent cx="647700" cy="1619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Абсол</w:t>
      </w:r>
      <w:proofErr w:type="spellEnd"/>
      <w:r>
        <w:rPr>
          <w:i/>
          <w:sz w:val="18"/>
          <w:szCs w:val="18"/>
        </w:rPr>
        <w:t xml:space="preserve">. пропускная </w:t>
      </w:r>
      <w:proofErr w:type="spellStart"/>
      <w:r>
        <w:rPr>
          <w:i/>
          <w:sz w:val="18"/>
          <w:szCs w:val="18"/>
        </w:rPr>
        <w:t>спос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7CFA02FA" wp14:editId="4C5DC839">
            <wp:extent cx="609600" cy="133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3F06" w14:textId="6B3D2C74" w:rsidR="000F6629" w:rsidRDefault="000F6629" w:rsidP="000F6629">
      <w:pPr>
        <w:pStyle w:val="a3"/>
        <w:ind w:left="0" w:right="-1" w:firstLine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Многоканальная СМО с отказами - </w:t>
      </w:r>
      <w:r>
        <w:rPr>
          <w:b/>
          <w:noProof/>
          <w:sz w:val="18"/>
          <w:szCs w:val="18"/>
        </w:rPr>
        <w:drawing>
          <wp:inline distT="0" distB="0" distL="0" distR="0" wp14:anchorId="1E513EBD" wp14:editId="568FF1D4">
            <wp:extent cx="1628775" cy="257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B454" w14:textId="3CF83A78" w:rsidR="000F6629" w:rsidRDefault="000F6629" w:rsidP="000F6629">
      <w:pPr>
        <w:pStyle w:val="a3"/>
        <w:ind w:left="0" w:right="-1" w:firstLine="0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808CD3" wp14:editId="2E5639E8">
            <wp:simplePos x="0" y="0"/>
            <wp:positionH relativeFrom="column">
              <wp:posOffset>1354455</wp:posOffset>
            </wp:positionH>
            <wp:positionV relativeFrom="paragraph">
              <wp:posOffset>344170</wp:posOffset>
            </wp:positionV>
            <wp:extent cx="1078865" cy="208280"/>
            <wp:effectExtent l="0" t="0" r="6985" b="127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A7225D" wp14:editId="65D7C5DA">
            <wp:simplePos x="0" y="0"/>
            <wp:positionH relativeFrom="column">
              <wp:posOffset>3388360</wp:posOffset>
            </wp:positionH>
            <wp:positionV relativeFrom="paragraph">
              <wp:posOffset>235585</wp:posOffset>
            </wp:positionV>
            <wp:extent cx="435610" cy="339725"/>
            <wp:effectExtent l="0" t="0" r="2540" b="317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18"/>
          <w:szCs w:val="18"/>
        </w:rPr>
        <w:t>Обознач</w:t>
      </w:r>
      <w:proofErr w:type="spellEnd"/>
      <w:r>
        <w:rPr>
          <w:sz w:val="18"/>
          <w:szCs w:val="18"/>
        </w:rPr>
        <w:t xml:space="preserve">. такая СМО символами M/M/n:0. Расшифровка состояний при этом след.: S0 — система свободна, S1 — занят один канал (любой), S2 — заняты два канала (любых), </w:t>
      </w:r>
      <w:proofErr w:type="spellStart"/>
      <w:r>
        <w:rPr>
          <w:sz w:val="18"/>
          <w:szCs w:val="18"/>
        </w:rPr>
        <w:t>Sn</w:t>
      </w:r>
      <w:proofErr w:type="spellEnd"/>
      <w:r>
        <w:rPr>
          <w:sz w:val="18"/>
          <w:szCs w:val="18"/>
        </w:rPr>
        <w:t xml:space="preserve"> — заняты все n каналов.</w:t>
      </w:r>
    </w:p>
    <w:p w14:paraId="779DCAC3" w14:textId="77777777" w:rsidR="000F6629" w:rsidRDefault="000F6629" w:rsidP="000F6629">
      <w:pPr>
        <w:pStyle w:val="a3"/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Предельная вероятность -                                        Формула Эрланга –</w:t>
      </w:r>
    </w:p>
    <w:p w14:paraId="7B788948" w14:textId="174C6A6C" w:rsidR="000F6629" w:rsidRDefault="000F6629" w:rsidP="000F6629">
      <w:pPr>
        <w:pStyle w:val="a3"/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Ср. кол-во занятых каналов n3 -</w:t>
      </w:r>
      <w:r>
        <w:rPr>
          <w:i/>
          <w:noProof/>
          <w:sz w:val="18"/>
          <w:szCs w:val="18"/>
        </w:rPr>
        <w:drawing>
          <wp:inline distT="0" distB="0" distL="0" distR="0" wp14:anchorId="2DE08D56" wp14:editId="77FBF0A9">
            <wp:extent cx="590550" cy="2000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Ср. ко-во заявок, </w:t>
      </w:r>
      <w:proofErr w:type="spellStart"/>
      <w:r>
        <w:rPr>
          <w:i/>
          <w:sz w:val="18"/>
          <w:szCs w:val="18"/>
        </w:rPr>
        <w:t>наход</w:t>
      </w:r>
      <w:proofErr w:type="spellEnd"/>
      <w:r>
        <w:rPr>
          <w:i/>
          <w:sz w:val="18"/>
          <w:szCs w:val="18"/>
        </w:rPr>
        <w:t xml:space="preserve">. в </w:t>
      </w:r>
      <w:proofErr w:type="spellStart"/>
      <w:r>
        <w:rPr>
          <w:i/>
          <w:sz w:val="18"/>
          <w:szCs w:val="18"/>
        </w:rPr>
        <w:t>сис</w:t>
      </w:r>
      <w:proofErr w:type="spellEnd"/>
      <w:r>
        <w:rPr>
          <w:i/>
          <w:sz w:val="18"/>
          <w:szCs w:val="18"/>
        </w:rPr>
        <w:t xml:space="preserve">. - </w:t>
      </w:r>
      <w:r>
        <w:rPr>
          <w:i/>
          <w:noProof/>
          <w:sz w:val="18"/>
          <w:szCs w:val="18"/>
        </w:rPr>
        <w:drawing>
          <wp:inline distT="0" distB="0" distL="0" distR="0" wp14:anchorId="1A9AEA52" wp14:editId="439B8FEC">
            <wp:extent cx="323850" cy="857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8577" w14:textId="5D03B8E6" w:rsidR="000F6629" w:rsidRDefault="000F6629" w:rsidP="000F6629">
      <w:pPr>
        <w:pStyle w:val="a3"/>
        <w:ind w:left="0" w:right="-1" w:firstLine="0"/>
        <w:jc w:val="left"/>
        <w:rPr>
          <w:i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DE2DF6" wp14:editId="7309E0D8">
            <wp:simplePos x="0" y="0"/>
            <wp:positionH relativeFrom="column">
              <wp:posOffset>3918585</wp:posOffset>
            </wp:positionH>
            <wp:positionV relativeFrom="paragraph">
              <wp:posOffset>21590</wp:posOffset>
            </wp:positionV>
            <wp:extent cx="600710" cy="189865"/>
            <wp:effectExtent l="0" t="0" r="8890" b="635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Ср. время </w:t>
      </w:r>
      <w:proofErr w:type="spellStart"/>
      <w:r>
        <w:rPr>
          <w:i/>
          <w:sz w:val="18"/>
          <w:szCs w:val="18"/>
        </w:rPr>
        <w:t>нахожд</w:t>
      </w:r>
      <w:proofErr w:type="spellEnd"/>
      <w:r>
        <w:rPr>
          <w:i/>
          <w:sz w:val="18"/>
          <w:szCs w:val="18"/>
        </w:rPr>
        <w:t xml:space="preserve">. заявок в </w:t>
      </w:r>
      <w:proofErr w:type="spellStart"/>
      <w:proofErr w:type="gramStart"/>
      <w:r>
        <w:rPr>
          <w:i/>
          <w:sz w:val="18"/>
          <w:szCs w:val="18"/>
        </w:rPr>
        <w:t>сис</w:t>
      </w:r>
      <w:proofErr w:type="spellEnd"/>
      <w:r>
        <w:rPr>
          <w:i/>
          <w:sz w:val="18"/>
          <w:szCs w:val="18"/>
        </w:rPr>
        <w:t>.-</w:t>
      </w:r>
      <w:proofErr w:type="gramEnd"/>
      <w:r>
        <w:rPr>
          <w:noProof/>
        </w:rPr>
        <w:t xml:space="preserve"> </w:t>
      </w:r>
      <w:r>
        <w:rPr>
          <w:i/>
          <w:noProof/>
          <w:sz w:val="18"/>
          <w:szCs w:val="18"/>
        </w:rPr>
        <w:drawing>
          <wp:inline distT="0" distB="0" distL="0" distR="0" wp14:anchorId="441C099B" wp14:editId="04824D11">
            <wp:extent cx="581025" cy="180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t="18204" r="2451" b="15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i/>
          <w:noProof/>
          <w:sz w:val="18"/>
          <w:szCs w:val="18"/>
        </w:rPr>
        <w:t xml:space="preserve">Вероятность занятости канала – </w:t>
      </w:r>
    </w:p>
    <w:p w14:paraId="1F081F3E" w14:textId="6A11614D" w:rsidR="000F6629" w:rsidRDefault="000F6629" w:rsidP="000F6629">
      <w:pPr>
        <w:pStyle w:val="a3"/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время простоя одного канала с учетом - </w:t>
      </w:r>
      <w:r>
        <w:rPr>
          <w:i/>
          <w:noProof/>
          <w:sz w:val="18"/>
          <w:szCs w:val="18"/>
        </w:rPr>
        <w:drawing>
          <wp:inline distT="0" distB="0" distL="0" distR="0" wp14:anchorId="02A95388" wp14:editId="3C998F0B">
            <wp:extent cx="790575" cy="171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4E6A" w14:textId="6AA7B266" w:rsidR="000F6629" w:rsidRDefault="000F6629" w:rsidP="000F6629">
      <w:pPr>
        <w:pStyle w:val="a3"/>
        <w:ind w:left="0" w:right="-1" w:firstLine="0"/>
        <w:jc w:val="left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9630F4" wp14:editId="2F01946C">
            <wp:simplePos x="0" y="0"/>
            <wp:positionH relativeFrom="column">
              <wp:posOffset>25400</wp:posOffset>
            </wp:positionH>
            <wp:positionV relativeFrom="paragraph">
              <wp:posOffset>128270</wp:posOffset>
            </wp:positionV>
            <wp:extent cx="1735455" cy="313055"/>
            <wp:effectExtent l="0" t="0" r="0" b="0"/>
            <wp:wrapNone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18"/>
          <w:szCs w:val="18"/>
        </w:rPr>
        <w:t>Многоканальная СМО с отказами и ограниченным числом источников заявок –</w:t>
      </w:r>
    </w:p>
    <w:p w14:paraId="3503F786" w14:textId="77777777" w:rsidR="000F6629" w:rsidRDefault="000F6629" w:rsidP="000F6629">
      <w:pPr>
        <w:pStyle w:val="a3"/>
        <w:ind w:left="0" w:right="-1" w:firstLine="0"/>
        <w:jc w:val="left"/>
        <w:rPr>
          <w:sz w:val="18"/>
          <w:szCs w:val="18"/>
        </w:rPr>
      </w:pPr>
      <w:r>
        <w:rPr>
          <w:b/>
          <w:sz w:val="18"/>
          <w:szCs w:val="18"/>
        </w:rPr>
        <w:t>-</w:t>
      </w:r>
      <w:r>
        <w:rPr>
          <w:noProof/>
        </w:rPr>
        <w:t xml:space="preserve">                                                    </w:t>
      </w:r>
      <w:r>
        <w:rPr>
          <w:sz w:val="18"/>
          <w:szCs w:val="18"/>
        </w:rPr>
        <w:t xml:space="preserve">Интенсивность одного источника — α, суммарная </w:t>
      </w:r>
    </w:p>
    <w:p w14:paraId="743BA04D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интенсивность всех источников — Sα. Подразумевается, что </w:t>
      </w:r>
      <w:proofErr w:type="gramStart"/>
      <w:r>
        <w:rPr>
          <w:sz w:val="18"/>
          <w:szCs w:val="18"/>
        </w:rPr>
        <w:t>S &gt;</w:t>
      </w:r>
      <w:proofErr w:type="gramEnd"/>
      <w:r>
        <w:rPr>
          <w:sz w:val="18"/>
          <w:szCs w:val="18"/>
        </w:rPr>
        <w:t xml:space="preserve"> n, но при этом S достаточно мало и поступление одного вызова в систему значительно влияет на суммарный входящий поток.</w:t>
      </w:r>
    </w:p>
    <w:p w14:paraId="2E8194E6" w14:textId="7700C765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E0BA6A" wp14:editId="1A7E3696">
            <wp:simplePos x="0" y="0"/>
            <wp:positionH relativeFrom="column">
              <wp:posOffset>3391535</wp:posOffset>
            </wp:positionH>
            <wp:positionV relativeFrom="paragraph">
              <wp:posOffset>1905</wp:posOffset>
            </wp:positionV>
            <wp:extent cx="455295" cy="264795"/>
            <wp:effectExtent l="0" t="0" r="1905" b="1905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C29B5" wp14:editId="2A20ED9F">
            <wp:simplePos x="0" y="0"/>
            <wp:positionH relativeFrom="margin">
              <wp:align>left</wp:align>
            </wp:positionH>
            <wp:positionV relativeFrom="paragraph">
              <wp:posOffset>819785</wp:posOffset>
            </wp:positionV>
            <wp:extent cx="551815" cy="209550"/>
            <wp:effectExtent l="0" t="0" r="635" b="0"/>
            <wp:wrapNone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B8DD3E" wp14:editId="18F6F7B1">
            <wp:simplePos x="0" y="0"/>
            <wp:positionH relativeFrom="column">
              <wp:posOffset>-4445</wp:posOffset>
            </wp:positionH>
            <wp:positionV relativeFrom="paragraph">
              <wp:posOffset>200025</wp:posOffset>
            </wp:positionV>
            <wp:extent cx="1246505" cy="556895"/>
            <wp:effectExtent l="0" t="0" r="0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505" cy="55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Предельная вероятность -                                Вероятность отказа – </w:t>
      </w:r>
    </w:p>
    <w:p w14:paraId="3C39F6D3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16BECA22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305D26C9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00A5BBD9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71242A9A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13834DAF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</w:p>
    <w:p w14:paraId="2F47FBA1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778D2D25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7E09E697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5CE01C53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1CAB8488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7B0809DA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7E6EF617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01E3C0FA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196EEA99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4F2AB6C4" w14:textId="77777777" w:rsidR="000F6629" w:rsidRDefault="000F6629" w:rsidP="000F6629">
      <w:pPr>
        <w:spacing w:line="268" w:lineRule="auto"/>
        <w:ind w:right="-1" w:firstLine="0"/>
        <w:jc w:val="center"/>
        <w:rPr>
          <w:b/>
          <w:color w:val="FFFFFF" w:themeColor="background1"/>
          <w:highlight w:val="darkCyan"/>
        </w:rPr>
      </w:pPr>
    </w:p>
    <w:p w14:paraId="34B25D1D" w14:textId="3920989C" w:rsidR="000F6629" w:rsidRPr="000F6629" w:rsidRDefault="000F6629" w:rsidP="000F6629">
      <w:pPr>
        <w:spacing w:line="268" w:lineRule="auto"/>
        <w:ind w:right="-1" w:firstLine="0"/>
        <w:jc w:val="center"/>
        <w:rPr>
          <w:color w:val="auto"/>
        </w:rPr>
      </w:pPr>
      <w:r w:rsidRPr="000F6629">
        <w:rPr>
          <w:b/>
          <w:color w:val="auto"/>
        </w:rPr>
        <w:t>Конспект по теме «</w:t>
      </w:r>
      <w:r>
        <w:rPr>
          <w:b/>
          <w:color w:val="auto"/>
        </w:rPr>
        <w:t>СМО</w:t>
      </w:r>
      <w:r w:rsidRPr="000F6629">
        <w:rPr>
          <w:b/>
          <w:color w:val="auto"/>
        </w:rPr>
        <w:t xml:space="preserve"> С ОЧЕРЕДЯМИ</w:t>
      </w:r>
      <w:r w:rsidRPr="000F6629">
        <w:rPr>
          <w:color w:val="auto"/>
        </w:rPr>
        <w:t>»</w:t>
      </w:r>
    </w:p>
    <w:p w14:paraId="39AAE831" w14:textId="0EA8CA1D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Одноканальная СМО с ограниченной очередью - </w:t>
      </w:r>
      <w:r>
        <w:rPr>
          <w:b/>
          <w:noProof/>
          <w:sz w:val="18"/>
          <w:szCs w:val="18"/>
        </w:rPr>
        <w:drawing>
          <wp:inline distT="0" distB="0" distL="0" distR="0" wp14:anchorId="34F6422D" wp14:editId="3078357D">
            <wp:extent cx="1323975" cy="209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.</w:t>
      </w:r>
    </w:p>
    <w:p w14:paraId="6C9A84A7" w14:textId="483C9606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0C8138" wp14:editId="099C3226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1130300" cy="16002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" t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Предельная вероятность сост. – </w:t>
      </w:r>
      <w:r>
        <w:rPr>
          <w:i/>
          <w:noProof/>
          <w:sz w:val="18"/>
          <w:szCs w:val="18"/>
        </w:rPr>
        <w:drawing>
          <wp:inline distT="0" distB="0" distL="0" distR="0" wp14:anchorId="665593E9" wp14:editId="1DD2FDEA">
            <wp:extent cx="1485900" cy="190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  <w:lang w:val="en-US"/>
        </w:rPr>
        <w:t>p</w:t>
      </w:r>
      <w:r>
        <w:rPr>
          <w:i/>
          <w:sz w:val="18"/>
          <w:szCs w:val="18"/>
        </w:rPr>
        <w:t xml:space="preserve">=1 – </w:t>
      </w:r>
      <w:r>
        <w:rPr>
          <w:i/>
          <w:noProof/>
          <w:sz w:val="18"/>
          <w:szCs w:val="18"/>
        </w:rPr>
        <w:drawing>
          <wp:inline distT="0" distB="0" distL="0" distR="0" wp14:anchorId="7C184122" wp14:editId="34E8A08D">
            <wp:extent cx="752475" cy="142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E73C" w14:textId="747562F5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Вер. отказа в </w:t>
      </w:r>
      <w:proofErr w:type="spellStart"/>
      <w:r>
        <w:rPr>
          <w:i/>
          <w:sz w:val="18"/>
          <w:szCs w:val="18"/>
        </w:rPr>
        <w:t>обслуж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4987C058" wp14:editId="5F08ECE8">
            <wp:extent cx="590550" cy="1047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.Вер. попадания в очередь – </w:t>
      </w:r>
    </w:p>
    <w:p w14:paraId="6EB6F0A4" w14:textId="101AE2EE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61830" wp14:editId="50420732">
            <wp:simplePos x="0" y="0"/>
            <wp:positionH relativeFrom="column">
              <wp:posOffset>3702050</wp:posOffset>
            </wp:positionH>
            <wp:positionV relativeFrom="paragraph">
              <wp:posOffset>3810</wp:posOffset>
            </wp:positionV>
            <wp:extent cx="697865" cy="171450"/>
            <wp:effectExtent l="0" t="0" r="6985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Ср. число заявок, </w:t>
      </w:r>
      <w:proofErr w:type="spellStart"/>
      <w:r>
        <w:rPr>
          <w:i/>
          <w:sz w:val="18"/>
          <w:szCs w:val="18"/>
        </w:rPr>
        <w:t>наход</w:t>
      </w:r>
      <w:proofErr w:type="spellEnd"/>
      <w:r>
        <w:rPr>
          <w:i/>
          <w:sz w:val="18"/>
          <w:szCs w:val="18"/>
        </w:rPr>
        <w:t xml:space="preserve">. в очереди – </w:t>
      </w:r>
      <w:r>
        <w:rPr>
          <w:i/>
          <w:noProof/>
          <w:sz w:val="18"/>
          <w:szCs w:val="18"/>
        </w:rPr>
        <w:drawing>
          <wp:inline distT="0" distB="0" distL="0" distR="0" wp14:anchorId="77EAC7B5" wp14:editId="0FD6932E">
            <wp:extent cx="885825" cy="104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 Ср. длина очереди – </w:t>
      </w:r>
    </w:p>
    <w:p w14:paraId="7B3AA98D" w14:textId="5AF8A736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число заявок на </w:t>
      </w:r>
      <w:proofErr w:type="spellStart"/>
      <w:r>
        <w:rPr>
          <w:i/>
          <w:sz w:val="18"/>
          <w:szCs w:val="18"/>
        </w:rPr>
        <w:t>обслуж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04FC5F7F" wp14:editId="3E123143">
            <wp:extent cx="1809750" cy="171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</w:t>
      </w:r>
    </w:p>
    <w:p w14:paraId="14878EAC" w14:textId="07D243D0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число заявок в СМО – </w:t>
      </w:r>
      <w:r>
        <w:rPr>
          <w:i/>
          <w:noProof/>
          <w:sz w:val="18"/>
          <w:szCs w:val="18"/>
        </w:rPr>
        <w:drawing>
          <wp:inline distT="0" distB="0" distL="0" distR="0" wp14:anchorId="60E83E9C" wp14:editId="6A6A3724">
            <wp:extent cx="638175" cy="952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5" b="15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 Ср. время ожидания – </w:t>
      </w:r>
      <w:r>
        <w:rPr>
          <w:i/>
          <w:noProof/>
          <w:sz w:val="18"/>
          <w:szCs w:val="18"/>
        </w:rPr>
        <w:drawing>
          <wp:inline distT="0" distB="0" distL="0" distR="0" wp14:anchorId="48B6DEB5" wp14:editId="03E27861">
            <wp:extent cx="314325" cy="161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071F" w14:textId="6D6840E9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время </w:t>
      </w:r>
      <w:proofErr w:type="spellStart"/>
      <w:r>
        <w:rPr>
          <w:i/>
          <w:sz w:val="18"/>
          <w:szCs w:val="18"/>
        </w:rPr>
        <w:t>обслуж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2A8A9F25" wp14:editId="41D6EDA9">
            <wp:extent cx="266700" cy="171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Ср. время </w:t>
      </w:r>
      <w:proofErr w:type="spellStart"/>
      <w:r>
        <w:rPr>
          <w:i/>
          <w:sz w:val="18"/>
          <w:szCs w:val="18"/>
        </w:rPr>
        <w:t>нахожд</w:t>
      </w:r>
      <w:proofErr w:type="spellEnd"/>
      <w:r>
        <w:rPr>
          <w:i/>
          <w:sz w:val="18"/>
          <w:szCs w:val="18"/>
        </w:rPr>
        <w:t xml:space="preserve">. Заявки в СМО – </w:t>
      </w:r>
      <w:r>
        <w:rPr>
          <w:i/>
          <w:noProof/>
          <w:sz w:val="18"/>
          <w:szCs w:val="18"/>
        </w:rPr>
        <w:drawing>
          <wp:inline distT="0" distB="0" distL="0" distR="0" wp14:anchorId="23081CAB" wp14:editId="6059CB0B">
            <wp:extent cx="790575" cy="1619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9" b="15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2F14C" w14:textId="48E96079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время простоя канала – </w:t>
      </w:r>
      <w:r>
        <w:rPr>
          <w:i/>
          <w:noProof/>
          <w:sz w:val="18"/>
          <w:szCs w:val="18"/>
        </w:rPr>
        <w:drawing>
          <wp:inline distT="0" distB="0" distL="0" distR="0" wp14:anchorId="094097E1" wp14:editId="1D1EFD55">
            <wp:extent cx="48577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>.</w:t>
      </w:r>
    </w:p>
    <w:p w14:paraId="5EBFE3EC" w14:textId="0ACC8F9B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9AB0EC" wp14:editId="1E4CFE82">
            <wp:simplePos x="0" y="0"/>
            <wp:positionH relativeFrom="column">
              <wp:posOffset>2705100</wp:posOffset>
            </wp:positionH>
            <wp:positionV relativeFrom="paragraph">
              <wp:posOffset>180340</wp:posOffset>
            </wp:positionV>
            <wp:extent cx="1557020" cy="250190"/>
            <wp:effectExtent l="0" t="0" r="508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При </w:t>
      </w:r>
      <w:r>
        <w:rPr>
          <w:b/>
          <w:sz w:val="18"/>
          <w:szCs w:val="18"/>
        </w:rPr>
        <w:t>m = 0</w:t>
      </w:r>
      <w:r>
        <w:rPr>
          <w:sz w:val="18"/>
          <w:szCs w:val="18"/>
        </w:rPr>
        <w:t xml:space="preserve"> все формулы переходят к виду для системы с отказами, а при </w:t>
      </w:r>
      <w:r>
        <w:rPr>
          <w:b/>
          <w:sz w:val="18"/>
          <w:szCs w:val="18"/>
        </w:rPr>
        <w:t>m</w:t>
      </w:r>
      <w:r>
        <w:rPr>
          <w:b/>
          <w:sz w:val="18"/>
          <w:szCs w:val="18"/>
        </w:rPr>
        <w:sym w:font="Symbol" w:char="F0AE"/>
      </w:r>
      <w:r>
        <w:rPr>
          <w:b/>
          <w:sz w:val="18"/>
          <w:szCs w:val="18"/>
        </w:rPr>
        <w:sym w:font="Symbol" w:char="F0A5"/>
      </w:r>
      <w:r>
        <w:rPr>
          <w:sz w:val="18"/>
          <w:szCs w:val="18"/>
        </w:rPr>
        <w:t xml:space="preserve"> система превращается в систему с неограниченной очередью.</w:t>
      </w:r>
    </w:p>
    <w:p w14:paraId="0297C37C" w14:textId="77777777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Одноканальная СМО с неограниченной очередью – </w:t>
      </w:r>
    </w:p>
    <w:p w14:paraId="13330AFF" w14:textId="3AB75AB2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820C26" wp14:editId="26237E77">
            <wp:simplePos x="0" y="0"/>
            <wp:positionH relativeFrom="column">
              <wp:posOffset>3227705</wp:posOffset>
            </wp:positionH>
            <wp:positionV relativeFrom="paragraph">
              <wp:posOffset>5080</wp:posOffset>
            </wp:positionV>
            <wp:extent cx="873125" cy="109220"/>
            <wp:effectExtent l="0" t="0" r="3175" b="508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8F368" wp14:editId="35F5EAC7">
            <wp:simplePos x="0" y="0"/>
            <wp:positionH relativeFrom="column">
              <wp:posOffset>3551555</wp:posOffset>
            </wp:positionH>
            <wp:positionV relativeFrom="paragraph">
              <wp:posOffset>123825</wp:posOffset>
            </wp:positionV>
            <wp:extent cx="787400" cy="184150"/>
            <wp:effectExtent l="0" t="0" r="0" b="635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C3EC250" wp14:editId="6B6ADF80">
            <wp:simplePos x="0" y="0"/>
            <wp:positionH relativeFrom="column">
              <wp:posOffset>1384300</wp:posOffset>
            </wp:positionH>
            <wp:positionV relativeFrom="paragraph">
              <wp:posOffset>5080</wp:posOffset>
            </wp:positionV>
            <wp:extent cx="873125" cy="111760"/>
            <wp:effectExtent l="0" t="0" r="3175" b="254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1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Предельная </w:t>
      </w:r>
      <w:proofErr w:type="spellStart"/>
      <w:r>
        <w:rPr>
          <w:i/>
          <w:sz w:val="18"/>
          <w:szCs w:val="18"/>
        </w:rPr>
        <w:t>вероят</w:t>
      </w:r>
      <w:proofErr w:type="spellEnd"/>
      <w:r>
        <w:rPr>
          <w:i/>
          <w:sz w:val="18"/>
          <w:szCs w:val="18"/>
        </w:rPr>
        <w:t xml:space="preserve">. сост. –                             </w:t>
      </w:r>
      <w:proofErr w:type="gramStart"/>
      <w:r>
        <w:rPr>
          <w:i/>
          <w:sz w:val="18"/>
          <w:szCs w:val="18"/>
        </w:rPr>
        <w:t xml:space="preserve">  .</w:t>
      </w:r>
      <w:proofErr w:type="gramEnd"/>
      <w:r>
        <w:rPr>
          <w:i/>
          <w:sz w:val="18"/>
          <w:szCs w:val="18"/>
        </w:rPr>
        <w:t xml:space="preserve"> </w:t>
      </w:r>
      <w:proofErr w:type="spellStart"/>
      <w:r>
        <w:rPr>
          <w:i/>
          <w:sz w:val="18"/>
          <w:szCs w:val="18"/>
        </w:rPr>
        <w:t>Вероят</w:t>
      </w:r>
      <w:proofErr w:type="spellEnd"/>
      <w:r>
        <w:rPr>
          <w:i/>
          <w:sz w:val="18"/>
          <w:szCs w:val="18"/>
        </w:rPr>
        <w:t xml:space="preserve">. отказа – </w:t>
      </w:r>
    </w:p>
    <w:p w14:paraId="28398CCA" w14:textId="1408FDA8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Вероят</w:t>
      </w:r>
      <w:proofErr w:type="spellEnd"/>
      <w:r>
        <w:rPr>
          <w:i/>
          <w:sz w:val="18"/>
          <w:szCs w:val="18"/>
        </w:rPr>
        <w:t xml:space="preserve">. попадания в очередь – </w:t>
      </w:r>
      <w:r>
        <w:rPr>
          <w:i/>
          <w:noProof/>
          <w:sz w:val="18"/>
          <w:szCs w:val="18"/>
        </w:rPr>
        <w:drawing>
          <wp:inline distT="0" distB="0" distL="0" distR="0" wp14:anchorId="0E0F385B" wp14:editId="00D55ACC">
            <wp:extent cx="695325" cy="114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Общ. число заявок в </w:t>
      </w:r>
      <w:proofErr w:type="spellStart"/>
      <w:r>
        <w:rPr>
          <w:i/>
          <w:sz w:val="18"/>
          <w:szCs w:val="18"/>
        </w:rPr>
        <w:t>сис</w:t>
      </w:r>
      <w:proofErr w:type="spellEnd"/>
      <w:r>
        <w:rPr>
          <w:i/>
          <w:sz w:val="18"/>
          <w:szCs w:val="18"/>
        </w:rPr>
        <w:t>. –</w:t>
      </w:r>
    </w:p>
    <w:p w14:paraId="42DAFC0C" w14:textId="4755A1C6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кол-во заявок в очереди и на обслуживании – </w:t>
      </w:r>
      <w:r>
        <w:rPr>
          <w:i/>
          <w:noProof/>
          <w:sz w:val="18"/>
          <w:szCs w:val="18"/>
        </w:rPr>
        <w:drawing>
          <wp:inline distT="0" distB="0" distL="0" distR="0" wp14:anchorId="78F1B593" wp14:editId="10A5E52D">
            <wp:extent cx="828675" cy="200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</w:t>
      </w:r>
    </w:p>
    <w:p w14:paraId="660429F4" w14:textId="55AF5636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B12F41" wp14:editId="35F6BCA2">
            <wp:simplePos x="0" y="0"/>
            <wp:positionH relativeFrom="column">
              <wp:posOffset>3862705</wp:posOffset>
            </wp:positionH>
            <wp:positionV relativeFrom="paragraph">
              <wp:posOffset>264160</wp:posOffset>
            </wp:positionV>
            <wp:extent cx="578485" cy="227965"/>
            <wp:effectExtent l="0" t="0" r="0" b="635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Ср. время ожидания в очереди и на обслуживании – </w:t>
      </w:r>
      <w:r>
        <w:rPr>
          <w:i/>
          <w:noProof/>
          <w:sz w:val="18"/>
          <w:szCs w:val="18"/>
        </w:rPr>
        <w:drawing>
          <wp:inline distT="0" distB="0" distL="0" distR="0" wp14:anchorId="6BCFC348" wp14:editId="7DF6F757">
            <wp:extent cx="123825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6E6D" w14:textId="43CA8A24" w:rsidR="000F6629" w:rsidRDefault="000F6629" w:rsidP="000F6629">
      <w:pPr>
        <w:pStyle w:val="a3"/>
        <w:tabs>
          <w:tab w:val="left" w:pos="1857"/>
        </w:tabs>
        <w:ind w:left="0" w:right="-1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время нахождения заявки в </w:t>
      </w:r>
      <w:proofErr w:type="spellStart"/>
      <w:r>
        <w:rPr>
          <w:i/>
          <w:sz w:val="18"/>
          <w:szCs w:val="18"/>
        </w:rPr>
        <w:t>сис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1C839D2A" wp14:editId="61BA5137">
            <wp:extent cx="628650" cy="17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Ср. время простоя канала – </w:t>
      </w:r>
    </w:p>
    <w:p w14:paraId="18FB1DF2" w14:textId="1B95A796" w:rsidR="000F6629" w:rsidRDefault="000F6629" w:rsidP="000F6629">
      <w:pPr>
        <w:pStyle w:val="a3"/>
        <w:ind w:left="0" w:hanging="11"/>
        <w:jc w:val="left"/>
        <w:rPr>
          <w:b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6ED9A8" wp14:editId="68B8FB82">
            <wp:simplePos x="0" y="0"/>
            <wp:positionH relativeFrom="column">
              <wp:posOffset>3334385</wp:posOffset>
            </wp:positionH>
            <wp:positionV relativeFrom="paragraph">
              <wp:posOffset>270510</wp:posOffset>
            </wp:positionV>
            <wp:extent cx="897890" cy="335915"/>
            <wp:effectExtent l="0" t="0" r="0" b="6985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8"/>
          <w:szCs w:val="18"/>
        </w:rPr>
        <w:t xml:space="preserve">Многоканальная СМО с очередью - </w:t>
      </w:r>
      <w:r>
        <w:rPr>
          <w:b/>
          <w:noProof/>
          <w:sz w:val="18"/>
          <w:szCs w:val="18"/>
        </w:rPr>
        <w:drawing>
          <wp:inline distT="0" distB="0" distL="0" distR="0" wp14:anchorId="00311F6A" wp14:editId="09ECAAC4">
            <wp:extent cx="2000250" cy="276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984A" w14:textId="7777777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Нормированная нагрузка </w:t>
      </w:r>
      <w:r>
        <w:rPr>
          <w:i/>
          <w:sz w:val="18"/>
          <w:szCs w:val="18"/>
        </w:rPr>
        <w:sym w:font="Symbol" w:char="F063"/>
      </w:r>
      <w:r>
        <w:rPr>
          <w:i/>
          <w:sz w:val="18"/>
          <w:szCs w:val="18"/>
        </w:rPr>
        <w:sym w:font="Symbol" w:char="F03D"/>
      </w:r>
      <w:r>
        <w:rPr>
          <w:i/>
          <w:sz w:val="18"/>
          <w:szCs w:val="18"/>
        </w:rPr>
        <w:sym w:font="Symbol" w:char="F072"/>
      </w:r>
      <w:r>
        <w:rPr>
          <w:i/>
          <w:sz w:val="18"/>
          <w:szCs w:val="18"/>
        </w:rPr>
        <w:t>/</w:t>
      </w:r>
      <w:r>
        <w:rPr>
          <w:i/>
          <w:sz w:val="18"/>
          <w:szCs w:val="18"/>
          <w:lang w:val="en-US"/>
        </w:rPr>
        <w:t>n</w:t>
      </w:r>
      <w:r>
        <w:rPr>
          <w:i/>
        </w:rPr>
        <w:t xml:space="preserve">.            </w:t>
      </w:r>
      <w:r>
        <w:rPr>
          <w:i/>
          <w:sz w:val="18"/>
          <w:szCs w:val="18"/>
        </w:rPr>
        <w:t>Предельная вероятность –</w:t>
      </w:r>
    </w:p>
    <w:p w14:paraId="68B744BE" w14:textId="5A2D579F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0E46A" wp14:editId="5422E80F">
            <wp:simplePos x="0" y="0"/>
            <wp:positionH relativeFrom="column">
              <wp:posOffset>4052570</wp:posOffset>
            </wp:positionH>
            <wp:positionV relativeFrom="paragraph">
              <wp:posOffset>50800</wp:posOffset>
            </wp:positionV>
            <wp:extent cx="335280" cy="183515"/>
            <wp:effectExtent l="0" t="0" r="7620" b="6985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При </w:t>
      </w:r>
      <w:proofErr w:type="gramStart"/>
      <w:r>
        <w:rPr>
          <w:i/>
          <w:sz w:val="18"/>
          <w:szCs w:val="18"/>
        </w:rPr>
        <w:t>х&lt;</w:t>
      </w:r>
      <w:proofErr w:type="gramEnd"/>
      <w:r>
        <w:rPr>
          <w:i/>
          <w:sz w:val="18"/>
          <w:szCs w:val="18"/>
        </w:rPr>
        <w:t xml:space="preserve">1 – </w:t>
      </w:r>
      <w:r>
        <w:rPr>
          <w:i/>
          <w:noProof/>
          <w:sz w:val="18"/>
          <w:szCs w:val="18"/>
        </w:rPr>
        <w:drawing>
          <wp:inline distT="0" distB="0" distL="0" distR="0" wp14:anchorId="778EE019" wp14:editId="4DC15152">
            <wp:extent cx="638175" cy="209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Вероятность отказа – </w:t>
      </w:r>
      <w:r>
        <w:rPr>
          <w:i/>
          <w:noProof/>
          <w:sz w:val="18"/>
          <w:szCs w:val="18"/>
        </w:rPr>
        <w:drawing>
          <wp:inline distT="0" distB="0" distL="0" distR="0" wp14:anchorId="3F3820EF" wp14:editId="0CC5943B">
            <wp:extent cx="64770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Ср. время простоя – </w:t>
      </w:r>
    </w:p>
    <w:p w14:paraId="59D52296" w14:textId="7D49B420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Вероятность попадания в очередь – </w:t>
      </w:r>
      <w:r>
        <w:rPr>
          <w:i/>
          <w:noProof/>
          <w:sz w:val="18"/>
          <w:szCs w:val="18"/>
        </w:rPr>
        <w:drawing>
          <wp:inline distT="0" distB="0" distL="0" distR="0" wp14:anchorId="675450CE" wp14:editId="75168DC5">
            <wp:extent cx="5619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 </w:t>
      </w:r>
    </w:p>
    <w:p w14:paraId="609CAE1B" w14:textId="082AC209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число заявок в </w:t>
      </w:r>
      <w:proofErr w:type="spellStart"/>
      <w:r>
        <w:rPr>
          <w:i/>
          <w:sz w:val="18"/>
          <w:szCs w:val="18"/>
        </w:rPr>
        <w:t>огранич</w:t>
      </w:r>
      <w:proofErr w:type="spellEnd"/>
      <w:r>
        <w:rPr>
          <w:i/>
          <w:sz w:val="18"/>
          <w:szCs w:val="18"/>
        </w:rPr>
        <w:t xml:space="preserve">. очереди – </w:t>
      </w:r>
      <w:r>
        <w:rPr>
          <w:i/>
          <w:noProof/>
          <w:sz w:val="18"/>
          <w:szCs w:val="18"/>
        </w:rPr>
        <w:drawing>
          <wp:inline distT="0" distB="0" distL="0" distR="0" wp14:anchorId="28ACE2D4" wp14:editId="75C4562C">
            <wp:extent cx="80962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, </w:t>
      </w:r>
      <w:proofErr w:type="spellStart"/>
      <w:r>
        <w:rPr>
          <w:i/>
          <w:sz w:val="18"/>
          <w:szCs w:val="18"/>
        </w:rPr>
        <w:t>неогранич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0B869963" wp14:editId="52A205AE">
            <wp:extent cx="54292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24F0" w14:textId="273D7929" w:rsidR="000F6629" w:rsidRDefault="000F6629" w:rsidP="000F6629">
      <w:pPr>
        <w:pStyle w:val="a3"/>
        <w:ind w:left="0" w:hanging="11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СМО с «нетерпеливыми» заявками – </w:t>
      </w:r>
      <w:r>
        <w:rPr>
          <w:b/>
          <w:noProof/>
          <w:sz w:val="18"/>
          <w:szCs w:val="18"/>
        </w:rPr>
        <w:drawing>
          <wp:inline distT="0" distB="0" distL="0" distR="0" wp14:anchorId="45B7318C" wp14:editId="78030756">
            <wp:extent cx="1914525" cy="266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F0F1" w14:textId="77777777" w:rsidR="000F6629" w:rsidRDefault="000F6629" w:rsidP="000F6629">
      <w:pPr>
        <w:pStyle w:val="a3"/>
        <w:ind w:left="0" w:hanging="11"/>
        <w:jc w:val="left"/>
        <w:rPr>
          <w:sz w:val="18"/>
          <w:szCs w:val="18"/>
        </w:rPr>
      </w:pPr>
      <w:r>
        <w:rPr>
          <w:i/>
          <w:sz w:val="18"/>
          <w:szCs w:val="18"/>
        </w:rPr>
        <w:t xml:space="preserve">Нормированная интенсивность уходов </w:t>
      </w:r>
      <w:r>
        <w:rPr>
          <w:sz w:val="18"/>
          <w:szCs w:val="18"/>
        </w:rPr>
        <w:sym w:font="Symbol" w:char="F062"/>
      </w:r>
      <w:r>
        <w:rPr>
          <w:sz w:val="18"/>
          <w:szCs w:val="18"/>
        </w:rPr>
        <w:sym w:font="Symbol" w:char="F03D"/>
      </w:r>
      <w:r>
        <w:rPr>
          <w:sz w:val="18"/>
          <w:szCs w:val="18"/>
        </w:rPr>
        <w:sym w:font="Symbol" w:char="F06E"/>
      </w:r>
      <w:r>
        <w:rPr>
          <w:sz w:val="18"/>
          <w:szCs w:val="18"/>
        </w:rPr>
        <w:sym w:font="Symbol" w:char="F06D"/>
      </w:r>
      <w:r>
        <w:rPr>
          <w:sz w:val="18"/>
          <w:szCs w:val="18"/>
        </w:rPr>
        <w:t xml:space="preserve">. </w:t>
      </w:r>
    </w:p>
    <w:p w14:paraId="43991ACD" w14:textId="7777777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</w:p>
    <w:p w14:paraId="63A60EBA" w14:textId="7777777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</w:p>
    <w:p w14:paraId="748FD0C1" w14:textId="2D41D37E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677D05" wp14:editId="2B4265A2">
            <wp:simplePos x="0" y="0"/>
            <wp:positionH relativeFrom="column">
              <wp:posOffset>1370330</wp:posOffset>
            </wp:positionH>
            <wp:positionV relativeFrom="paragraph">
              <wp:posOffset>-323215</wp:posOffset>
            </wp:positionV>
            <wp:extent cx="1867535" cy="765175"/>
            <wp:effectExtent l="0" t="0" r="0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76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Предельная вероятность – </w:t>
      </w:r>
    </w:p>
    <w:p w14:paraId="4C487E7D" w14:textId="7777777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</w:p>
    <w:p w14:paraId="14295D5A" w14:textId="7777777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</w:p>
    <w:p w14:paraId="11EEF44E" w14:textId="636F5B67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Абсол</w:t>
      </w:r>
      <w:proofErr w:type="spellEnd"/>
      <w:proofErr w:type="gramStart"/>
      <w:r>
        <w:rPr>
          <w:i/>
          <w:sz w:val="18"/>
          <w:szCs w:val="18"/>
        </w:rPr>
        <w:t>.</w:t>
      </w:r>
      <w:proofErr w:type="gramEnd"/>
      <w:r>
        <w:rPr>
          <w:i/>
          <w:sz w:val="18"/>
          <w:szCs w:val="18"/>
        </w:rPr>
        <w:t xml:space="preserve"> и относ. пропускные </w:t>
      </w:r>
      <w:proofErr w:type="spellStart"/>
      <w:r>
        <w:rPr>
          <w:i/>
          <w:sz w:val="18"/>
          <w:szCs w:val="18"/>
        </w:rPr>
        <w:t>способн</w:t>
      </w:r>
      <w:proofErr w:type="spellEnd"/>
      <w:r>
        <w:rPr>
          <w:i/>
          <w:sz w:val="18"/>
          <w:szCs w:val="18"/>
        </w:rPr>
        <w:t xml:space="preserve">. – </w:t>
      </w:r>
      <w:r>
        <w:rPr>
          <w:i/>
          <w:noProof/>
          <w:sz w:val="18"/>
          <w:szCs w:val="18"/>
        </w:rPr>
        <w:drawing>
          <wp:inline distT="0" distB="0" distL="0" distR="0" wp14:anchorId="1FF4A5BF" wp14:editId="58738983">
            <wp:extent cx="60960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 Вероятность отказа – </w:t>
      </w:r>
      <w:r>
        <w:rPr>
          <w:i/>
          <w:noProof/>
          <w:sz w:val="18"/>
          <w:szCs w:val="18"/>
        </w:rPr>
        <w:drawing>
          <wp:inline distT="0" distB="0" distL="0" distR="0" wp14:anchorId="07875AB8" wp14:editId="6FA810D1">
            <wp:extent cx="485775" cy="123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0711" w14:textId="0091D392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Ср. число занятых каналов – </w:t>
      </w:r>
      <w:r>
        <w:rPr>
          <w:i/>
          <w:noProof/>
          <w:sz w:val="18"/>
          <w:szCs w:val="18"/>
        </w:rPr>
        <w:drawing>
          <wp:inline distT="0" distB="0" distL="0" distR="0" wp14:anchorId="6EAFFF83" wp14:editId="76A3AF87">
            <wp:extent cx="552450" cy="20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 Ср. число уходящих заявок – </w:t>
      </w:r>
      <w:r>
        <w:rPr>
          <w:i/>
          <w:noProof/>
          <w:sz w:val="18"/>
          <w:szCs w:val="18"/>
        </w:rPr>
        <w:drawing>
          <wp:inline distT="0" distB="0" distL="0" distR="0" wp14:anchorId="70EA270B" wp14:editId="63930938">
            <wp:extent cx="4000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>.</w:t>
      </w:r>
    </w:p>
    <w:p w14:paraId="1C5EC988" w14:textId="358ADD64" w:rsidR="000F6629" w:rsidRDefault="000F6629" w:rsidP="000F6629">
      <w:pPr>
        <w:pStyle w:val="a3"/>
        <w:ind w:left="0" w:hanging="11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33D95E" wp14:editId="72D020E5">
            <wp:simplePos x="0" y="0"/>
            <wp:positionH relativeFrom="column">
              <wp:posOffset>3930650</wp:posOffset>
            </wp:positionH>
            <wp:positionV relativeFrom="paragraph">
              <wp:posOffset>2540</wp:posOffset>
            </wp:positionV>
            <wp:extent cx="429895" cy="168275"/>
            <wp:effectExtent l="0" t="0" r="8255" b="3175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6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  <w:szCs w:val="18"/>
        </w:rPr>
        <w:t xml:space="preserve">Кол-во занятых каналов – </w:t>
      </w:r>
      <w:r>
        <w:rPr>
          <w:i/>
          <w:noProof/>
          <w:sz w:val="18"/>
          <w:szCs w:val="18"/>
        </w:rPr>
        <w:drawing>
          <wp:inline distT="0" distB="0" distL="0" distR="0" wp14:anchorId="61E8C4E9" wp14:editId="1B08D99A">
            <wp:extent cx="117157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18"/>
          <w:szCs w:val="18"/>
        </w:rPr>
        <w:t xml:space="preserve">. Ср. число заявок в очереди – </w:t>
      </w:r>
    </w:p>
    <w:p w14:paraId="7B661C47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 xml:space="preserve">Конспект по теме «МЕТОДЫ ПРИНЯТИЯ РЕШЕНИЙ В УСЛОВИЯХ </w:t>
      </w:r>
    </w:p>
    <w:p w14:paraId="1757C0A3" w14:textId="77777777" w:rsidR="000F6629" w:rsidRPr="000F6629" w:rsidRDefault="000F6629" w:rsidP="000F6629">
      <w:pPr>
        <w:spacing w:line="268" w:lineRule="auto"/>
        <w:ind w:right="-1" w:firstLine="0"/>
        <w:jc w:val="center"/>
        <w:rPr>
          <w:b/>
          <w:color w:val="auto"/>
        </w:rPr>
      </w:pPr>
      <w:r w:rsidRPr="000F6629">
        <w:rPr>
          <w:b/>
          <w:color w:val="auto"/>
        </w:rPr>
        <w:t>НЕОПРЕДЕЛЕННОСТИ ЭКОНОМИЧЕСКОЙ СРЕДЫ»</w:t>
      </w:r>
    </w:p>
    <w:p w14:paraId="1C85F5F9" w14:textId="77777777" w:rsidR="000F6629" w:rsidRDefault="000F6629" w:rsidP="000F6629">
      <w:pPr>
        <w:pStyle w:val="a3"/>
        <w:ind w:left="0" w:hanging="11"/>
        <w:jc w:val="left"/>
        <w:rPr>
          <w:sz w:val="18"/>
          <w:szCs w:val="18"/>
        </w:rPr>
      </w:pPr>
      <w:r>
        <w:rPr>
          <w:b/>
          <w:sz w:val="18"/>
          <w:szCs w:val="18"/>
        </w:rPr>
        <w:t xml:space="preserve">Игра </w:t>
      </w:r>
      <w:r>
        <w:rPr>
          <w:sz w:val="18"/>
          <w:szCs w:val="18"/>
        </w:rPr>
        <w:t xml:space="preserve">– математическая модель конфликтной ситуации. В отличие от реальных конфликтных ситуаций, в математической модели игра ведется по заранее зафиксированным правилам и условиям. </w:t>
      </w:r>
    </w:p>
    <w:p w14:paraId="5A3A133E" w14:textId="77777777" w:rsidR="000F6629" w:rsidRDefault="000F6629" w:rsidP="000F6629">
      <w:pPr>
        <w:pStyle w:val="a3"/>
        <w:ind w:left="0" w:hanging="11"/>
        <w:jc w:val="left"/>
        <w:rPr>
          <w:sz w:val="18"/>
          <w:szCs w:val="18"/>
        </w:rPr>
      </w:pPr>
      <w:r>
        <w:rPr>
          <w:b/>
          <w:sz w:val="18"/>
          <w:szCs w:val="18"/>
        </w:rPr>
        <w:t>Ход в игре</w:t>
      </w:r>
      <w:r>
        <w:rPr>
          <w:sz w:val="18"/>
          <w:szCs w:val="18"/>
        </w:rPr>
        <w:t xml:space="preserve"> – это выбор и осуществление одним игроком одного из предусмотренных правилами игры действий. В игре двух лиц ходы строго чередуются. Результат одного хода, как правило, еще не результат игры, а лишь изменение ситуации. </w:t>
      </w:r>
    </w:p>
    <w:p w14:paraId="01011DCD" w14:textId="77777777" w:rsidR="000F6629" w:rsidRDefault="000F6629" w:rsidP="000F6629">
      <w:pPr>
        <w:pStyle w:val="a3"/>
        <w:ind w:left="0" w:hanging="11"/>
        <w:jc w:val="left"/>
        <w:rPr>
          <w:sz w:val="18"/>
          <w:szCs w:val="18"/>
        </w:rPr>
      </w:pPr>
      <w:r>
        <w:rPr>
          <w:b/>
          <w:sz w:val="18"/>
          <w:szCs w:val="18"/>
        </w:rPr>
        <w:t>Стратегия –</w:t>
      </w:r>
      <w:r>
        <w:rPr>
          <w:sz w:val="18"/>
          <w:szCs w:val="18"/>
        </w:rPr>
        <w:t xml:space="preserve"> это последовательность всех ходов до окончания игры. Стратегии бывают </w:t>
      </w:r>
      <w:r>
        <w:rPr>
          <w:b/>
          <w:sz w:val="18"/>
          <w:szCs w:val="18"/>
        </w:rPr>
        <w:t>оптимальные</w:t>
      </w:r>
      <w:r>
        <w:rPr>
          <w:sz w:val="18"/>
          <w:szCs w:val="18"/>
        </w:rPr>
        <w:t xml:space="preserve">, обеспечивающие игроку наилучший результат, и </w:t>
      </w:r>
      <w:r>
        <w:rPr>
          <w:b/>
          <w:sz w:val="18"/>
          <w:szCs w:val="18"/>
        </w:rPr>
        <w:t>неоптимальные</w:t>
      </w:r>
      <w:r>
        <w:rPr>
          <w:sz w:val="18"/>
          <w:szCs w:val="18"/>
        </w:rPr>
        <w:t>.</w:t>
      </w:r>
    </w:p>
    <w:p w14:paraId="22E0E0A5" w14:textId="77777777" w:rsidR="000F6629" w:rsidRDefault="000F6629" w:rsidP="000F6629">
      <w:pPr>
        <w:pStyle w:val="a3"/>
        <w:ind w:left="0" w:hanging="11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Термин </w:t>
      </w:r>
      <w:r>
        <w:rPr>
          <w:b/>
          <w:sz w:val="18"/>
          <w:szCs w:val="18"/>
        </w:rPr>
        <w:t>партия</w:t>
      </w:r>
      <w:r>
        <w:rPr>
          <w:sz w:val="18"/>
          <w:szCs w:val="18"/>
        </w:rPr>
        <w:t xml:space="preserve"> связан с частичной возможной реализацией правил.</w:t>
      </w:r>
    </w:p>
    <w:p w14:paraId="2816E300" w14:textId="77777777" w:rsidR="000F6629" w:rsidRDefault="000F6629" w:rsidP="000F6629">
      <w:pPr>
        <w:pStyle w:val="a3"/>
        <w:ind w:left="0" w:hanging="11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Классификация игр:</w:t>
      </w:r>
    </w:p>
    <w:p w14:paraId="110F39CD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18"/>
          <w:szCs w:val="18"/>
        </w:rPr>
      </w:pPr>
      <w:r>
        <w:rPr>
          <w:i/>
          <w:sz w:val="18"/>
          <w:szCs w:val="18"/>
        </w:rPr>
        <w:t>По механизму выбора ходов: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осознанные</w:t>
      </w:r>
      <w:r>
        <w:rPr>
          <w:sz w:val="18"/>
          <w:szCs w:val="18"/>
        </w:rPr>
        <w:t xml:space="preserve"> (личные) или </w:t>
      </w:r>
      <w:r>
        <w:rPr>
          <w:b/>
          <w:sz w:val="18"/>
          <w:szCs w:val="18"/>
        </w:rPr>
        <w:t>случайные</w:t>
      </w:r>
      <w:r>
        <w:rPr>
          <w:sz w:val="18"/>
          <w:szCs w:val="18"/>
        </w:rPr>
        <w:t xml:space="preserve"> (вероятностные).</w:t>
      </w:r>
    </w:p>
    <w:p w14:paraId="1029318C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18"/>
          <w:szCs w:val="18"/>
        </w:rPr>
      </w:pPr>
      <w:r>
        <w:rPr>
          <w:i/>
          <w:sz w:val="18"/>
          <w:szCs w:val="18"/>
        </w:rPr>
        <w:lastRenderedPageBreak/>
        <w:t>По количеству игроков: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парные</w:t>
      </w:r>
      <w:r>
        <w:rPr>
          <w:sz w:val="18"/>
          <w:szCs w:val="18"/>
        </w:rPr>
        <w:t xml:space="preserve"> (</w:t>
      </w:r>
      <w:r>
        <w:rPr>
          <w:sz w:val="18"/>
          <w:szCs w:val="18"/>
          <w:lang w:val="en-US"/>
        </w:rPr>
        <w:t>n</w:t>
      </w:r>
      <w:r>
        <w:rPr>
          <w:sz w:val="18"/>
          <w:szCs w:val="18"/>
        </w:rPr>
        <w:sym w:font="Symbol" w:char="F03D"/>
      </w:r>
      <w:r>
        <w:rPr>
          <w:sz w:val="18"/>
          <w:szCs w:val="18"/>
        </w:rPr>
        <w:t xml:space="preserve">2) и </w:t>
      </w:r>
      <w:r>
        <w:rPr>
          <w:b/>
          <w:sz w:val="18"/>
          <w:szCs w:val="18"/>
        </w:rPr>
        <w:t>множественные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n</w:t>
      </w:r>
      <w:proofErr w:type="gramEnd"/>
      <w:r>
        <w:rPr>
          <w:sz w:val="18"/>
          <w:szCs w:val="18"/>
        </w:rPr>
        <w:sym w:font="Symbol" w:char="F03E"/>
      </w:r>
      <w:r>
        <w:rPr>
          <w:sz w:val="18"/>
          <w:szCs w:val="18"/>
        </w:rPr>
        <w:t xml:space="preserve"> 2 ).</w:t>
      </w:r>
    </w:p>
    <w:p w14:paraId="175E8F4E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14"/>
          <w:szCs w:val="18"/>
        </w:rPr>
      </w:pPr>
      <w:r>
        <w:rPr>
          <w:i/>
          <w:sz w:val="18"/>
        </w:rPr>
        <w:t>В зависимости от числа стратегий:</w:t>
      </w:r>
      <w:r>
        <w:rPr>
          <w:sz w:val="18"/>
        </w:rPr>
        <w:t xml:space="preserve"> </w:t>
      </w:r>
      <w:r>
        <w:rPr>
          <w:b/>
          <w:sz w:val="18"/>
        </w:rPr>
        <w:t>конечные</w:t>
      </w:r>
      <w:r>
        <w:rPr>
          <w:sz w:val="18"/>
        </w:rPr>
        <w:t xml:space="preserve">, если у игроков имеется конечное число стратегий, и </w:t>
      </w:r>
      <w:r>
        <w:rPr>
          <w:b/>
          <w:sz w:val="18"/>
        </w:rPr>
        <w:t>бесконечные</w:t>
      </w:r>
      <w:r>
        <w:rPr>
          <w:sz w:val="18"/>
        </w:rPr>
        <w:t xml:space="preserve"> в противном случае.</w:t>
      </w:r>
    </w:p>
    <w:p w14:paraId="21AC7173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12"/>
          <w:szCs w:val="18"/>
        </w:rPr>
      </w:pPr>
      <w:r>
        <w:rPr>
          <w:i/>
          <w:sz w:val="18"/>
        </w:rPr>
        <w:t>По возможности использования сразу нескольких стратегий:</w:t>
      </w:r>
      <w:r>
        <w:rPr>
          <w:sz w:val="18"/>
        </w:rPr>
        <w:t xml:space="preserve"> со </w:t>
      </w:r>
      <w:r>
        <w:rPr>
          <w:b/>
          <w:sz w:val="18"/>
        </w:rPr>
        <w:t>смешанными</w:t>
      </w:r>
      <w:r>
        <w:rPr>
          <w:sz w:val="18"/>
        </w:rPr>
        <w:t xml:space="preserve"> (смешиваемыми) стратегиями – когда игрок может выбрать сразу несколько стратегий в определенных пропорциях (долях) или игры с </w:t>
      </w:r>
      <w:r>
        <w:rPr>
          <w:b/>
          <w:sz w:val="18"/>
        </w:rPr>
        <w:t>чистыми</w:t>
      </w:r>
      <w:r>
        <w:rPr>
          <w:sz w:val="18"/>
        </w:rPr>
        <w:t xml:space="preserve"> стратегиями, когда возможно выбрать лишь одну из стратегий.</w:t>
      </w:r>
    </w:p>
    <w:p w14:paraId="6F891D42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8"/>
          <w:szCs w:val="18"/>
        </w:rPr>
      </w:pPr>
      <w:r>
        <w:rPr>
          <w:i/>
          <w:sz w:val="18"/>
        </w:rPr>
        <w:t>В зависимости от допустимых взаимоотношений игроков:</w:t>
      </w:r>
      <w:r>
        <w:rPr>
          <w:sz w:val="18"/>
        </w:rPr>
        <w:t xml:space="preserve"> </w:t>
      </w:r>
      <w:r>
        <w:rPr>
          <w:b/>
          <w:sz w:val="18"/>
        </w:rPr>
        <w:t>кооперативные</w:t>
      </w:r>
      <w:r>
        <w:rPr>
          <w:sz w:val="18"/>
        </w:rPr>
        <w:t xml:space="preserve"> (в которых заранее определены коалиции), </w:t>
      </w:r>
      <w:r>
        <w:rPr>
          <w:b/>
          <w:sz w:val="18"/>
        </w:rPr>
        <w:t>коалиционные</w:t>
      </w:r>
      <w:r>
        <w:rPr>
          <w:sz w:val="18"/>
        </w:rPr>
        <w:t xml:space="preserve"> (игроки могут вступать в соглашения) и </w:t>
      </w:r>
      <w:r>
        <w:rPr>
          <w:b/>
          <w:sz w:val="18"/>
        </w:rPr>
        <w:t>бескоалиционные</w:t>
      </w:r>
      <w:r>
        <w:rPr>
          <w:sz w:val="18"/>
        </w:rPr>
        <w:t xml:space="preserve"> (игрокам нельзя вступать в соглашения).</w:t>
      </w:r>
    </w:p>
    <w:p w14:paraId="7A345250" w14:textId="77777777" w:rsidR="000F6629" w:rsidRDefault="000F6629" w:rsidP="000F6629">
      <w:pPr>
        <w:pStyle w:val="a3"/>
        <w:numPr>
          <w:ilvl w:val="0"/>
          <w:numId w:val="6"/>
        </w:numPr>
        <w:ind w:left="0" w:hanging="284"/>
        <w:jc w:val="left"/>
        <w:rPr>
          <w:sz w:val="8"/>
          <w:szCs w:val="18"/>
        </w:rPr>
      </w:pPr>
      <w:r>
        <w:rPr>
          <w:sz w:val="18"/>
        </w:rPr>
        <w:t xml:space="preserve">По источнику выигрыша: игры бывают с </w:t>
      </w:r>
      <w:r>
        <w:rPr>
          <w:b/>
          <w:sz w:val="18"/>
        </w:rPr>
        <w:t>нулевой суммой</w:t>
      </w:r>
      <w:r>
        <w:rPr>
          <w:sz w:val="18"/>
        </w:rPr>
        <w:t>, если одни выигрывают только за счет других.</w:t>
      </w:r>
    </w:p>
    <w:p w14:paraId="4446CDDC" w14:textId="77777777" w:rsidR="000F6629" w:rsidRDefault="000F6629" w:rsidP="000F6629">
      <w:pPr>
        <w:pStyle w:val="a3"/>
        <w:ind w:left="0" w:firstLine="0"/>
        <w:jc w:val="left"/>
        <w:rPr>
          <w:sz w:val="18"/>
        </w:rPr>
      </w:pPr>
      <w:r>
        <w:rPr>
          <w:b/>
          <w:sz w:val="18"/>
        </w:rPr>
        <w:t>Антагонистические игры</w:t>
      </w:r>
      <w:r>
        <w:rPr>
          <w:sz w:val="18"/>
        </w:rPr>
        <w:t xml:space="preserve"> – парные игры с нулевой суммой, то есть </w:t>
      </w:r>
      <w:proofErr w:type="gramStart"/>
      <w:r>
        <w:rPr>
          <w:sz w:val="18"/>
        </w:rPr>
        <w:t>игры</w:t>
      </w:r>
      <w:proofErr w:type="gramEnd"/>
      <w:r>
        <w:rPr>
          <w:sz w:val="18"/>
        </w:rPr>
        <w:t xml:space="preserve"> в которых участвуют только два игрока и один выигрывает за счет другого.</w:t>
      </w:r>
    </w:p>
    <w:p w14:paraId="6B544211" w14:textId="77777777" w:rsidR="000F6629" w:rsidRDefault="000F6629" w:rsidP="000F6629">
      <w:pPr>
        <w:pStyle w:val="a3"/>
        <w:ind w:left="0" w:firstLine="0"/>
        <w:jc w:val="left"/>
        <w:rPr>
          <w:sz w:val="18"/>
        </w:rPr>
      </w:pPr>
      <w:r>
        <w:rPr>
          <w:b/>
          <w:sz w:val="18"/>
        </w:rPr>
        <w:t>Матричные игры</w:t>
      </w:r>
      <w:r>
        <w:rPr>
          <w:sz w:val="18"/>
        </w:rPr>
        <w:t xml:space="preserve"> – парные игры с ограниченным числом стратегий. В таком случае их результат можно записать в виде матриц (таблиц) результатов, получаемых в зависимости от реализации стратегий каждого игрока.</w:t>
      </w:r>
    </w:p>
    <w:p w14:paraId="1A777B84" w14:textId="77777777" w:rsidR="000F6629" w:rsidRDefault="000F6629" w:rsidP="000F6629">
      <w:pPr>
        <w:pStyle w:val="a3"/>
        <w:ind w:left="0" w:firstLine="0"/>
        <w:jc w:val="left"/>
        <w:rPr>
          <w:sz w:val="18"/>
        </w:rPr>
      </w:pPr>
      <w:r>
        <w:rPr>
          <w:b/>
          <w:sz w:val="18"/>
        </w:rPr>
        <w:t xml:space="preserve">Биматричные игры - </w:t>
      </w:r>
      <w:r>
        <w:rPr>
          <w:sz w:val="18"/>
        </w:rPr>
        <w:t>случай неантагонистической парной игры с ограниченным числом стратегий и осознанным поведением обоих игроков может быть записан в виде двух матриц, соответствующих выигрышам/проигрышам каждого игрока.</w:t>
      </w:r>
    </w:p>
    <w:p w14:paraId="74CA3BCF" w14:textId="77777777" w:rsidR="000F6629" w:rsidRDefault="000F6629" w:rsidP="000F6629">
      <w:pPr>
        <w:pStyle w:val="a3"/>
        <w:ind w:left="0" w:firstLine="0"/>
        <w:jc w:val="left"/>
        <w:rPr>
          <w:sz w:val="18"/>
        </w:rPr>
      </w:pPr>
      <w:r>
        <w:rPr>
          <w:b/>
          <w:sz w:val="18"/>
        </w:rPr>
        <w:t xml:space="preserve">Игры с природой - </w:t>
      </w:r>
      <w:r>
        <w:rPr>
          <w:sz w:val="18"/>
        </w:rPr>
        <w:t>случай парной игры с ограниченным числом стратегий, в которой второй игрок не заинтересован в результате и выбирает свои стратегии случайным образом.</w:t>
      </w:r>
    </w:p>
    <w:p w14:paraId="0D6571A2" w14:textId="77777777" w:rsidR="000F6629" w:rsidRDefault="000F6629" w:rsidP="000F6629">
      <w:pPr>
        <w:ind w:left="-76" w:firstLine="0"/>
        <w:jc w:val="left"/>
        <w:rPr>
          <w:b/>
          <w:sz w:val="18"/>
        </w:rPr>
      </w:pPr>
      <w:r>
        <w:rPr>
          <w:b/>
          <w:sz w:val="18"/>
        </w:rPr>
        <w:t>Критерии выбора стратегий при игре с природой:</w:t>
      </w:r>
    </w:p>
    <w:p w14:paraId="07C50A07" w14:textId="23E88A2D" w:rsidR="000F6629" w:rsidRDefault="000F6629" w:rsidP="000F6629">
      <w:pPr>
        <w:pStyle w:val="a3"/>
        <w:numPr>
          <w:ilvl w:val="0"/>
          <w:numId w:val="7"/>
        </w:numPr>
        <w:ind w:left="142"/>
        <w:jc w:val="left"/>
        <w:rPr>
          <w:sz w:val="18"/>
        </w:rPr>
      </w:pPr>
      <w:r>
        <w:rPr>
          <w:i/>
          <w:sz w:val="18"/>
        </w:rPr>
        <w:t>Критерий Байеса (</w:t>
      </w:r>
      <w:proofErr w:type="spellStart"/>
      <w:r>
        <w:rPr>
          <w:i/>
          <w:sz w:val="18"/>
        </w:rPr>
        <w:t>Bayes</w:t>
      </w:r>
      <w:proofErr w:type="spellEnd"/>
      <w:r>
        <w:rPr>
          <w:i/>
          <w:sz w:val="18"/>
        </w:rPr>
        <w:t>):</w:t>
      </w:r>
      <w:r>
        <w:rPr>
          <w:noProof/>
          <w:sz w:val="18"/>
        </w:rPr>
        <w:drawing>
          <wp:inline distT="0" distB="0" distL="0" distR="0" wp14:anchorId="39D6F87C" wp14:editId="443798AA">
            <wp:extent cx="1181100" cy="13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, </w:t>
      </w:r>
      <w:r>
        <w:rPr>
          <w:noProof/>
          <w:sz w:val="18"/>
        </w:rPr>
        <w:drawing>
          <wp:inline distT="0" distB="0" distL="0" distR="0" wp14:anchorId="07077EB9" wp14:editId="3899A37A">
            <wp:extent cx="1362075" cy="114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. Он </w:t>
      </w:r>
    </w:p>
    <w:p w14:paraId="2D1E6E89" w14:textId="2A8AB4E8" w:rsidR="000F6629" w:rsidRDefault="000F6629" w:rsidP="000F6629">
      <w:pPr>
        <w:pStyle w:val="a3"/>
        <w:numPr>
          <w:ilvl w:val="0"/>
          <w:numId w:val="7"/>
        </w:numPr>
        <w:ind w:left="142"/>
        <w:jc w:val="left"/>
        <w:rPr>
          <w:i/>
          <w:sz w:val="2"/>
        </w:rPr>
      </w:pPr>
      <w:r>
        <w:rPr>
          <w:i/>
          <w:sz w:val="18"/>
        </w:rPr>
        <w:t>Критерий Вальда (</w:t>
      </w:r>
      <w:proofErr w:type="spellStart"/>
      <w:r>
        <w:rPr>
          <w:i/>
          <w:sz w:val="18"/>
        </w:rPr>
        <w:t>Wald</w:t>
      </w:r>
      <w:proofErr w:type="spellEnd"/>
      <w:r>
        <w:rPr>
          <w:i/>
          <w:sz w:val="18"/>
        </w:rPr>
        <w:t>):</w:t>
      </w:r>
      <w:r>
        <w:rPr>
          <w:sz w:val="18"/>
        </w:rPr>
        <w:t xml:space="preserve"> </w:t>
      </w:r>
      <w:r>
        <w:rPr>
          <w:noProof/>
          <w:sz w:val="18"/>
        </w:rPr>
        <w:drawing>
          <wp:inline distT="0" distB="0" distL="0" distR="0" wp14:anchorId="4595323C" wp14:editId="6E75715B">
            <wp:extent cx="647700" cy="11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, </w:t>
      </w:r>
      <w:r>
        <w:rPr>
          <w:noProof/>
          <w:sz w:val="18"/>
        </w:rPr>
        <w:drawing>
          <wp:inline distT="0" distB="0" distL="0" distR="0" wp14:anchorId="07B4F607" wp14:editId="7D93FC69">
            <wp:extent cx="1304925" cy="12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. </w:t>
      </w:r>
    </w:p>
    <w:p w14:paraId="038335E5" w14:textId="4EA72DF3" w:rsidR="000F6629" w:rsidRDefault="000F6629" w:rsidP="000F6629">
      <w:pPr>
        <w:pStyle w:val="a3"/>
        <w:numPr>
          <w:ilvl w:val="0"/>
          <w:numId w:val="7"/>
        </w:numPr>
        <w:ind w:left="142"/>
        <w:jc w:val="left"/>
        <w:rPr>
          <w:i/>
          <w:sz w:val="2"/>
        </w:rPr>
      </w:pPr>
      <w:r>
        <w:rPr>
          <w:i/>
          <w:sz w:val="18"/>
        </w:rPr>
        <w:t>Критерий оптимизма:</w:t>
      </w:r>
      <w:r>
        <w:rPr>
          <w:noProof/>
        </w:rPr>
        <w:t xml:space="preserve"> </w:t>
      </w:r>
      <w:r>
        <w:rPr>
          <w:noProof/>
          <w:sz w:val="18"/>
        </w:rPr>
        <w:drawing>
          <wp:inline distT="0" distB="0" distL="0" distR="0" wp14:anchorId="444F0FEF" wp14:editId="3E01304F">
            <wp:extent cx="714375" cy="142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>
        <w:rPr>
          <w:noProof/>
        </w:rPr>
        <w:drawing>
          <wp:inline distT="0" distB="0" distL="0" distR="0" wp14:anchorId="28230FCE" wp14:editId="37483AD6">
            <wp:extent cx="1343025" cy="133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. </w:t>
      </w:r>
    </w:p>
    <w:p w14:paraId="5BB7478A" w14:textId="5FA4D6C2" w:rsidR="000F6629" w:rsidRDefault="000F6629" w:rsidP="000F6629">
      <w:pPr>
        <w:pStyle w:val="a3"/>
        <w:numPr>
          <w:ilvl w:val="0"/>
          <w:numId w:val="7"/>
        </w:numPr>
        <w:ind w:left="142"/>
        <w:jc w:val="left"/>
        <w:rPr>
          <w:i/>
          <w:sz w:val="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26DFF5" wp14:editId="0D1E54B8">
            <wp:simplePos x="0" y="0"/>
            <wp:positionH relativeFrom="column">
              <wp:posOffset>3388360</wp:posOffset>
            </wp:positionH>
            <wp:positionV relativeFrom="paragraph">
              <wp:posOffset>147320</wp:posOffset>
            </wp:positionV>
            <wp:extent cx="643255" cy="118110"/>
            <wp:effectExtent l="0" t="0" r="4445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</w:rPr>
        <w:t>Критерий Гурвица (</w:t>
      </w:r>
      <w:proofErr w:type="spellStart"/>
      <w:r>
        <w:rPr>
          <w:i/>
          <w:sz w:val="18"/>
        </w:rPr>
        <w:t>Hurwich</w:t>
      </w:r>
      <w:proofErr w:type="spellEnd"/>
      <w:r>
        <w:rPr>
          <w:i/>
          <w:sz w:val="18"/>
        </w:rPr>
        <w:t>):</w:t>
      </w:r>
      <w:r>
        <w:rPr>
          <w:sz w:val="18"/>
        </w:rPr>
        <w:t xml:space="preserve"> </w:t>
      </w:r>
      <w:r>
        <w:rPr>
          <w:noProof/>
          <w:sz w:val="18"/>
        </w:rPr>
        <w:drawing>
          <wp:inline distT="0" distB="0" distL="0" distR="0" wp14:anchorId="64220C5A" wp14:editId="53A6E455">
            <wp:extent cx="619125" cy="10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, </w:t>
      </w:r>
      <w:r>
        <w:rPr>
          <w:noProof/>
          <w:sz w:val="18"/>
        </w:rPr>
        <w:drawing>
          <wp:inline distT="0" distB="0" distL="0" distR="0" wp14:anchorId="0940D395" wp14:editId="1D01565E">
            <wp:extent cx="1228725" cy="10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. </w:t>
      </w:r>
    </w:p>
    <w:p w14:paraId="21405F90" w14:textId="53F093E3" w:rsidR="000F6629" w:rsidRDefault="000F6629" w:rsidP="000F6629">
      <w:pPr>
        <w:pStyle w:val="a3"/>
        <w:numPr>
          <w:ilvl w:val="0"/>
          <w:numId w:val="7"/>
        </w:numPr>
        <w:ind w:left="142"/>
        <w:jc w:val="left"/>
        <w:rPr>
          <w:sz w:val="18"/>
        </w:rPr>
      </w:pPr>
      <w:r>
        <w:rPr>
          <w:i/>
          <w:sz w:val="18"/>
        </w:rPr>
        <w:t xml:space="preserve">Критерий </w:t>
      </w:r>
      <w:proofErr w:type="spellStart"/>
      <w:r>
        <w:rPr>
          <w:i/>
          <w:sz w:val="18"/>
        </w:rPr>
        <w:t>Сэвиджа</w:t>
      </w:r>
      <w:proofErr w:type="spellEnd"/>
      <w:r>
        <w:rPr>
          <w:i/>
          <w:sz w:val="18"/>
        </w:rPr>
        <w:t xml:space="preserve"> (</w:t>
      </w:r>
      <w:proofErr w:type="spellStart"/>
      <w:r>
        <w:rPr>
          <w:i/>
          <w:sz w:val="18"/>
        </w:rPr>
        <w:t>Savage</w:t>
      </w:r>
      <w:proofErr w:type="spellEnd"/>
      <w:r>
        <w:rPr>
          <w:i/>
          <w:sz w:val="18"/>
        </w:rPr>
        <w:t>):</w:t>
      </w:r>
      <w:r>
        <w:rPr>
          <w:sz w:val="18"/>
        </w:rPr>
        <w:t xml:space="preserve"> </w:t>
      </w:r>
      <w:r>
        <w:rPr>
          <w:noProof/>
          <w:sz w:val="18"/>
        </w:rPr>
        <w:drawing>
          <wp:inline distT="0" distB="0" distL="0" distR="0" wp14:anchorId="1701AA69" wp14:editId="4201A3AA">
            <wp:extent cx="495300" cy="11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, </w:t>
      </w:r>
      <w:r>
        <w:rPr>
          <w:noProof/>
          <w:sz w:val="18"/>
        </w:rPr>
        <w:drawing>
          <wp:inline distT="0" distB="0" distL="0" distR="0" wp14:anchorId="35F34939" wp14:editId="043189E3">
            <wp:extent cx="1190625" cy="11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. </w:t>
      </w:r>
    </w:p>
    <w:p w14:paraId="3D9ED667" w14:textId="77777777" w:rsidR="000F6629" w:rsidRDefault="000F6629" w:rsidP="000F6629">
      <w:pPr>
        <w:ind w:left="142" w:firstLine="0"/>
        <w:jc w:val="left"/>
        <w:rPr>
          <w:sz w:val="18"/>
        </w:rPr>
      </w:pPr>
    </w:p>
    <w:p w14:paraId="39B15411" w14:textId="77777777" w:rsidR="009E6DA3" w:rsidRDefault="00B57A92"/>
    <w:sectPr w:rsidR="009E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013"/>
    <w:multiLevelType w:val="hybridMultilevel"/>
    <w:tmpl w:val="92449E68"/>
    <w:lvl w:ilvl="0" w:tplc="3A32F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758E"/>
    <w:multiLevelType w:val="hybridMultilevel"/>
    <w:tmpl w:val="5798FD1C"/>
    <w:lvl w:ilvl="0" w:tplc="3A32F89C">
      <w:start w:val="1"/>
      <w:numFmt w:val="bullet"/>
      <w:lvlText w:val=""/>
      <w:lvlJc w:val="left"/>
      <w:pPr>
        <w:ind w:left="11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336B5E57"/>
    <w:multiLevelType w:val="hybridMultilevel"/>
    <w:tmpl w:val="06AE8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6CEE"/>
    <w:multiLevelType w:val="hybridMultilevel"/>
    <w:tmpl w:val="667872B0"/>
    <w:lvl w:ilvl="0" w:tplc="0419000F">
      <w:start w:val="1"/>
      <w:numFmt w:val="decimal"/>
      <w:lvlText w:val="%1."/>
      <w:lvlJc w:val="left"/>
      <w:pPr>
        <w:ind w:left="1271" w:hanging="360"/>
      </w:pPr>
    </w:lvl>
    <w:lvl w:ilvl="1" w:tplc="04190019">
      <w:start w:val="1"/>
      <w:numFmt w:val="lowerLetter"/>
      <w:lvlText w:val="%2."/>
      <w:lvlJc w:val="left"/>
      <w:pPr>
        <w:ind w:left="1991" w:hanging="360"/>
      </w:pPr>
    </w:lvl>
    <w:lvl w:ilvl="2" w:tplc="0419001B">
      <w:start w:val="1"/>
      <w:numFmt w:val="lowerRoman"/>
      <w:lvlText w:val="%3."/>
      <w:lvlJc w:val="right"/>
      <w:pPr>
        <w:ind w:left="2711" w:hanging="180"/>
      </w:pPr>
    </w:lvl>
    <w:lvl w:ilvl="3" w:tplc="0419000F">
      <w:start w:val="1"/>
      <w:numFmt w:val="decimal"/>
      <w:lvlText w:val="%4."/>
      <w:lvlJc w:val="left"/>
      <w:pPr>
        <w:ind w:left="3431" w:hanging="360"/>
      </w:pPr>
    </w:lvl>
    <w:lvl w:ilvl="4" w:tplc="04190019">
      <w:start w:val="1"/>
      <w:numFmt w:val="lowerLetter"/>
      <w:lvlText w:val="%5."/>
      <w:lvlJc w:val="left"/>
      <w:pPr>
        <w:ind w:left="4151" w:hanging="360"/>
      </w:pPr>
    </w:lvl>
    <w:lvl w:ilvl="5" w:tplc="0419001B">
      <w:start w:val="1"/>
      <w:numFmt w:val="lowerRoman"/>
      <w:lvlText w:val="%6."/>
      <w:lvlJc w:val="right"/>
      <w:pPr>
        <w:ind w:left="4871" w:hanging="180"/>
      </w:pPr>
    </w:lvl>
    <w:lvl w:ilvl="6" w:tplc="0419000F">
      <w:start w:val="1"/>
      <w:numFmt w:val="decimal"/>
      <w:lvlText w:val="%7."/>
      <w:lvlJc w:val="left"/>
      <w:pPr>
        <w:ind w:left="5591" w:hanging="360"/>
      </w:pPr>
    </w:lvl>
    <w:lvl w:ilvl="7" w:tplc="04190019">
      <w:start w:val="1"/>
      <w:numFmt w:val="lowerLetter"/>
      <w:lvlText w:val="%8."/>
      <w:lvlJc w:val="left"/>
      <w:pPr>
        <w:ind w:left="6311" w:hanging="360"/>
      </w:pPr>
    </w:lvl>
    <w:lvl w:ilvl="8" w:tplc="0419001B">
      <w:start w:val="1"/>
      <w:numFmt w:val="lowerRoman"/>
      <w:lvlText w:val="%9."/>
      <w:lvlJc w:val="right"/>
      <w:pPr>
        <w:ind w:left="7031" w:hanging="180"/>
      </w:pPr>
    </w:lvl>
  </w:abstractNum>
  <w:abstractNum w:abstractNumId="4" w15:restartNumberingAfterBreak="0">
    <w:nsid w:val="5B8F593C"/>
    <w:multiLevelType w:val="hybridMultilevel"/>
    <w:tmpl w:val="5BFA16F6"/>
    <w:lvl w:ilvl="0" w:tplc="3416ADDE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6DC1581B"/>
    <w:multiLevelType w:val="hybridMultilevel"/>
    <w:tmpl w:val="EBC6B0E2"/>
    <w:lvl w:ilvl="0" w:tplc="52E0CC6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18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A8171EA"/>
    <w:multiLevelType w:val="hybridMultilevel"/>
    <w:tmpl w:val="F1B2F326"/>
    <w:lvl w:ilvl="0" w:tplc="3A32F8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9"/>
    <w:rsid w:val="000F6629"/>
    <w:rsid w:val="004D524C"/>
    <w:rsid w:val="00A04BB1"/>
    <w:rsid w:val="00B565B5"/>
    <w:rsid w:val="00B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2277"/>
  <w15:chartTrackingRefBased/>
  <w15:docId w15:val="{6A606FD6-6703-432F-97AE-6D57ABBF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629"/>
    <w:pPr>
      <w:spacing w:after="5" w:line="266" w:lineRule="auto"/>
      <w:ind w:right="2" w:firstLine="556"/>
      <w:jc w:val="both"/>
    </w:pPr>
    <w:rPr>
      <w:rFonts w:ascii="Times New Roman" w:eastAsia="Times New Roman" w:hAnsi="Times New Roman" w:cs="Times New Roman"/>
      <w:color w:val="000000"/>
      <w:sz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Ленский</dc:creator>
  <cp:keywords/>
  <dc:description/>
  <cp:lastModifiedBy>Арсений Ленский</cp:lastModifiedBy>
  <cp:revision>1</cp:revision>
  <dcterms:created xsi:type="dcterms:W3CDTF">2024-12-17T22:58:00Z</dcterms:created>
  <dcterms:modified xsi:type="dcterms:W3CDTF">2024-12-17T23:12:00Z</dcterms:modified>
</cp:coreProperties>
</file>