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8A" w:rsidRPr="0032118A" w:rsidRDefault="0032118A" w:rsidP="0032118A">
      <w:pPr>
        <w:jc w:val="center"/>
        <w:rPr>
          <w:b/>
          <w:bCs/>
        </w:rPr>
      </w:pPr>
      <w:r w:rsidRPr="0032118A">
        <w:rPr>
          <w:b/>
          <w:bCs/>
        </w:rPr>
        <w:t>Техническое задание (ТЗ) на разработку веб-сайта по продаже игровых ключей «</w:t>
      </w:r>
      <w:proofErr w:type="spellStart"/>
      <w:r w:rsidRPr="0032118A">
        <w:rPr>
          <w:b/>
          <w:bCs/>
        </w:rPr>
        <w:t>FastHandGame</w:t>
      </w:r>
      <w:proofErr w:type="spellEnd"/>
      <w:r w:rsidRPr="0032118A">
        <w:rPr>
          <w:b/>
          <w:bCs/>
        </w:rPr>
        <w:t>»</w:t>
      </w:r>
    </w:p>
    <w:p w:rsidR="004B3755" w:rsidRPr="004B3755" w:rsidRDefault="004B3755" w:rsidP="004B3755">
      <w:pPr>
        <w:rPr>
          <w:b/>
          <w:bCs/>
        </w:rPr>
      </w:pPr>
      <w:r w:rsidRPr="004B3755">
        <w:rPr>
          <w:b/>
          <w:bCs/>
        </w:rPr>
        <w:t xml:space="preserve">1. </w:t>
      </w:r>
      <w:r w:rsidR="004B131E">
        <w:rPr>
          <w:b/>
          <w:bCs/>
        </w:rPr>
        <w:t>Введение</w:t>
      </w:r>
    </w:p>
    <w:p w:rsidR="004B3755" w:rsidRPr="004B3755" w:rsidRDefault="004B3755" w:rsidP="004B3755">
      <w:pPr>
        <w:rPr>
          <w:b/>
          <w:bCs/>
        </w:rPr>
      </w:pPr>
      <w:r w:rsidRPr="004B3755">
        <w:rPr>
          <w:b/>
          <w:bCs/>
        </w:rPr>
        <w:t>1.1.</w:t>
      </w:r>
      <w:r>
        <w:rPr>
          <w:b/>
          <w:bCs/>
        </w:rPr>
        <w:t xml:space="preserve"> Наименование проекта</w:t>
      </w:r>
      <w:r w:rsidRPr="004B3755">
        <w:rPr>
          <w:b/>
          <w:bCs/>
        </w:rPr>
        <w:t xml:space="preserve"> </w:t>
      </w:r>
      <w:r w:rsidRPr="004B3755">
        <w:rPr>
          <w:b/>
          <w:bCs/>
        </w:rPr>
        <w:br/>
      </w:r>
      <w:r w:rsidRPr="004B3755">
        <w:rPr>
          <w:bCs/>
        </w:rPr>
        <w:t>Веб-сайт интернет-магазина по продаже цифровых ключей для видеоигр «</w:t>
      </w:r>
      <w:proofErr w:type="spellStart"/>
      <w:r w:rsidRPr="004B3755">
        <w:rPr>
          <w:bCs/>
        </w:rPr>
        <w:t>FastHandGame</w:t>
      </w:r>
      <w:proofErr w:type="spellEnd"/>
      <w:r w:rsidRPr="004B3755">
        <w:rPr>
          <w:bCs/>
        </w:rPr>
        <w:t>» (далее – Сайт).</w:t>
      </w:r>
    </w:p>
    <w:p w:rsidR="004B3755" w:rsidRPr="004B3755" w:rsidRDefault="004B3755" w:rsidP="004B3755">
      <w:pPr>
        <w:rPr>
          <w:bCs/>
        </w:rPr>
      </w:pPr>
      <w:r w:rsidRPr="004B3755">
        <w:rPr>
          <w:b/>
          <w:bCs/>
        </w:rPr>
        <w:t>1.2. Общее описание проекта и архитектура</w:t>
      </w:r>
      <w:r w:rsidRPr="004B3755">
        <w:rPr>
          <w:b/>
          <w:bCs/>
        </w:rPr>
        <w:br/>
      </w:r>
      <w:r w:rsidRPr="004B3755">
        <w:rPr>
          <w:bCs/>
        </w:rPr>
        <w:t>Сайт представляет собой классическое веб-приложение, построенное по архитектуре MVC (</w:t>
      </w:r>
      <w:proofErr w:type="spellStart"/>
      <w:r w:rsidRPr="004B3755">
        <w:rPr>
          <w:bCs/>
        </w:rPr>
        <w:t>Model-View-Controller</w:t>
      </w:r>
      <w:proofErr w:type="spellEnd"/>
      <w:r w:rsidRPr="004B3755">
        <w:rPr>
          <w:bCs/>
        </w:rPr>
        <w:t xml:space="preserve">) на основе </w:t>
      </w:r>
      <w:proofErr w:type="spellStart"/>
      <w:r w:rsidRPr="004B3755">
        <w:rPr>
          <w:bCs/>
        </w:rPr>
        <w:t>фреймворка</w:t>
      </w:r>
      <w:proofErr w:type="spellEnd"/>
      <w:r w:rsidRPr="004B3755">
        <w:rPr>
          <w:bCs/>
        </w:rPr>
        <w:t xml:space="preserve"> </w:t>
      </w:r>
      <w:proofErr w:type="spellStart"/>
      <w:r w:rsidRPr="004B3755">
        <w:rPr>
          <w:bCs/>
        </w:rPr>
        <w:t>Laravel</w:t>
      </w:r>
      <w:proofErr w:type="spellEnd"/>
      <w:r w:rsidRPr="004B3755">
        <w:rPr>
          <w:bCs/>
        </w:rPr>
        <w:t>.</w:t>
      </w:r>
    </w:p>
    <w:p w:rsidR="004B3755" w:rsidRPr="004B3755" w:rsidRDefault="004B3755" w:rsidP="004B3755">
      <w:pPr>
        <w:numPr>
          <w:ilvl w:val="0"/>
          <w:numId w:val="10"/>
        </w:numPr>
        <w:rPr>
          <w:bCs/>
        </w:rPr>
      </w:pPr>
      <w:proofErr w:type="spellStart"/>
      <w:r w:rsidRPr="004B3755">
        <w:rPr>
          <w:bCs/>
        </w:rPr>
        <w:t>Frontend</w:t>
      </w:r>
      <w:proofErr w:type="spellEnd"/>
      <w:r w:rsidRPr="004B3755">
        <w:rPr>
          <w:bCs/>
        </w:rPr>
        <w:t xml:space="preserve"> (Представление): </w:t>
      </w:r>
      <w:proofErr w:type="spellStart"/>
      <w:r w:rsidRPr="004B3755">
        <w:rPr>
          <w:bCs/>
        </w:rPr>
        <w:t>Отрисовывает</w:t>
      </w:r>
      <w:proofErr w:type="spellEnd"/>
      <w:r w:rsidRPr="004B3755">
        <w:rPr>
          <w:bCs/>
        </w:rPr>
        <w:t xml:space="preserve"> пользовательский интерфейс. Взаимодействует с </w:t>
      </w:r>
      <w:proofErr w:type="spellStart"/>
      <w:r w:rsidRPr="004B3755">
        <w:rPr>
          <w:bCs/>
        </w:rPr>
        <w:t>backend</w:t>
      </w:r>
      <w:proofErr w:type="spellEnd"/>
      <w:r w:rsidRPr="004B3755">
        <w:rPr>
          <w:bCs/>
        </w:rPr>
        <w:t xml:space="preserve"> через HTTP-запросы для получения данных (например, списка игр) и отправки действий (оформление заказа, отправка отзыва). Отвечает за клиентскую логику: работу фильтров, обновление корзины, </w:t>
      </w:r>
      <w:proofErr w:type="spellStart"/>
      <w:r w:rsidRPr="004B3755">
        <w:rPr>
          <w:bCs/>
        </w:rPr>
        <w:t>валидацию</w:t>
      </w:r>
      <w:proofErr w:type="spellEnd"/>
      <w:r w:rsidRPr="004B3755">
        <w:rPr>
          <w:bCs/>
        </w:rPr>
        <w:t xml:space="preserve"> форм на стороне клиента.</w:t>
      </w:r>
    </w:p>
    <w:p w:rsidR="004B3755" w:rsidRPr="004B3755" w:rsidRDefault="004B3755" w:rsidP="004B3755">
      <w:pPr>
        <w:numPr>
          <w:ilvl w:val="0"/>
          <w:numId w:val="10"/>
        </w:numPr>
        <w:rPr>
          <w:bCs/>
        </w:rPr>
      </w:pPr>
      <w:proofErr w:type="spellStart"/>
      <w:r w:rsidRPr="004B3755">
        <w:rPr>
          <w:bCs/>
        </w:rPr>
        <w:t>Backend</w:t>
      </w:r>
      <w:proofErr w:type="spellEnd"/>
      <w:r w:rsidRPr="004B3755">
        <w:rPr>
          <w:bCs/>
        </w:rPr>
        <w:t xml:space="preserve"> (Контроллеры и Модели): Обрабатывает бизнес-логику. Принимает запросы от </w:t>
      </w:r>
      <w:proofErr w:type="spellStart"/>
      <w:r w:rsidRPr="004B3755">
        <w:rPr>
          <w:bCs/>
        </w:rPr>
        <w:t>фронтенда</w:t>
      </w:r>
      <w:proofErr w:type="spellEnd"/>
      <w:r w:rsidRPr="004B3755">
        <w:rPr>
          <w:bCs/>
        </w:rPr>
        <w:t>, взаимодействует с базой данных, проверяет права доступа и возвращает результат (данные или статус операции). Модели представляют структуру данных (Пользователь, Игра, Заказ и т.д.).</w:t>
      </w:r>
    </w:p>
    <w:p w:rsidR="004B3755" w:rsidRPr="004B3755" w:rsidRDefault="004B3755" w:rsidP="004B3755">
      <w:pPr>
        <w:numPr>
          <w:ilvl w:val="0"/>
          <w:numId w:val="10"/>
        </w:numPr>
        <w:rPr>
          <w:bCs/>
        </w:rPr>
      </w:pPr>
      <w:r w:rsidRPr="004B3755">
        <w:rPr>
          <w:bCs/>
        </w:rPr>
        <w:t>База данных (</w:t>
      </w:r>
      <w:proofErr w:type="spellStart"/>
      <w:r w:rsidRPr="004B3755">
        <w:rPr>
          <w:bCs/>
        </w:rPr>
        <w:t>MySQL</w:t>
      </w:r>
      <w:proofErr w:type="spellEnd"/>
      <w:r w:rsidRPr="004B3755">
        <w:rPr>
          <w:bCs/>
        </w:rPr>
        <w:t>): Хранит всю постоянную информацию: данные пользователей, каталог игр, заказы, отзывы.</w:t>
      </w:r>
    </w:p>
    <w:p w:rsidR="004B3755" w:rsidRPr="004B3755" w:rsidRDefault="004B3755" w:rsidP="004B3755">
      <w:pPr>
        <w:rPr>
          <w:b/>
          <w:bCs/>
        </w:rPr>
      </w:pPr>
      <w:r w:rsidRPr="004B3755">
        <w:rPr>
          <w:bCs/>
        </w:rPr>
        <w:t>Упрощенная схема взаимодействия:</w:t>
      </w:r>
      <w:r w:rsidRPr="004B3755">
        <w:rPr>
          <w:b/>
          <w:bCs/>
        </w:rPr>
        <w:br/>
      </w:r>
      <w:r w:rsidR="00587D04">
        <w:rPr>
          <w:bCs/>
        </w:rPr>
        <w:t xml:space="preserve">Пользователь (Браузер) </w:t>
      </w:r>
      <m:oMath>
        <m:box>
          <m:boxPr>
            <m:opEmu m:val="1"/>
            <m:ctrlPr>
              <w:rPr>
                <w:rFonts w:ascii="Cambria Math" w:hAnsi="Cambria Math"/>
                <w:bCs/>
                <w:i/>
              </w:rPr>
            </m:ctrlPr>
          </m:boxPr>
          <m:e>
            <m:r>
              <w:rPr>
                <w:rFonts w:ascii="Cambria Math" w:hAnsi="Cambria Math"/>
              </w:rPr>
              <m:t>&lt;-&gt;</m:t>
            </m:r>
          </m:e>
        </m:box>
      </m:oMath>
      <w:r w:rsidR="00587D04">
        <w:rPr>
          <w:bCs/>
        </w:rPr>
        <w:t xml:space="preserve"> </w:t>
      </w:r>
      <w:proofErr w:type="spellStart"/>
      <w:r w:rsidR="00587D04">
        <w:rPr>
          <w:bCs/>
        </w:rPr>
        <w:t>Frontend</w:t>
      </w:r>
      <w:proofErr w:type="spellEnd"/>
      <w:r w:rsidR="00587D04">
        <w:rPr>
          <w:bCs/>
        </w:rPr>
        <w:t xml:space="preserve"> (HTML/CSS/JS) </w:t>
      </w:r>
      <m:oMath>
        <m:r>
          <w:rPr>
            <w:rFonts w:ascii="Cambria Math" w:hAnsi="Cambria Math"/>
          </w:rPr>
          <m:t>&lt;-&gt;</m:t>
        </m:r>
      </m:oMath>
      <w:r w:rsidRPr="004B3755">
        <w:rPr>
          <w:bCs/>
        </w:rPr>
        <w:t xml:space="preserve"> Backend (Laravel/PHP) </w:t>
      </w:r>
      <m:oMath>
        <m:r>
          <w:rPr>
            <w:rFonts w:ascii="Cambria Math" w:hAnsi="Cambria Math"/>
          </w:rPr>
          <m:t>&lt;-&gt;</m:t>
        </m:r>
      </m:oMath>
      <w:r w:rsidRPr="004B3755">
        <w:rPr>
          <w:bCs/>
        </w:rPr>
        <w:t xml:space="preserve"> База Данных (MySQL)</w:t>
      </w:r>
    </w:p>
    <w:p w:rsidR="004B3755" w:rsidRPr="004B3755" w:rsidRDefault="004B3755" w:rsidP="004B3755">
      <w:pPr>
        <w:rPr>
          <w:b/>
          <w:bCs/>
        </w:rPr>
      </w:pPr>
      <w:r w:rsidRPr="004B3755">
        <w:rPr>
          <w:b/>
          <w:bCs/>
        </w:rPr>
        <w:t>1.3. Цели проекта</w:t>
      </w:r>
    </w:p>
    <w:p w:rsidR="004B3755" w:rsidRPr="00874829" w:rsidRDefault="004B3755" w:rsidP="004B3755">
      <w:pPr>
        <w:numPr>
          <w:ilvl w:val="0"/>
          <w:numId w:val="11"/>
        </w:numPr>
        <w:rPr>
          <w:bCs/>
        </w:rPr>
      </w:pPr>
      <w:r w:rsidRPr="00874829">
        <w:rPr>
          <w:bCs/>
        </w:rPr>
        <w:t>Для бизнеса: Увеличение объема продаж, привлечение и удержание аудитории, создание узнаваемого бренда.</w:t>
      </w:r>
    </w:p>
    <w:p w:rsidR="004B3755" w:rsidRPr="00874829" w:rsidRDefault="004B3755" w:rsidP="004B3755">
      <w:pPr>
        <w:numPr>
          <w:ilvl w:val="0"/>
          <w:numId w:val="11"/>
        </w:numPr>
        <w:rPr>
          <w:bCs/>
        </w:rPr>
      </w:pPr>
      <w:r w:rsidRPr="00874829">
        <w:rPr>
          <w:bCs/>
        </w:rPr>
        <w:t>Для пользователей: Предоставление удобного, безопасного и быстрого способа покупки лицензионных игр, создание сообщества.</w:t>
      </w:r>
    </w:p>
    <w:p w:rsidR="0032118A" w:rsidRPr="0032118A" w:rsidRDefault="0032118A" w:rsidP="0032118A">
      <w:pPr>
        <w:rPr>
          <w:b/>
          <w:bCs/>
        </w:rPr>
      </w:pPr>
      <w:r w:rsidRPr="0032118A">
        <w:rPr>
          <w:b/>
          <w:bCs/>
        </w:rPr>
        <w:t>2. Целевая аудитория и ее потребности</w:t>
      </w:r>
    </w:p>
    <w:p w:rsidR="0032118A" w:rsidRPr="0032118A" w:rsidRDefault="0032118A" w:rsidP="0032118A">
      <w:r w:rsidRPr="0032118A">
        <w:rPr>
          <w:b/>
          <w:bCs/>
        </w:rPr>
        <w:t>2.1. Основные сегменты аудитории:</w:t>
      </w:r>
    </w:p>
    <w:p w:rsidR="0032118A" w:rsidRPr="0032118A" w:rsidRDefault="0032118A" w:rsidP="0032118A">
      <w:pPr>
        <w:numPr>
          <w:ilvl w:val="0"/>
          <w:numId w:val="2"/>
        </w:numPr>
      </w:pPr>
      <w:r w:rsidRPr="0032118A">
        <w:rPr>
          <w:b/>
          <w:bCs/>
        </w:rPr>
        <w:lastRenderedPageBreak/>
        <w:t>Молодежь (18-34 года):</w:t>
      </w:r>
      <w:r w:rsidRPr="0032118A">
        <w:t xml:space="preserve"> Ориентирована на новинки, качественную графику, интересный сюжет. Требует удобной мобильной версии, акций и </w:t>
      </w:r>
      <w:proofErr w:type="spellStart"/>
      <w:r w:rsidRPr="0032118A">
        <w:t>предзаказов</w:t>
      </w:r>
      <w:proofErr w:type="spellEnd"/>
      <w:r w:rsidRPr="0032118A">
        <w:t>.</w:t>
      </w:r>
    </w:p>
    <w:p w:rsidR="0032118A" w:rsidRPr="0032118A" w:rsidRDefault="0032118A" w:rsidP="0032118A">
      <w:pPr>
        <w:numPr>
          <w:ilvl w:val="0"/>
          <w:numId w:val="2"/>
        </w:numPr>
      </w:pPr>
      <w:r w:rsidRPr="0032118A">
        <w:rPr>
          <w:b/>
          <w:bCs/>
        </w:rPr>
        <w:t>Зрелые геймеры (35-50 лет):</w:t>
      </w:r>
      <w:r w:rsidRPr="0032118A">
        <w:t xml:space="preserve"> Заинтересованы в ностальгических и классических играх, жанрах с неспешным </w:t>
      </w:r>
      <w:proofErr w:type="spellStart"/>
      <w:r w:rsidRPr="0032118A">
        <w:t>геймплеем</w:t>
      </w:r>
      <w:proofErr w:type="spellEnd"/>
      <w:r w:rsidRPr="0032118A">
        <w:t>. Ценят подробные описания и обзоры.</w:t>
      </w:r>
    </w:p>
    <w:p w:rsidR="0032118A" w:rsidRPr="0032118A" w:rsidRDefault="0032118A" w:rsidP="0032118A">
      <w:pPr>
        <w:numPr>
          <w:ilvl w:val="0"/>
          <w:numId w:val="2"/>
        </w:numPr>
      </w:pPr>
      <w:r w:rsidRPr="0032118A">
        <w:rPr>
          <w:b/>
          <w:bCs/>
        </w:rPr>
        <w:t>Родители:</w:t>
      </w:r>
      <w:r w:rsidRPr="0032118A">
        <w:t> Покупают игры для детей. Ключевые потребности: безопасность, возрастные рейтинги, понятные и подробные описания игр.</w:t>
      </w:r>
    </w:p>
    <w:p w:rsidR="0032118A" w:rsidRPr="0032118A" w:rsidRDefault="0032118A" w:rsidP="0032118A">
      <w:r w:rsidRPr="0032118A">
        <w:rPr>
          <w:b/>
          <w:bCs/>
        </w:rPr>
        <w:t>2.2. Выводы для разработки:</w:t>
      </w:r>
      <w:r w:rsidRPr="0032118A">
        <w:br/>
        <w:t xml:space="preserve">Интерфейс должен быть интуитивно понятным для всех групп, с акцентом на удобство поиска и фильтрации. Необходимы четкая система рейтингов и </w:t>
      </w:r>
      <w:proofErr w:type="spellStart"/>
      <w:r w:rsidRPr="0032118A">
        <w:t>модерация</w:t>
      </w:r>
      <w:proofErr w:type="spellEnd"/>
      <w:r w:rsidRPr="0032118A">
        <w:t xml:space="preserve"> отзывов.</w:t>
      </w:r>
    </w:p>
    <w:p w:rsidR="00CE66CF" w:rsidRPr="00CE66CF" w:rsidRDefault="00CE66CF" w:rsidP="00CE66CF">
      <w:pPr>
        <w:rPr>
          <w:b/>
          <w:bCs/>
        </w:rPr>
      </w:pPr>
      <w:r w:rsidRPr="00CE66CF">
        <w:rPr>
          <w:b/>
          <w:bCs/>
        </w:rPr>
        <w:t>3. Требования к функционалу</w:t>
      </w:r>
    </w:p>
    <w:p w:rsidR="00CE66CF" w:rsidRPr="00CE66CF" w:rsidRDefault="00CE66CF" w:rsidP="00CE66CF">
      <w:pPr>
        <w:rPr>
          <w:b/>
          <w:bCs/>
        </w:rPr>
      </w:pPr>
      <w:r w:rsidRPr="00CE66CF">
        <w:rPr>
          <w:b/>
          <w:bCs/>
        </w:rPr>
        <w:t>3.1. Публичная часть (для всех пользователей)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Главная страница: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 xml:space="preserve">Адаптивный слайдер/баннер с </w:t>
      </w:r>
      <w:proofErr w:type="spellStart"/>
      <w:r w:rsidRPr="00CE66CF">
        <w:rPr>
          <w:bCs/>
        </w:rPr>
        <w:t>акционными</w:t>
      </w:r>
      <w:proofErr w:type="spellEnd"/>
      <w:r w:rsidRPr="00CE66CF">
        <w:rPr>
          <w:bCs/>
        </w:rPr>
        <w:t xml:space="preserve"> предложениями.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 xml:space="preserve">Блоки "Новинки", "Популярные игры", "Скоро в продаже" (если есть </w:t>
      </w:r>
      <w:proofErr w:type="spellStart"/>
      <w:r w:rsidRPr="00CE66CF">
        <w:rPr>
          <w:bCs/>
        </w:rPr>
        <w:t>предзаказы</w:t>
      </w:r>
      <w:proofErr w:type="spellEnd"/>
      <w:r w:rsidRPr="00CE66CF">
        <w:rPr>
          <w:bCs/>
        </w:rPr>
        <w:t>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proofErr w:type="spellStart"/>
      <w:r w:rsidRPr="00CE66CF">
        <w:rPr>
          <w:bCs/>
        </w:rPr>
        <w:t>Кликабельные</w:t>
      </w:r>
      <w:proofErr w:type="spellEnd"/>
      <w:r w:rsidRPr="00CE66CF">
        <w:rPr>
          <w:bCs/>
        </w:rPr>
        <w:t xml:space="preserve"> карточки товаров, ведущие на карточку игры.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Каталог игр: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Постраничный вывод: по 12-24 товара на страницу с пагинацией.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Фильтры (сброс и применение):</w:t>
      </w:r>
    </w:p>
    <w:p w:rsidR="00CE66CF" w:rsidRPr="00CE66CF" w:rsidRDefault="00CE66CF" w:rsidP="00CE66CF">
      <w:pPr>
        <w:numPr>
          <w:ilvl w:val="2"/>
          <w:numId w:val="12"/>
        </w:numPr>
        <w:rPr>
          <w:bCs/>
        </w:rPr>
      </w:pPr>
      <w:r w:rsidRPr="00CE66CF">
        <w:rPr>
          <w:bCs/>
        </w:rPr>
        <w:t xml:space="preserve">По жанру (множественный выбор): </w:t>
      </w:r>
      <w:proofErr w:type="spellStart"/>
      <w:r w:rsidRPr="00CE66CF">
        <w:rPr>
          <w:bCs/>
        </w:rPr>
        <w:t>Экшен</w:t>
      </w:r>
      <w:proofErr w:type="spellEnd"/>
      <w:r w:rsidRPr="00CE66CF">
        <w:rPr>
          <w:bCs/>
        </w:rPr>
        <w:t>, RPG, Стратегия и т.д.</w:t>
      </w:r>
    </w:p>
    <w:p w:rsidR="00CE66CF" w:rsidRPr="00CE66CF" w:rsidRDefault="00CE66CF" w:rsidP="00CE66CF">
      <w:pPr>
        <w:numPr>
          <w:ilvl w:val="2"/>
          <w:numId w:val="12"/>
        </w:numPr>
        <w:rPr>
          <w:bCs/>
        </w:rPr>
      </w:pPr>
      <w:r w:rsidRPr="00CE66CF">
        <w:rPr>
          <w:bCs/>
        </w:rPr>
        <w:t xml:space="preserve">По платформе (множественный выбор): PC, </w:t>
      </w:r>
      <w:proofErr w:type="spellStart"/>
      <w:r w:rsidRPr="00CE66CF">
        <w:rPr>
          <w:bCs/>
        </w:rPr>
        <w:t>PlayStation</w:t>
      </w:r>
      <w:proofErr w:type="spellEnd"/>
      <w:r w:rsidRPr="00CE66CF">
        <w:rPr>
          <w:bCs/>
        </w:rPr>
        <w:t xml:space="preserve">, </w:t>
      </w:r>
      <w:proofErr w:type="spellStart"/>
      <w:r w:rsidRPr="00CE66CF">
        <w:rPr>
          <w:bCs/>
        </w:rPr>
        <w:t>Xbox</w:t>
      </w:r>
      <w:proofErr w:type="spellEnd"/>
      <w:r w:rsidRPr="00CE66CF">
        <w:rPr>
          <w:bCs/>
        </w:rPr>
        <w:t xml:space="preserve">, </w:t>
      </w:r>
      <w:proofErr w:type="spellStart"/>
      <w:r w:rsidRPr="00CE66CF">
        <w:rPr>
          <w:bCs/>
        </w:rPr>
        <w:t>Nintendo</w:t>
      </w:r>
      <w:proofErr w:type="spellEnd"/>
      <w:r w:rsidRPr="00CE66CF">
        <w:rPr>
          <w:bCs/>
        </w:rPr>
        <w:t>.</w:t>
      </w:r>
    </w:p>
    <w:p w:rsidR="00CE66CF" w:rsidRPr="00CE66CF" w:rsidRDefault="00CE66CF" w:rsidP="00CE66CF">
      <w:pPr>
        <w:numPr>
          <w:ilvl w:val="2"/>
          <w:numId w:val="12"/>
        </w:numPr>
        <w:rPr>
          <w:bCs/>
        </w:rPr>
      </w:pPr>
      <w:r w:rsidRPr="00CE66CF">
        <w:rPr>
          <w:bCs/>
        </w:rPr>
        <w:t>По цене (диапазон).</w:t>
      </w:r>
    </w:p>
    <w:p w:rsidR="00CE66CF" w:rsidRPr="00CE66CF" w:rsidRDefault="00CE66CF" w:rsidP="00CE66CF">
      <w:pPr>
        <w:numPr>
          <w:ilvl w:val="2"/>
          <w:numId w:val="12"/>
        </w:numPr>
        <w:rPr>
          <w:bCs/>
        </w:rPr>
      </w:pPr>
      <w:r w:rsidRPr="00CE66CF">
        <w:rPr>
          <w:bCs/>
        </w:rPr>
        <w:t>По дате выхода (диапазон).</w:t>
      </w:r>
    </w:p>
    <w:p w:rsidR="00CE66CF" w:rsidRPr="00CE66CF" w:rsidRDefault="00CE66CF" w:rsidP="00CE66CF">
      <w:pPr>
        <w:numPr>
          <w:ilvl w:val="2"/>
          <w:numId w:val="12"/>
        </w:numPr>
        <w:rPr>
          <w:bCs/>
        </w:rPr>
      </w:pPr>
      <w:r w:rsidRPr="00CE66CF">
        <w:rPr>
          <w:bCs/>
        </w:rPr>
        <w:lastRenderedPageBreak/>
        <w:t>По рейтингу пользователей (от 1 до 5 звезд).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Сортировка: по цене (</w:t>
      </w:r>
      <w:proofErr w:type="spellStart"/>
      <w:proofErr w:type="gramStart"/>
      <w:r w:rsidRPr="00CE66CF">
        <w:rPr>
          <w:bCs/>
        </w:rPr>
        <w:t>возр</w:t>
      </w:r>
      <w:proofErr w:type="spellEnd"/>
      <w:r w:rsidRPr="00CE66CF">
        <w:rPr>
          <w:bCs/>
        </w:rPr>
        <w:t>./</w:t>
      </w:r>
      <w:proofErr w:type="gramEnd"/>
      <w:r w:rsidRPr="00CE66CF">
        <w:rPr>
          <w:bCs/>
        </w:rPr>
        <w:t>убыв.), по популярности, по алфавиту (А-Я, Я-А), по дате выхода (новые/старые).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Карточка игры: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Название, цена, кнопка "В корзину".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Галерея скриншотов (с просмотром в модальном окне).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 xml:space="preserve">Встроенный </w:t>
      </w:r>
      <w:proofErr w:type="gramStart"/>
      <w:r w:rsidRPr="00CE66CF">
        <w:rPr>
          <w:bCs/>
        </w:rPr>
        <w:t>видео-плеер</w:t>
      </w:r>
      <w:proofErr w:type="gramEnd"/>
      <w:r w:rsidRPr="00CE66CF">
        <w:rPr>
          <w:bCs/>
        </w:rPr>
        <w:t xml:space="preserve"> для трейлера (</w:t>
      </w:r>
      <w:proofErr w:type="spellStart"/>
      <w:r w:rsidRPr="00CE66CF">
        <w:rPr>
          <w:bCs/>
        </w:rPr>
        <w:t>YouTube</w:t>
      </w:r>
      <w:proofErr w:type="spellEnd"/>
      <w:r w:rsidRPr="00CE66CF">
        <w:rPr>
          <w:bCs/>
        </w:rPr>
        <w:t>/</w:t>
      </w:r>
      <w:proofErr w:type="spellStart"/>
      <w:r w:rsidRPr="00CE66CF">
        <w:rPr>
          <w:bCs/>
        </w:rPr>
        <w:t>Vimeo</w:t>
      </w:r>
      <w:proofErr w:type="spellEnd"/>
      <w:r w:rsidRPr="00CE66CF">
        <w:rPr>
          <w:bCs/>
        </w:rPr>
        <w:t>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Детальное текстовое описание игры.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Список системных требований (с разбивкой по платформам, если применимо).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Блок с рейтингом (средний балл) и количеством отзывов.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Список отзывов: имя пользователя, дата, рейтинг, текст отзыва.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Корзина: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Просмотр добавленных товаров.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Возможность изменить количество (обычно 1 ключ на игру), удалить товар.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Отображение общей суммы.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>Кнопка "Перейти к оформлению".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Оформление заказа (без регистрации/для гостя):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 xml:space="preserve">Форма с обязательными полями: </w:t>
      </w:r>
      <w:proofErr w:type="spellStart"/>
      <w:r w:rsidRPr="00CE66CF">
        <w:rPr>
          <w:bCs/>
        </w:rPr>
        <w:t>Email</w:t>
      </w:r>
      <w:proofErr w:type="spellEnd"/>
      <w:r w:rsidRPr="00CE66CF">
        <w:rPr>
          <w:bCs/>
        </w:rPr>
        <w:t xml:space="preserve">, способ оплаты (интеграция с </w:t>
      </w:r>
      <w:proofErr w:type="spellStart"/>
      <w:r w:rsidRPr="00CE66CF">
        <w:rPr>
          <w:bCs/>
        </w:rPr>
        <w:t>эквайрингом</w:t>
      </w:r>
      <w:proofErr w:type="spellEnd"/>
      <w:r w:rsidRPr="00CE66CF">
        <w:rPr>
          <w:bCs/>
        </w:rPr>
        <w:t>).</w:t>
      </w:r>
    </w:p>
    <w:p w:rsidR="00CE66CF" w:rsidRPr="00CE66CF" w:rsidRDefault="00CE66CF" w:rsidP="00CE66CF">
      <w:pPr>
        <w:numPr>
          <w:ilvl w:val="1"/>
          <w:numId w:val="12"/>
        </w:numPr>
        <w:rPr>
          <w:bCs/>
        </w:rPr>
      </w:pPr>
      <w:r w:rsidRPr="00CE66CF">
        <w:rPr>
          <w:bCs/>
        </w:rPr>
        <w:t xml:space="preserve">После успешной оплаты – автоматическое создание заказа и отправка ключа на указанный </w:t>
      </w:r>
      <w:proofErr w:type="spellStart"/>
      <w:r w:rsidRPr="00CE66CF">
        <w:rPr>
          <w:bCs/>
        </w:rPr>
        <w:t>email</w:t>
      </w:r>
      <w:proofErr w:type="spellEnd"/>
      <w:r w:rsidRPr="00CE66CF">
        <w:rPr>
          <w:bCs/>
        </w:rPr>
        <w:t>.</w:t>
      </w:r>
    </w:p>
    <w:p w:rsidR="00CE66CF" w:rsidRPr="00CE66CF" w:rsidRDefault="00CE66CF" w:rsidP="00CE66CF">
      <w:pPr>
        <w:numPr>
          <w:ilvl w:val="0"/>
          <w:numId w:val="12"/>
        </w:numPr>
        <w:rPr>
          <w:bCs/>
        </w:rPr>
      </w:pPr>
      <w:r w:rsidRPr="00CE66CF">
        <w:rPr>
          <w:bCs/>
        </w:rPr>
        <w:t>Информационные страницы: «О нас», «Контакты», «Помощь/FAQ» (статичный контент).</w:t>
      </w:r>
    </w:p>
    <w:p w:rsidR="00CE66CF" w:rsidRPr="00CE66CF" w:rsidRDefault="00CE66CF" w:rsidP="00CE66CF">
      <w:pPr>
        <w:rPr>
          <w:b/>
          <w:bCs/>
        </w:rPr>
      </w:pPr>
      <w:r w:rsidRPr="00CE66CF">
        <w:rPr>
          <w:b/>
          <w:bCs/>
        </w:rPr>
        <w:t>3.2. Личный кабинет пользователя (требует регистрации/авторизации)</w:t>
      </w:r>
    </w:p>
    <w:p w:rsidR="00CE66CF" w:rsidRPr="00CE66CF" w:rsidRDefault="00CE66CF" w:rsidP="00CE66CF">
      <w:pPr>
        <w:numPr>
          <w:ilvl w:val="0"/>
          <w:numId w:val="13"/>
        </w:numPr>
        <w:rPr>
          <w:bCs/>
        </w:rPr>
      </w:pPr>
      <w:r w:rsidRPr="00CE66CF">
        <w:rPr>
          <w:bCs/>
        </w:rPr>
        <w:t xml:space="preserve">Регистрация: Форма с полями: Имя, </w:t>
      </w:r>
      <w:proofErr w:type="spellStart"/>
      <w:r w:rsidRPr="00CE66CF">
        <w:rPr>
          <w:bCs/>
        </w:rPr>
        <w:t>Email</w:t>
      </w:r>
      <w:proofErr w:type="spellEnd"/>
      <w:r w:rsidRPr="00CE66CF">
        <w:rPr>
          <w:bCs/>
        </w:rPr>
        <w:t xml:space="preserve">, Пароль (с подтверждением). Верификация </w:t>
      </w:r>
      <w:proofErr w:type="spellStart"/>
      <w:r w:rsidRPr="00CE66CF">
        <w:rPr>
          <w:bCs/>
        </w:rPr>
        <w:t>email</w:t>
      </w:r>
      <w:proofErr w:type="spellEnd"/>
      <w:r w:rsidRPr="00CE66CF">
        <w:rPr>
          <w:bCs/>
        </w:rPr>
        <w:t xml:space="preserve"> по ссылке.</w:t>
      </w:r>
    </w:p>
    <w:p w:rsidR="00CE66CF" w:rsidRPr="00CE66CF" w:rsidRDefault="00CE66CF" w:rsidP="00CE66CF">
      <w:pPr>
        <w:numPr>
          <w:ilvl w:val="0"/>
          <w:numId w:val="13"/>
        </w:numPr>
        <w:rPr>
          <w:bCs/>
        </w:rPr>
      </w:pPr>
      <w:r w:rsidRPr="00CE66CF">
        <w:rPr>
          <w:bCs/>
        </w:rPr>
        <w:lastRenderedPageBreak/>
        <w:t xml:space="preserve">Авторизация: По </w:t>
      </w:r>
      <w:proofErr w:type="spellStart"/>
      <w:r w:rsidRPr="00CE66CF">
        <w:rPr>
          <w:bCs/>
        </w:rPr>
        <w:t>email</w:t>
      </w:r>
      <w:proofErr w:type="spellEnd"/>
      <w:r w:rsidRPr="00CE66CF">
        <w:rPr>
          <w:bCs/>
        </w:rPr>
        <w:t xml:space="preserve"> и паролю. Восстановление пароля.</w:t>
      </w:r>
    </w:p>
    <w:p w:rsidR="00CE66CF" w:rsidRPr="00CE66CF" w:rsidRDefault="00CE66CF" w:rsidP="00CE66CF">
      <w:pPr>
        <w:numPr>
          <w:ilvl w:val="0"/>
          <w:numId w:val="13"/>
        </w:numPr>
        <w:rPr>
          <w:bCs/>
        </w:rPr>
      </w:pPr>
      <w:r w:rsidRPr="00CE66CF">
        <w:rPr>
          <w:bCs/>
        </w:rPr>
        <w:t>Профиль: Возможность редактирования имени и смены пароля.</w:t>
      </w:r>
    </w:p>
    <w:p w:rsidR="00CE66CF" w:rsidRPr="00CE66CF" w:rsidRDefault="00CE66CF" w:rsidP="00CE66CF">
      <w:pPr>
        <w:numPr>
          <w:ilvl w:val="0"/>
          <w:numId w:val="13"/>
        </w:numPr>
        <w:rPr>
          <w:bCs/>
        </w:rPr>
      </w:pPr>
      <w:r w:rsidRPr="00CE66CF">
        <w:rPr>
          <w:bCs/>
        </w:rPr>
        <w:t>История заказов: Таблица с номерами заказов, датами, списком товаров, статусами и суммами. Просмотр деталей каждого заказа.</w:t>
      </w:r>
    </w:p>
    <w:p w:rsidR="00CE66CF" w:rsidRPr="00CE66CF" w:rsidRDefault="00CE66CF" w:rsidP="00CE66CF">
      <w:pPr>
        <w:numPr>
          <w:ilvl w:val="0"/>
          <w:numId w:val="13"/>
        </w:numPr>
        <w:rPr>
          <w:bCs/>
        </w:rPr>
      </w:pPr>
      <w:r w:rsidRPr="00CE66CF">
        <w:rPr>
          <w:bCs/>
        </w:rPr>
        <w:t>Отзывы: В истории заказов для каждого оплаченного товара – кнопка "Написать отзыв". Форма с оценкой (1-5 звезд) и текстовым полем.</w:t>
      </w:r>
    </w:p>
    <w:p w:rsidR="00CE66CF" w:rsidRPr="00CE66CF" w:rsidRDefault="00CE66CF" w:rsidP="00CE66CF">
      <w:pPr>
        <w:rPr>
          <w:b/>
          <w:bCs/>
        </w:rPr>
      </w:pPr>
      <w:r w:rsidRPr="00CE66CF">
        <w:rPr>
          <w:b/>
          <w:bCs/>
        </w:rPr>
        <w:t>3.3. Панель администратора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r w:rsidRPr="00CE66CF">
        <w:rPr>
          <w:bCs/>
        </w:rPr>
        <w:t>Управление каталогом (CRUD):</w:t>
      </w:r>
    </w:p>
    <w:p w:rsidR="00CE66CF" w:rsidRPr="00CE66CF" w:rsidRDefault="00CE66CF" w:rsidP="00CE66CF">
      <w:pPr>
        <w:numPr>
          <w:ilvl w:val="1"/>
          <w:numId w:val="14"/>
        </w:numPr>
        <w:rPr>
          <w:bCs/>
        </w:rPr>
      </w:pPr>
      <w:r w:rsidRPr="00CE66CF">
        <w:rPr>
          <w:bCs/>
        </w:rPr>
        <w:t>Игры: Форма добавления/редактирования с полями: название, описание, жанры, платформы, цена, скриншоты, видео-ссылка, системные требования, дата выхода.</w:t>
      </w:r>
    </w:p>
    <w:p w:rsidR="00CE66CF" w:rsidRPr="00CE66CF" w:rsidRDefault="00CE66CF" w:rsidP="00CE66CF">
      <w:pPr>
        <w:numPr>
          <w:ilvl w:val="1"/>
          <w:numId w:val="14"/>
        </w:numPr>
        <w:rPr>
          <w:bCs/>
        </w:rPr>
      </w:pPr>
      <w:r w:rsidRPr="00CE66CF">
        <w:rPr>
          <w:bCs/>
        </w:rPr>
        <w:t>Категории/Жанры/Платформы: Управление списками.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r w:rsidRPr="00CE66CF">
        <w:rPr>
          <w:bCs/>
        </w:rPr>
        <w:t>Управление заказами: Просмотр списка заказов с фильтрами. Изменение статуса (например, "Новый", "Оплачен", "Ключ отправлен", "Отменен"). Просмотр деталей заказа.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r w:rsidRPr="00CE66CF">
        <w:rPr>
          <w:bCs/>
        </w:rPr>
        <w:t>Управление пользователями: Просмотр списка, блокировка/разблокировка.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proofErr w:type="spellStart"/>
      <w:r w:rsidRPr="00CE66CF">
        <w:rPr>
          <w:bCs/>
        </w:rPr>
        <w:t>Модерация</w:t>
      </w:r>
      <w:proofErr w:type="spellEnd"/>
      <w:r w:rsidRPr="00CE66CF">
        <w:rPr>
          <w:bCs/>
        </w:rPr>
        <w:t xml:space="preserve"> отзывов: Просмотр новых отзывов, одобрение/удаление.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r w:rsidRPr="00CE66CF">
        <w:rPr>
          <w:bCs/>
        </w:rPr>
        <w:t>Управление акциями: Установка скидки в % или фиксированной цены на товар или группу товаров на определенный период.</w:t>
      </w:r>
    </w:p>
    <w:p w:rsidR="00CE66CF" w:rsidRPr="00CE66CF" w:rsidRDefault="00CE66CF" w:rsidP="00CE66CF">
      <w:pPr>
        <w:numPr>
          <w:ilvl w:val="0"/>
          <w:numId w:val="14"/>
        </w:numPr>
        <w:rPr>
          <w:bCs/>
        </w:rPr>
      </w:pPr>
      <w:r w:rsidRPr="00CE66CF">
        <w:rPr>
          <w:bCs/>
        </w:rPr>
        <w:t>Аналитика: Просмотр базовых отчетов: "Продажи за период", "Топ-10 самых продаваемых игр".</w:t>
      </w:r>
    </w:p>
    <w:p w:rsidR="0032118A" w:rsidRPr="0032118A" w:rsidRDefault="0032118A" w:rsidP="0032118A">
      <w:pPr>
        <w:rPr>
          <w:b/>
          <w:bCs/>
        </w:rPr>
      </w:pPr>
      <w:r w:rsidRPr="0032118A">
        <w:rPr>
          <w:b/>
          <w:bCs/>
        </w:rPr>
        <w:t>4. Нефункциональные требования</w:t>
      </w:r>
    </w:p>
    <w:p w:rsidR="0032118A" w:rsidRPr="0032118A" w:rsidRDefault="0032118A" w:rsidP="0032118A">
      <w:r w:rsidRPr="0032118A">
        <w:rPr>
          <w:b/>
          <w:bCs/>
        </w:rPr>
        <w:t>4.1. Технологический стек</w:t>
      </w:r>
    </w:p>
    <w:p w:rsidR="0032118A" w:rsidRPr="0032118A" w:rsidRDefault="0032118A" w:rsidP="0032118A">
      <w:pPr>
        <w:numPr>
          <w:ilvl w:val="0"/>
          <w:numId w:val="6"/>
        </w:numPr>
      </w:pPr>
      <w:proofErr w:type="spellStart"/>
      <w:r w:rsidRPr="0032118A">
        <w:rPr>
          <w:b/>
          <w:bCs/>
        </w:rPr>
        <w:t>Frontend</w:t>
      </w:r>
      <w:proofErr w:type="spellEnd"/>
      <w:r w:rsidRPr="0032118A">
        <w:rPr>
          <w:b/>
          <w:bCs/>
        </w:rPr>
        <w:t>:</w:t>
      </w:r>
      <w:r w:rsidR="00B94716">
        <w:t xml:space="preserve"> HTML5, CSS3, </w:t>
      </w:r>
      <w:proofErr w:type="spellStart"/>
      <w:r w:rsidR="00B94716">
        <w:t>JavaScript</w:t>
      </w:r>
      <w:proofErr w:type="spellEnd"/>
    </w:p>
    <w:p w:rsidR="0032118A" w:rsidRPr="0032118A" w:rsidRDefault="0032118A" w:rsidP="0032118A">
      <w:pPr>
        <w:numPr>
          <w:ilvl w:val="0"/>
          <w:numId w:val="6"/>
        </w:numPr>
        <w:rPr>
          <w:lang w:val="en-US"/>
        </w:rPr>
      </w:pPr>
      <w:r w:rsidRPr="0032118A">
        <w:rPr>
          <w:b/>
          <w:bCs/>
          <w:lang w:val="en-US"/>
        </w:rPr>
        <w:t>Backend:</w:t>
      </w:r>
      <w:r w:rsidRPr="0032118A">
        <w:rPr>
          <w:lang w:val="en-US"/>
        </w:rPr>
        <w:t xml:space="preserve"> PHP 8.x, </w:t>
      </w:r>
      <w:proofErr w:type="spellStart"/>
      <w:r w:rsidRPr="0032118A">
        <w:t>фреймворк</w:t>
      </w:r>
      <w:proofErr w:type="spellEnd"/>
      <w:r w:rsidRPr="0032118A">
        <w:rPr>
          <w:lang w:val="en-US"/>
        </w:rPr>
        <w:t xml:space="preserve"> </w:t>
      </w:r>
      <w:proofErr w:type="spellStart"/>
      <w:r w:rsidRPr="0032118A">
        <w:rPr>
          <w:lang w:val="en-US"/>
        </w:rPr>
        <w:t>Laravel</w:t>
      </w:r>
      <w:proofErr w:type="spellEnd"/>
      <w:r w:rsidRPr="0032118A">
        <w:rPr>
          <w:lang w:val="en-US"/>
        </w:rPr>
        <w:t xml:space="preserve"> 10.x.</w:t>
      </w:r>
    </w:p>
    <w:p w:rsidR="0032118A" w:rsidRPr="0032118A" w:rsidRDefault="0032118A" w:rsidP="0032118A">
      <w:pPr>
        <w:numPr>
          <w:ilvl w:val="0"/>
          <w:numId w:val="6"/>
        </w:numPr>
      </w:pPr>
      <w:r w:rsidRPr="0032118A">
        <w:rPr>
          <w:b/>
          <w:bCs/>
        </w:rPr>
        <w:t>База данных:</w:t>
      </w:r>
      <w:r w:rsidRPr="0032118A">
        <w:t> </w:t>
      </w:r>
      <w:proofErr w:type="spellStart"/>
      <w:r w:rsidRPr="0032118A">
        <w:t>MySQL</w:t>
      </w:r>
      <w:proofErr w:type="spellEnd"/>
      <w:r w:rsidRPr="0032118A">
        <w:t xml:space="preserve"> 8.x.</w:t>
      </w:r>
    </w:p>
    <w:p w:rsidR="0032118A" w:rsidRPr="0032118A" w:rsidRDefault="0032118A" w:rsidP="0032118A">
      <w:pPr>
        <w:numPr>
          <w:ilvl w:val="0"/>
          <w:numId w:val="6"/>
        </w:numPr>
      </w:pPr>
      <w:r w:rsidRPr="0032118A">
        <w:rPr>
          <w:b/>
          <w:bCs/>
        </w:rPr>
        <w:lastRenderedPageBreak/>
        <w:t>Сервер:</w:t>
      </w:r>
      <w:r w:rsidRPr="0032118A">
        <w:t> </w:t>
      </w:r>
      <w:proofErr w:type="spellStart"/>
      <w:r w:rsidRPr="0032118A">
        <w:t>Nginx</w:t>
      </w:r>
      <w:proofErr w:type="spellEnd"/>
      <w:r w:rsidRPr="0032118A">
        <w:t>/</w:t>
      </w:r>
      <w:proofErr w:type="spellStart"/>
      <w:r w:rsidRPr="0032118A">
        <w:t>Apache</w:t>
      </w:r>
      <w:proofErr w:type="spellEnd"/>
      <w:r w:rsidRPr="0032118A">
        <w:t>.</w:t>
      </w:r>
    </w:p>
    <w:p w:rsidR="0032118A" w:rsidRPr="0032118A" w:rsidRDefault="0032118A" w:rsidP="0032118A">
      <w:r w:rsidRPr="0032118A">
        <w:rPr>
          <w:b/>
          <w:bCs/>
        </w:rPr>
        <w:t>4.2. Производительность и безопасность</w:t>
      </w:r>
    </w:p>
    <w:p w:rsidR="0032118A" w:rsidRPr="0032118A" w:rsidRDefault="0032118A" w:rsidP="0032118A">
      <w:pPr>
        <w:numPr>
          <w:ilvl w:val="0"/>
          <w:numId w:val="7"/>
        </w:numPr>
      </w:pPr>
      <w:r w:rsidRPr="0032118A">
        <w:rPr>
          <w:b/>
          <w:bCs/>
        </w:rPr>
        <w:t>Безопасность:</w:t>
      </w:r>
      <w:r w:rsidRPr="0032118A">
        <w:t> Защита от SQL-инъекций, XSS-атак. Обязательное использование HTTPS. Хранение паролей в хешированном виде.</w:t>
      </w:r>
    </w:p>
    <w:p w:rsidR="0032118A" w:rsidRPr="0032118A" w:rsidRDefault="0032118A" w:rsidP="0032118A">
      <w:pPr>
        <w:numPr>
          <w:ilvl w:val="0"/>
          <w:numId w:val="7"/>
        </w:numPr>
      </w:pPr>
      <w:r w:rsidRPr="0032118A">
        <w:rPr>
          <w:b/>
          <w:bCs/>
        </w:rPr>
        <w:t>Производительность:</w:t>
      </w:r>
      <w:r w:rsidRPr="0032118A">
        <w:t> Время загрузки страниц не более 3 секунд. Оптимизация изображений и кода.</w:t>
      </w:r>
    </w:p>
    <w:p w:rsidR="0032118A" w:rsidRPr="0032118A" w:rsidRDefault="0032118A" w:rsidP="0032118A">
      <w:pPr>
        <w:numPr>
          <w:ilvl w:val="0"/>
          <w:numId w:val="7"/>
        </w:numPr>
      </w:pPr>
      <w:r w:rsidRPr="0032118A">
        <w:rPr>
          <w:b/>
          <w:bCs/>
        </w:rPr>
        <w:t>Адаптивность:</w:t>
      </w:r>
      <w:r w:rsidRPr="0032118A">
        <w:t> Корректное отображение и работа на устройствах с шириной экрана от 320px (мобильные телефоны) до 1920px+ (десктоп).</w:t>
      </w:r>
    </w:p>
    <w:p w:rsidR="0032118A" w:rsidRPr="0032118A" w:rsidRDefault="0032118A" w:rsidP="0032118A">
      <w:pPr>
        <w:numPr>
          <w:ilvl w:val="0"/>
          <w:numId w:val="7"/>
        </w:numPr>
      </w:pPr>
      <w:proofErr w:type="spellStart"/>
      <w:r w:rsidRPr="0032118A">
        <w:rPr>
          <w:b/>
          <w:bCs/>
        </w:rPr>
        <w:t>Кроссбраузерность</w:t>
      </w:r>
      <w:proofErr w:type="spellEnd"/>
      <w:r w:rsidRPr="0032118A">
        <w:rPr>
          <w:b/>
          <w:bCs/>
        </w:rPr>
        <w:t>:</w:t>
      </w:r>
      <w:r w:rsidRPr="0032118A">
        <w:t xml:space="preserve"> Совместимость с последними версиями </w:t>
      </w:r>
      <w:proofErr w:type="spellStart"/>
      <w:r w:rsidRPr="0032118A">
        <w:t>Chrome</w:t>
      </w:r>
      <w:proofErr w:type="spellEnd"/>
      <w:r w:rsidRPr="0032118A">
        <w:t xml:space="preserve">, </w:t>
      </w:r>
      <w:proofErr w:type="spellStart"/>
      <w:r w:rsidRPr="0032118A">
        <w:t>Firefox</w:t>
      </w:r>
      <w:proofErr w:type="spellEnd"/>
      <w:r w:rsidRPr="0032118A">
        <w:t xml:space="preserve">, </w:t>
      </w:r>
      <w:proofErr w:type="spellStart"/>
      <w:r w:rsidRPr="0032118A">
        <w:t>Safari</w:t>
      </w:r>
      <w:proofErr w:type="spellEnd"/>
      <w:r w:rsidRPr="0032118A">
        <w:t xml:space="preserve">, </w:t>
      </w:r>
      <w:proofErr w:type="spellStart"/>
      <w:r w:rsidRPr="0032118A">
        <w:t>Edge</w:t>
      </w:r>
      <w:proofErr w:type="spellEnd"/>
      <w:r w:rsidRPr="0032118A">
        <w:t>.</w:t>
      </w:r>
    </w:p>
    <w:p w:rsidR="0032118A" w:rsidRPr="0032118A" w:rsidRDefault="0032118A" w:rsidP="0032118A">
      <w:r>
        <w:rPr>
          <w:b/>
          <w:bCs/>
        </w:rPr>
        <w:t>5</w:t>
      </w:r>
      <w:r w:rsidRPr="0032118A">
        <w:rPr>
          <w:b/>
          <w:bCs/>
        </w:rPr>
        <w:t>. План и этапы разработки</w:t>
      </w:r>
    </w:p>
    <w:p w:rsidR="0032118A" w:rsidRDefault="00CE66CF" w:rsidP="0032118A">
      <w:pPr>
        <w:rPr>
          <w:bCs/>
        </w:rPr>
      </w:pPr>
      <w:r w:rsidRPr="00CE66CF">
        <w:rPr>
          <w:b/>
          <w:bCs/>
        </w:rPr>
        <w:t>Общая продолжительность проекта: </w:t>
      </w:r>
      <w:r w:rsidRPr="00CE66CF">
        <w:rPr>
          <w:bCs/>
        </w:rPr>
        <w:t>3.5 месяца</w:t>
      </w:r>
    </w:p>
    <w:tbl>
      <w:tblPr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515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109"/>
        <w:gridCol w:w="4105"/>
        <w:gridCol w:w="2130"/>
      </w:tblGrid>
      <w:tr w:rsidR="00CE66CF" w:rsidRPr="00CE66CF" w:rsidTr="00CE66CF">
        <w:trPr>
          <w:tblHeader/>
        </w:trPr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Этап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Срок (дни)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Основные задачи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Результат</w:t>
            </w:r>
          </w:p>
        </w:tc>
      </w:tr>
      <w:tr w:rsidR="00CE66CF" w:rsidRPr="00CE66CF" w:rsidTr="00CE66CF"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t>1. Подготовительный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10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1. Детализация ТЗ. 2. Создание и утверждение </w:t>
            </w:r>
            <w:r w:rsidRPr="00CE66CF">
              <w:rPr>
                <w:b/>
                <w:bCs/>
              </w:rPr>
              <w:t>интерактивных прототипов (</w:t>
            </w:r>
            <w:proofErr w:type="spellStart"/>
            <w:r w:rsidRPr="00CE66CF">
              <w:rPr>
                <w:b/>
                <w:bCs/>
              </w:rPr>
              <w:t>wireframes</w:t>
            </w:r>
            <w:proofErr w:type="spellEnd"/>
            <w:r w:rsidRPr="00CE66CF">
              <w:rPr>
                <w:b/>
                <w:bCs/>
              </w:rPr>
              <w:t>)</w:t>
            </w:r>
            <w:r w:rsidRPr="00CE66CF">
              <w:t> всех ключевых страниц. 3. Проектирование и утверждение схемы БД. 4. Подготовка </w:t>
            </w:r>
            <w:r w:rsidRPr="00CE66CF">
              <w:rPr>
                <w:b/>
                <w:bCs/>
              </w:rPr>
              <w:t xml:space="preserve">Диаграммы </w:t>
            </w:r>
            <w:proofErr w:type="spellStart"/>
            <w:r w:rsidRPr="00CE66CF">
              <w:rPr>
                <w:b/>
                <w:bCs/>
              </w:rPr>
              <w:t>Ганта</w:t>
            </w:r>
            <w:proofErr w:type="spellEnd"/>
            <w:r w:rsidRPr="00CE66CF">
              <w:t>.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Утвержденные ТЗ, прототипы, схема БД, план.</w:t>
            </w:r>
          </w:p>
        </w:tc>
      </w:tr>
      <w:tr w:rsidR="00CE66CF" w:rsidRPr="00CE66CF" w:rsidTr="00CE66CF"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t xml:space="preserve">2. </w:t>
            </w:r>
            <w:proofErr w:type="spellStart"/>
            <w:r w:rsidRPr="00CE66CF">
              <w:rPr>
                <w:b/>
                <w:bCs/>
              </w:rPr>
              <w:t>Backend</w:t>
            </w:r>
            <w:proofErr w:type="spellEnd"/>
            <w:r w:rsidRPr="00CE66CF">
              <w:rPr>
                <w:b/>
                <w:bCs/>
              </w:rPr>
              <w:t>-разработка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25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 xml:space="preserve">1. Настройка окружения </w:t>
            </w:r>
            <w:proofErr w:type="spellStart"/>
            <w:r w:rsidRPr="00CE66CF">
              <w:t>Laravel</w:t>
            </w:r>
            <w:proofErr w:type="spellEnd"/>
            <w:r w:rsidRPr="00CE66CF">
              <w:t xml:space="preserve">. 2. Реализация миграций БД, моделей, </w:t>
            </w:r>
            <w:proofErr w:type="spellStart"/>
            <w:r w:rsidRPr="00CE66CF">
              <w:t>сидов</w:t>
            </w:r>
            <w:proofErr w:type="spellEnd"/>
            <w:r w:rsidRPr="00CE66CF">
              <w:t xml:space="preserve"> (наполнителей). 3. Разработка контроллеров, </w:t>
            </w:r>
            <w:proofErr w:type="spellStart"/>
            <w:r w:rsidRPr="00CE66CF">
              <w:t>middleware</w:t>
            </w:r>
            <w:proofErr w:type="spellEnd"/>
            <w:r w:rsidRPr="00CE66CF">
              <w:t xml:space="preserve"> (аутентификация, права доступа). 4. Реализация </w:t>
            </w:r>
            <w:r w:rsidRPr="00CE66CF">
              <w:lastRenderedPageBreak/>
              <w:t>API/логики для каталога, корзины, заказов, пользователей, админ-панели.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lastRenderedPageBreak/>
              <w:t xml:space="preserve">Работающее </w:t>
            </w:r>
            <w:proofErr w:type="spellStart"/>
            <w:r w:rsidRPr="00CE66CF">
              <w:t>backend</w:t>
            </w:r>
            <w:proofErr w:type="spellEnd"/>
            <w:r w:rsidRPr="00CE66CF">
              <w:t>-ядро с API и админ-панелью.</w:t>
            </w:r>
          </w:p>
        </w:tc>
      </w:tr>
      <w:tr w:rsidR="00CE66CF" w:rsidRPr="00CE66CF" w:rsidTr="00CE66CF"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lastRenderedPageBreak/>
              <w:t xml:space="preserve">3. </w:t>
            </w:r>
            <w:proofErr w:type="spellStart"/>
            <w:r w:rsidRPr="00CE66CF">
              <w:rPr>
                <w:b/>
                <w:bCs/>
              </w:rPr>
              <w:t>Frontend</w:t>
            </w:r>
            <w:proofErr w:type="spellEnd"/>
            <w:r w:rsidRPr="00CE66CF">
              <w:rPr>
                <w:b/>
                <w:bCs/>
              </w:rPr>
              <w:t>-разработка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20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 xml:space="preserve">1. Верстка всех страниц по утвержденным макетам. 2. Интеграция верстки с </w:t>
            </w:r>
            <w:proofErr w:type="spellStart"/>
            <w:r w:rsidRPr="00CE66CF">
              <w:t>Laravel</w:t>
            </w:r>
            <w:proofErr w:type="spellEnd"/>
            <w:r w:rsidRPr="00CE66CF">
              <w:t xml:space="preserve"> (</w:t>
            </w:r>
            <w:proofErr w:type="spellStart"/>
            <w:r w:rsidRPr="00CE66CF">
              <w:t>Blade</w:t>
            </w:r>
            <w:proofErr w:type="spellEnd"/>
            <w:r w:rsidRPr="00CE66CF">
              <w:t xml:space="preserve">). 3. Реализация клиентского JS: работа корзины (добавление/удаление), AJAX-поиск и фильтры в каталоге, </w:t>
            </w:r>
            <w:proofErr w:type="spellStart"/>
            <w:r w:rsidRPr="00CE66CF">
              <w:t>валидация</w:t>
            </w:r>
            <w:proofErr w:type="spellEnd"/>
            <w:r w:rsidRPr="00CE66CF">
              <w:t xml:space="preserve"> форм.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 xml:space="preserve">Готовый к интеграции </w:t>
            </w:r>
            <w:proofErr w:type="spellStart"/>
            <w:r w:rsidRPr="00CE66CF">
              <w:t>фронтенд</w:t>
            </w:r>
            <w:proofErr w:type="spellEnd"/>
            <w:r w:rsidRPr="00CE66CF">
              <w:t>.</w:t>
            </w:r>
          </w:p>
        </w:tc>
      </w:tr>
      <w:tr w:rsidR="00CE66CF" w:rsidRPr="00CE66CF" w:rsidTr="00CE66CF"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t>4. Интеграция и тестирование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15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 xml:space="preserve">1. Полная интеграция </w:t>
            </w:r>
            <w:proofErr w:type="spellStart"/>
            <w:r w:rsidRPr="00CE66CF">
              <w:t>фронтенда</w:t>
            </w:r>
            <w:proofErr w:type="spellEnd"/>
            <w:r w:rsidRPr="00CE66CF">
              <w:t xml:space="preserve"> и </w:t>
            </w:r>
            <w:proofErr w:type="spellStart"/>
            <w:r w:rsidRPr="00CE66CF">
              <w:t>бэкенда</w:t>
            </w:r>
            <w:proofErr w:type="spellEnd"/>
            <w:r w:rsidRPr="00CE66CF">
              <w:t xml:space="preserve">. 2. Наполнение БД тестовыми данными (50-100 товаров). 3. Функциональное, </w:t>
            </w:r>
            <w:proofErr w:type="spellStart"/>
            <w:r w:rsidRPr="00CE66CF">
              <w:t>юзабилити</w:t>
            </w:r>
            <w:proofErr w:type="spellEnd"/>
            <w:r w:rsidRPr="00CE66CF">
              <w:t xml:space="preserve">, нагрузочное и </w:t>
            </w:r>
            <w:proofErr w:type="spellStart"/>
            <w:r w:rsidRPr="00CE66CF">
              <w:t>кроссбраузерное</w:t>
            </w:r>
            <w:proofErr w:type="spellEnd"/>
            <w:r w:rsidRPr="00CE66CF">
              <w:t xml:space="preserve"> тестирование. 4. Исправление ошибок.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Стабильная рабочая версия сайта на тестовом сервере.</w:t>
            </w:r>
          </w:p>
        </w:tc>
      </w:tr>
      <w:tr w:rsidR="00CE66CF" w:rsidRPr="00CE66CF" w:rsidTr="00CE66CF">
        <w:tc>
          <w:tcPr>
            <w:tcW w:w="2989" w:type="dxa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t>5. Запуск (Выпуск сайта)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>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t xml:space="preserve">1. Развертывание на </w:t>
            </w:r>
            <w:proofErr w:type="spellStart"/>
            <w:r w:rsidRPr="00CE66CF">
              <w:t>продакшн</w:t>
            </w:r>
            <w:proofErr w:type="spellEnd"/>
            <w:r w:rsidRPr="00CE66CF">
              <w:t>-сервере. 2. Финальное наполнение БД. 3. Окончательная проверка. 4. Настройка мониторинга.</w:t>
            </w:r>
          </w:p>
        </w:tc>
        <w:tc>
          <w:tcPr>
            <w:tcW w:w="2130" w:type="dxa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E66CF" w:rsidRPr="00CE66CF" w:rsidRDefault="00CE66CF" w:rsidP="00CE66CF">
            <w:r w:rsidRPr="00CE66CF">
              <w:rPr>
                <w:b/>
                <w:bCs/>
              </w:rPr>
              <w:t>Сайт запущен в эксплуатацию.</w:t>
            </w:r>
          </w:p>
        </w:tc>
      </w:tr>
    </w:tbl>
    <w:p w:rsidR="00CE66CF" w:rsidRDefault="00CE66CF" w:rsidP="0032118A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15.2pt;height:87pt">
            <v:imagedata r:id="rId5" o:title="gantDiagram"/>
          </v:shape>
        </w:pict>
      </w:r>
      <w:bookmarkEnd w:id="0"/>
    </w:p>
    <w:p w:rsidR="00B94716" w:rsidRPr="00B94716" w:rsidRDefault="00B94716" w:rsidP="00B94716">
      <w:pPr>
        <w:rPr>
          <w:b/>
          <w:bCs/>
        </w:rPr>
      </w:pPr>
      <w:r>
        <w:rPr>
          <w:b/>
          <w:bCs/>
        </w:rPr>
        <w:lastRenderedPageBreak/>
        <w:t>6</w:t>
      </w:r>
      <w:r w:rsidRPr="00B94716">
        <w:rPr>
          <w:b/>
          <w:bCs/>
        </w:rPr>
        <w:t>. Критерии приемки (Выпуска сайта)</w:t>
      </w:r>
    </w:p>
    <w:p w:rsidR="00B94716" w:rsidRPr="00B94716" w:rsidRDefault="00B94716" w:rsidP="00B94716">
      <w:r w:rsidRPr="00B94716">
        <w:t>Проект считается успешно завершенным и готовым к выпуску, когда выполнены все следующие условия:</w:t>
      </w:r>
    </w:p>
    <w:p w:rsidR="00B94716" w:rsidRPr="00B94716" w:rsidRDefault="00B94716" w:rsidP="00B94716">
      <w:pPr>
        <w:numPr>
          <w:ilvl w:val="0"/>
          <w:numId w:val="9"/>
        </w:numPr>
      </w:pPr>
      <w:r w:rsidRPr="00B94716">
        <w:t>Реализован весь функционал, описанный в разделе 3 «Требования к функционалу».</w:t>
      </w:r>
    </w:p>
    <w:p w:rsidR="00B94716" w:rsidRPr="00B94716" w:rsidRDefault="00B94716" w:rsidP="00B94716">
      <w:pPr>
        <w:numPr>
          <w:ilvl w:val="0"/>
          <w:numId w:val="9"/>
        </w:numPr>
      </w:pPr>
      <w:r w:rsidRPr="00B94716">
        <w:t xml:space="preserve">Сайт соответствует всем нефункциональным требованиям (раздел 4), включая адаптивность и </w:t>
      </w:r>
      <w:proofErr w:type="spellStart"/>
      <w:r w:rsidRPr="00B94716">
        <w:t>кроссбраузерность</w:t>
      </w:r>
      <w:proofErr w:type="spellEnd"/>
      <w:r w:rsidRPr="00B94716">
        <w:t>.</w:t>
      </w:r>
    </w:p>
    <w:p w:rsidR="00B94716" w:rsidRPr="00B94716" w:rsidRDefault="00B94716" w:rsidP="00B94716">
      <w:pPr>
        <w:numPr>
          <w:ilvl w:val="0"/>
          <w:numId w:val="9"/>
        </w:numPr>
      </w:pPr>
      <w:r w:rsidRPr="00B94716">
        <w:t>Проведено полное тестирование, критические и серьезные ошибки исправлены.</w:t>
      </w:r>
    </w:p>
    <w:p w:rsidR="00B94716" w:rsidRPr="00B94716" w:rsidRDefault="00B94716" w:rsidP="00B94716">
      <w:pPr>
        <w:numPr>
          <w:ilvl w:val="0"/>
          <w:numId w:val="9"/>
        </w:numPr>
      </w:pPr>
      <w:r>
        <w:t xml:space="preserve">Сайт развернут на тестовом </w:t>
      </w:r>
      <w:r w:rsidRPr="00B94716">
        <w:t>сервере и принят заказчиком (тестовый период 3-5 дней).</w:t>
      </w:r>
    </w:p>
    <w:p w:rsidR="00B94716" w:rsidRPr="00B94716" w:rsidRDefault="00B94716" w:rsidP="00B94716">
      <w:pPr>
        <w:numPr>
          <w:ilvl w:val="0"/>
          <w:numId w:val="9"/>
        </w:numPr>
      </w:pPr>
      <w:r w:rsidRPr="00B94716">
        <w:t>Подготовлена документация для администратора сайта.</w:t>
      </w:r>
    </w:p>
    <w:p w:rsidR="0032118A" w:rsidRPr="0032118A" w:rsidRDefault="0032118A" w:rsidP="0032118A"/>
    <w:p w:rsidR="002220ED" w:rsidRDefault="002220ED"/>
    <w:sectPr w:rsidR="002220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37F"/>
    <w:multiLevelType w:val="multilevel"/>
    <w:tmpl w:val="EB2E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A09CD"/>
    <w:multiLevelType w:val="multilevel"/>
    <w:tmpl w:val="4AA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C4668"/>
    <w:multiLevelType w:val="multilevel"/>
    <w:tmpl w:val="97C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E745E"/>
    <w:multiLevelType w:val="multilevel"/>
    <w:tmpl w:val="FA9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A13F7"/>
    <w:multiLevelType w:val="multilevel"/>
    <w:tmpl w:val="1C9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7995"/>
    <w:multiLevelType w:val="multilevel"/>
    <w:tmpl w:val="338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F3DE0"/>
    <w:multiLevelType w:val="multilevel"/>
    <w:tmpl w:val="E29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48B9"/>
    <w:multiLevelType w:val="multilevel"/>
    <w:tmpl w:val="4F0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763D6"/>
    <w:multiLevelType w:val="multilevel"/>
    <w:tmpl w:val="A6F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54889"/>
    <w:multiLevelType w:val="multilevel"/>
    <w:tmpl w:val="DDC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E6B7E"/>
    <w:multiLevelType w:val="multilevel"/>
    <w:tmpl w:val="F9F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469BC"/>
    <w:multiLevelType w:val="multilevel"/>
    <w:tmpl w:val="20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93D59"/>
    <w:multiLevelType w:val="multilevel"/>
    <w:tmpl w:val="9BEA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7382F"/>
    <w:multiLevelType w:val="multilevel"/>
    <w:tmpl w:val="431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0C"/>
    <w:rsid w:val="0000280C"/>
    <w:rsid w:val="00037EFE"/>
    <w:rsid w:val="001006E6"/>
    <w:rsid w:val="002220ED"/>
    <w:rsid w:val="0032118A"/>
    <w:rsid w:val="004B131E"/>
    <w:rsid w:val="004B3755"/>
    <w:rsid w:val="00587D04"/>
    <w:rsid w:val="00874829"/>
    <w:rsid w:val="00B94716"/>
    <w:rsid w:val="00CC3765"/>
    <w:rsid w:val="00CE66CF"/>
    <w:rsid w:val="00D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EC3E"/>
  <w15:chartTrackingRefBased/>
  <w15:docId w15:val="{90CB7C16-203E-4716-A7DD-47B3055C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E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7EFE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kern w:val="2"/>
      <w:sz w:val="40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7EFE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7EFE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3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37EFE"/>
    <w:pPr>
      <w:keepNext/>
      <w:keepLines/>
      <w:spacing w:before="40" w:after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37EFE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  <w:sz w:val="32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037E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D876A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876A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037EFE"/>
    <w:rPr>
      <w:rFonts w:ascii="Times New Roman" w:eastAsiaTheme="majorEastAsia" w:hAnsi="Times New Roman" w:cstheme="majorBidi"/>
      <w:b/>
      <w:color w:val="2E74B5" w:themeColor="accent1" w:themeShade="BF"/>
      <w:kern w:val="2"/>
      <w:sz w:val="40"/>
      <w:szCs w:val="3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037EFE"/>
    <w:rPr>
      <w:rFonts w:ascii="Times New Roman" w:eastAsiaTheme="majorEastAsia" w:hAnsi="Times New Roman" w:cstheme="majorBidi"/>
      <w:i/>
      <w:color w:val="2E74B5" w:themeColor="accent1" w:themeShade="BF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EFE"/>
    <w:rPr>
      <w:rFonts w:ascii="Times New Roman" w:eastAsiaTheme="majorEastAsia" w:hAnsi="Times New Roman" w:cstheme="majorBidi"/>
      <w:b/>
      <w:color w:val="1F4D78" w:themeColor="accent1" w:themeShade="7F"/>
      <w:sz w:val="34"/>
      <w:szCs w:val="24"/>
    </w:rPr>
  </w:style>
  <w:style w:type="character" w:customStyle="1" w:styleId="40">
    <w:name w:val="Заголовок 4 Знак"/>
    <w:basedOn w:val="a0"/>
    <w:link w:val="4"/>
    <w:uiPriority w:val="9"/>
    <w:rsid w:val="00037EFE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customStyle="1" w:styleId="50">
    <w:name w:val="Заголовок 5 Знак"/>
    <w:basedOn w:val="a0"/>
    <w:link w:val="5"/>
    <w:uiPriority w:val="9"/>
    <w:rsid w:val="00037EFE"/>
    <w:rPr>
      <w:rFonts w:ascii="Times New Roman" w:eastAsiaTheme="majorEastAsia" w:hAnsi="Times New Roman" w:cstheme="majorBidi"/>
      <w:b/>
      <w:color w:val="000000" w:themeColor="text1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037EF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styleId="a5">
    <w:name w:val="Placeholder Text"/>
    <w:basedOn w:val="a0"/>
    <w:uiPriority w:val="99"/>
    <w:semiHidden/>
    <w:rsid w:val="00587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2025-09-24T04:34:00Z</dcterms:created>
  <dcterms:modified xsi:type="dcterms:W3CDTF">2025-09-28T09:02:00Z</dcterms:modified>
</cp:coreProperties>
</file>