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E465" w14:textId="421DE97B" w:rsidR="001A40F3" w:rsidRPr="001A40F3" w:rsidRDefault="001A40F3" w:rsidP="00F546E0">
      <w:pPr>
        <w:pStyle w:val="BodyText"/>
        <w:spacing w:before="71"/>
        <w:rPr>
          <w:rFonts w:ascii="Cambria"/>
          <w:b/>
          <w:bCs/>
          <w:sz w:val="40"/>
          <w:szCs w:val="40"/>
          <w:u w:val="single"/>
        </w:rPr>
      </w:pPr>
      <w:r w:rsidRPr="001A40F3">
        <w:rPr>
          <w:rFonts w:ascii="Cambria"/>
          <w:b/>
          <w:bCs/>
          <w:sz w:val="40"/>
          <w:szCs w:val="40"/>
          <w:u w:val="single"/>
        </w:rPr>
        <w:t>Project report</w:t>
      </w:r>
      <w:r>
        <w:rPr>
          <w:rFonts w:ascii="Cambria"/>
          <w:b/>
          <w:bCs/>
          <w:sz w:val="40"/>
          <w:szCs w:val="40"/>
          <w:u w:val="single"/>
        </w:rPr>
        <w:t>:</w:t>
      </w:r>
    </w:p>
    <w:p w14:paraId="142D9141" w14:textId="77777777" w:rsidR="0070158F" w:rsidRDefault="0070158F">
      <w:pPr>
        <w:pStyle w:val="BodyText"/>
        <w:spacing w:before="5"/>
        <w:rPr>
          <w:rFonts w:ascii="Cambria"/>
          <w:sz w:val="30"/>
        </w:rPr>
      </w:pPr>
    </w:p>
    <w:p w14:paraId="058C73DF" w14:textId="77777777" w:rsidR="001A40F3" w:rsidRPr="001A40F3" w:rsidRDefault="00F546E0" w:rsidP="001A40F3">
      <w:pPr>
        <w:pStyle w:val="BodyText"/>
        <w:spacing w:line="482" w:lineRule="auto"/>
        <w:ind w:left="220" w:right="348"/>
        <w:rPr>
          <w:spacing w:val="-1"/>
          <w:w w:val="115"/>
          <w:sz w:val="28"/>
          <w:lang w:val="en-IN"/>
        </w:rPr>
      </w:pPr>
      <w:r>
        <w:rPr>
          <w:spacing w:val="-1"/>
          <w:w w:val="115"/>
          <w:sz w:val="28"/>
        </w:rPr>
        <w:t xml:space="preserve">Presented by: </w:t>
      </w:r>
      <w:proofErr w:type="spellStart"/>
      <w:r w:rsidR="001A40F3" w:rsidRPr="001A40F3">
        <w:rPr>
          <w:spacing w:val="-1"/>
          <w:w w:val="115"/>
          <w:sz w:val="28"/>
          <w:lang w:val="en-IN"/>
        </w:rPr>
        <w:t>Namratha</w:t>
      </w:r>
      <w:proofErr w:type="spellEnd"/>
      <w:r w:rsidR="001A40F3" w:rsidRPr="001A40F3">
        <w:rPr>
          <w:spacing w:val="-1"/>
          <w:w w:val="115"/>
          <w:sz w:val="28"/>
          <w:lang w:val="en-IN"/>
        </w:rPr>
        <w:t xml:space="preserve"> Jonnalagadda</w:t>
      </w:r>
    </w:p>
    <w:p w14:paraId="7845E75C" w14:textId="77777777" w:rsidR="001A40F3" w:rsidRPr="001A40F3" w:rsidRDefault="001A40F3" w:rsidP="001A40F3">
      <w:pPr>
        <w:pStyle w:val="BodyText"/>
        <w:spacing w:line="482" w:lineRule="auto"/>
        <w:ind w:left="220" w:right="348"/>
        <w:rPr>
          <w:spacing w:val="-1"/>
          <w:w w:val="115"/>
          <w:sz w:val="28"/>
          <w:lang w:val="en-IN"/>
        </w:rPr>
      </w:pPr>
      <w:r w:rsidRPr="001A40F3">
        <w:rPr>
          <w:spacing w:val="-1"/>
          <w:w w:val="115"/>
          <w:sz w:val="28"/>
          <w:lang w:val="en-IN"/>
        </w:rPr>
        <w:t>HarshaVardhan Jonnalagadda</w:t>
      </w:r>
    </w:p>
    <w:p w14:paraId="2CC99ADA" w14:textId="77777777" w:rsidR="001A40F3" w:rsidRPr="001A40F3" w:rsidRDefault="001A40F3" w:rsidP="001A40F3">
      <w:pPr>
        <w:pStyle w:val="BodyText"/>
        <w:spacing w:line="482" w:lineRule="auto"/>
        <w:ind w:left="220" w:right="348"/>
        <w:rPr>
          <w:spacing w:val="-1"/>
          <w:w w:val="115"/>
          <w:sz w:val="28"/>
          <w:lang w:val="en-IN"/>
        </w:rPr>
      </w:pPr>
      <w:proofErr w:type="spellStart"/>
      <w:r w:rsidRPr="001A40F3">
        <w:rPr>
          <w:spacing w:val="-1"/>
          <w:w w:val="115"/>
          <w:sz w:val="28"/>
          <w:lang w:val="en-IN"/>
        </w:rPr>
        <w:t>Thushar</w:t>
      </w:r>
      <w:proofErr w:type="spellEnd"/>
      <w:r w:rsidRPr="001A40F3">
        <w:rPr>
          <w:spacing w:val="-1"/>
          <w:w w:val="115"/>
          <w:sz w:val="28"/>
          <w:lang w:val="en-IN"/>
        </w:rPr>
        <w:t xml:space="preserve"> Mohan G</w:t>
      </w:r>
    </w:p>
    <w:p w14:paraId="4D465C5C" w14:textId="77777777" w:rsidR="001A40F3" w:rsidRPr="001A40F3" w:rsidRDefault="001A40F3" w:rsidP="001A40F3">
      <w:pPr>
        <w:pStyle w:val="BodyText"/>
        <w:spacing w:line="482" w:lineRule="auto"/>
        <w:ind w:left="220" w:right="348"/>
        <w:rPr>
          <w:spacing w:val="-1"/>
          <w:w w:val="115"/>
          <w:sz w:val="28"/>
          <w:lang w:val="en-IN"/>
        </w:rPr>
      </w:pPr>
      <w:proofErr w:type="spellStart"/>
      <w:r w:rsidRPr="001A40F3">
        <w:rPr>
          <w:spacing w:val="-1"/>
          <w:w w:val="115"/>
          <w:sz w:val="28"/>
          <w:lang w:val="en-IN"/>
        </w:rPr>
        <w:t>Preksha</w:t>
      </w:r>
      <w:proofErr w:type="spellEnd"/>
      <w:r w:rsidRPr="001A40F3">
        <w:rPr>
          <w:spacing w:val="-1"/>
          <w:w w:val="115"/>
          <w:sz w:val="28"/>
          <w:lang w:val="en-IN"/>
        </w:rPr>
        <w:t xml:space="preserve"> Reddy</w:t>
      </w:r>
    </w:p>
    <w:p w14:paraId="0B820D45" w14:textId="1F5213FC" w:rsidR="00F546E0" w:rsidRDefault="00F546E0">
      <w:pPr>
        <w:pStyle w:val="BodyText"/>
        <w:spacing w:line="482" w:lineRule="auto"/>
        <w:ind w:left="220" w:right="348"/>
        <w:rPr>
          <w:rFonts w:ascii="Cambria"/>
          <w:spacing w:val="-1"/>
          <w:w w:val="115"/>
        </w:rPr>
      </w:pPr>
    </w:p>
    <w:p w14:paraId="36CA981B" w14:textId="7B2966EE" w:rsidR="00F546E0" w:rsidRPr="00F546E0" w:rsidRDefault="00F546E0" w:rsidP="00F546E0">
      <w:pPr>
        <w:pStyle w:val="BodyText"/>
        <w:spacing w:line="482" w:lineRule="auto"/>
        <w:ind w:left="220" w:right="348"/>
        <w:rPr>
          <w:rFonts w:ascii="Cambria"/>
          <w:w w:val="115"/>
        </w:rPr>
      </w:pPr>
      <w:r>
        <w:rPr>
          <w:rFonts w:ascii="Cambria"/>
          <w:w w:val="115"/>
        </w:rPr>
        <w:t xml:space="preserve">Title: </w:t>
      </w:r>
      <w:r w:rsidRPr="00F546E0">
        <w:rPr>
          <w:rFonts w:ascii="Cambria"/>
          <w:w w:val="115"/>
        </w:rPr>
        <w:t xml:space="preserve">STOCK PREDICTION USING THE REGRESSION MODEL AND </w:t>
      </w:r>
      <w:proofErr w:type="gramStart"/>
      <w:r w:rsidRPr="00F546E0">
        <w:rPr>
          <w:rFonts w:ascii="Cambria"/>
          <w:w w:val="115"/>
        </w:rPr>
        <w:t>MACHINE  LEARNING</w:t>
      </w:r>
      <w:proofErr w:type="gramEnd"/>
      <w:r w:rsidRPr="00F546E0">
        <w:rPr>
          <w:rFonts w:ascii="Cambria"/>
          <w:w w:val="115"/>
        </w:rPr>
        <w:t xml:space="preserve"> MODELS</w:t>
      </w:r>
    </w:p>
    <w:p w14:paraId="19EEDBA3" w14:textId="77777777" w:rsidR="00F546E0" w:rsidRDefault="0034443B" w:rsidP="00F546E0">
      <w:pPr>
        <w:pStyle w:val="BodyText"/>
        <w:spacing w:line="482" w:lineRule="auto"/>
        <w:ind w:left="220" w:right="348"/>
        <w:rPr>
          <w:rFonts w:ascii="Cambria"/>
        </w:rPr>
      </w:pPr>
      <w:r>
        <w:rPr>
          <w:rFonts w:ascii="Cambria"/>
          <w:w w:val="115"/>
        </w:rPr>
        <w:t>Date:</w:t>
      </w:r>
      <w:r>
        <w:rPr>
          <w:rFonts w:ascii="Cambria"/>
          <w:spacing w:val="12"/>
          <w:w w:val="115"/>
        </w:rPr>
        <w:t xml:space="preserve"> </w:t>
      </w:r>
      <w:r w:rsidR="00F546E0">
        <w:rPr>
          <w:rFonts w:ascii="Cambria"/>
          <w:w w:val="115"/>
        </w:rPr>
        <w:t>12-12-2022</w:t>
      </w:r>
    </w:p>
    <w:p w14:paraId="12C34CE7" w14:textId="6B7FA23B" w:rsidR="0070158F" w:rsidRPr="00F546E0" w:rsidRDefault="0034443B" w:rsidP="00F546E0">
      <w:pPr>
        <w:pStyle w:val="BodyText"/>
        <w:spacing w:line="482" w:lineRule="auto"/>
        <w:ind w:left="220" w:right="348"/>
        <w:rPr>
          <w:rFonts w:ascii="Cambria"/>
        </w:rPr>
      </w:pPr>
      <w:r>
        <w:rPr>
          <w:rFonts w:ascii="Cambria"/>
          <w:w w:val="110"/>
        </w:rPr>
        <w:t>This</w:t>
      </w:r>
      <w:r>
        <w:rPr>
          <w:rFonts w:ascii="Cambria"/>
          <w:spacing w:val="35"/>
          <w:w w:val="110"/>
        </w:rPr>
        <w:t xml:space="preserve"> </w:t>
      </w:r>
      <w:r>
        <w:rPr>
          <w:rFonts w:ascii="Cambria"/>
          <w:w w:val="110"/>
        </w:rPr>
        <w:t>summary</w:t>
      </w:r>
      <w:r>
        <w:rPr>
          <w:rFonts w:ascii="Cambria"/>
          <w:spacing w:val="37"/>
          <w:w w:val="110"/>
        </w:rPr>
        <w:t xml:space="preserve"> </w:t>
      </w:r>
      <w:r>
        <w:rPr>
          <w:rFonts w:ascii="Cambria"/>
          <w:w w:val="110"/>
        </w:rPr>
        <w:t>report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shows</w:t>
      </w:r>
      <w:r>
        <w:rPr>
          <w:rFonts w:ascii="Cambria"/>
          <w:spacing w:val="35"/>
          <w:w w:val="110"/>
        </w:rPr>
        <w:t xml:space="preserve"> </w:t>
      </w:r>
      <w:r>
        <w:rPr>
          <w:rFonts w:ascii="Cambria"/>
          <w:w w:val="110"/>
        </w:rPr>
        <w:t>how</w:t>
      </w:r>
      <w:r>
        <w:rPr>
          <w:rFonts w:ascii="Cambria"/>
          <w:spacing w:val="35"/>
          <w:w w:val="110"/>
        </w:rPr>
        <w:t xml:space="preserve"> </w:t>
      </w:r>
      <w:r>
        <w:rPr>
          <w:rFonts w:ascii="Cambria"/>
          <w:w w:val="110"/>
        </w:rPr>
        <w:t>using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different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Models</w:t>
      </w:r>
      <w:r>
        <w:rPr>
          <w:rFonts w:ascii="Cambria"/>
          <w:spacing w:val="35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41"/>
          <w:w w:val="110"/>
        </w:rPr>
        <w:t xml:space="preserve"> </w:t>
      </w:r>
      <w:r>
        <w:rPr>
          <w:rFonts w:ascii="Cambria"/>
          <w:w w:val="110"/>
        </w:rPr>
        <w:t>forecasting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models</w:t>
      </w:r>
      <w:r>
        <w:rPr>
          <w:rFonts w:ascii="Cambria"/>
          <w:spacing w:val="-56"/>
          <w:w w:val="110"/>
        </w:rPr>
        <w:t xml:space="preserve"> </w:t>
      </w:r>
      <w:r>
        <w:rPr>
          <w:rFonts w:ascii="Cambria"/>
          <w:w w:val="110"/>
        </w:rPr>
        <w:t>helps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in accurately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predicting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or forecasting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the stock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price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company.</w:t>
      </w:r>
    </w:p>
    <w:p w14:paraId="6969F269" w14:textId="77777777" w:rsidR="0070158F" w:rsidRDefault="0070158F">
      <w:pPr>
        <w:pStyle w:val="BodyText"/>
        <w:spacing w:before="5"/>
        <w:rPr>
          <w:sz w:val="23"/>
        </w:rPr>
      </w:pPr>
    </w:p>
    <w:p w14:paraId="2085A4B3" w14:textId="77777777" w:rsidR="0070158F" w:rsidRDefault="0034443B">
      <w:pPr>
        <w:pStyle w:val="Heading1"/>
        <w:spacing w:before="1"/>
        <w:rPr>
          <w:u w:val="none"/>
        </w:rPr>
      </w:pPr>
      <w:r>
        <w:rPr>
          <w:w w:val="110"/>
        </w:rPr>
        <w:t>Analytical</w:t>
      </w:r>
      <w:r>
        <w:rPr>
          <w:spacing w:val="34"/>
          <w:w w:val="110"/>
        </w:rPr>
        <w:t xml:space="preserve"> </w:t>
      </w:r>
      <w:r>
        <w:rPr>
          <w:w w:val="110"/>
        </w:rPr>
        <w:t>Overview:</w:t>
      </w:r>
    </w:p>
    <w:p w14:paraId="420C38D9" w14:textId="77777777" w:rsidR="0070158F" w:rsidRDefault="0070158F">
      <w:pPr>
        <w:pStyle w:val="BodyText"/>
        <w:spacing w:before="9"/>
        <w:rPr>
          <w:b/>
          <w:sz w:val="19"/>
        </w:rPr>
      </w:pPr>
    </w:p>
    <w:p w14:paraId="19307799" w14:textId="77777777" w:rsidR="001A40F3" w:rsidRPr="001A40F3" w:rsidRDefault="001A40F3" w:rsidP="001A40F3">
      <w:pPr>
        <w:pStyle w:val="Heading1"/>
        <w:spacing w:before="1"/>
        <w:rPr>
          <w:b w:val="0"/>
          <w:bCs w:val="0"/>
          <w:w w:val="115"/>
          <w:sz w:val="24"/>
          <w:szCs w:val="24"/>
          <w:u w:val="none"/>
        </w:rPr>
      </w:pPr>
      <w:r w:rsidRPr="001A40F3">
        <w:rPr>
          <w:b w:val="0"/>
          <w:bCs w:val="0"/>
          <w:w w:val="115"/>
          <w:sz w:val="24"/>
          <w:szCs w:val="24"/>
          <w:u w:val="none"/>
        </w:rPr>
        <w:t>All variables were first subjected to data analysis to determine how they related to one another and to make sure that all variables had a normal distribution.</w:t>
      </w:r>
    </w:p>
    <w:p w14:paraId="5DA53106" w14:textId="77777777" w:rsidR="001A40F3" w:rsidRDefault="001A40F3" w:rsidP="001A40F3">
      <w:pPr>
        <w:pStyle w:val="Heading1"/>
        <w:spacing w:before="1"/>
        <w:rPr>
          <w:b w:val="0"/>
          <w:bCs w:val="0"/>
          <w:w w:val="115"/>
          <w:sz w:val="24"/>
          <w:szCs w:val="24"/>
          <w:u w:val="none"/>
        </w:rPr>
      </w:pPr>
      <w:r w:rsidRPr="001A40F3">
        <w:rPr>
          <w:b w:val="0"/>
          <w:bCs w:val="0"/>
          <w:w w:val="115"/>
          <w:sz w:val="24"/>
          <w:szCs w:val="24"/>
          <w:u w:val="none"/>
        </w:rPr>
        <w:t>We used Prophet (Additive Regression Model) and various machine learning algorithms to construct a model for predicting stock price.</w:t>
      </w:r>
    </w:p>
    <w:p w14:paraId="062496B5" w14:textId="77777777" w:rsidR="001A40F3" w:rsidRDefault="001A40F3" w:rsidP="001A40F3">
      <w:pPr>
        <w:pStyle w:val="Heading1"/>
        <w:spacing w:before="1"/>
        <w:rPr>
          <w:b w:val="0"/>
          <w:bCs w:val="0"/>
          <w:w w:val="115"/>
          <w:sz w:val="24"/>
          <w:szCs w:val="24"/>
          <w:u w:val="none"/>
        </w:rPr>
      </w:pPr>
    </w:p>
    <w:p w14:paraId="0FF49176" w14:textId="2556987C" w:rsidR="0070158F" w:rsidRDefault="0034443B" w:rsidP="001A40F3">
      <w:pPr>
        <w:pStyle w:val="Heading1"/>
        <w:spacing w:before="1"/>
        <w:rPr>
          <w:u w:val="none"/>
        </w:rPr>
      </w:pPr>
      <w:r>
        <w:rPr>
          <w:w w:val="110"/>
        </w:rPr>
        <w:t>Models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U</w:t>
      </w:r>
      <w:r>
        <w:rPr>
          <w:w w:val="110"/>
        </w:rPr>
        <w:t>sed:-</w:t>
      </w:r>
      <w:proofErr w:type="gramEnd"/>
    </w:p>
    <w:p w14:paraId="347D138A" w14:textId="77777777" w:rsidR="0070158F" w:rsidRDefault="0070158F">
      <w:pPr>
        <w:pStyle w:val="BodyText"/>
        <w:rPr>
          <w:b/>
          <w:sz w:val="20"/>
        </w:rPr>
      </w:pPr>
    </w:p>
    <w:p w14:paraId="2A68BAD9" w14:textId="72DAB570" w:rsidR="0070158F" w:rsidRDefault="001A40F3">
      <w:pPr>
        <w:jc w:val="both"/>
        <w:sectPr w:rsidR="0070158F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  <w:r w:rsidRPr="001A40F3">
        <w:rPr>
          <w:w w:val="110"/>
          <w:sz w:val="24"/>
          <w:szCs w:val="24"/>
        </w:rPr>
        <w:t>We trained and tested the data using several models and methodologies to obtain the best forecast.</w:t>
      </w:r>
    </w:p>
    <w:p w14:paraId="0ED4D3AD" w14:textId="77777777" w:rsidR="0070158F" w:rsidRDefault="0034443B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72"/>
        <w:ind w:hanging="361"/>
        <w:rPr>
          <w:sz w:val="24"/>
        </w:rPr>
      </w:pPr>
      <w:r>
        <w:rPr>
          <w:w w:val="110"/>
          <w:sz w:val="24"/>
        </w:rPr>
        <w:t>PROPHET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Regression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Model</w:t>
      </w:r>
    </w:p>
    <w:p w14:paraId="68966C3B" w14:textId="194F2924" w:rsidR="0070158F" w:rsidRDefault="0034443B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93" w:lineRule="exact"/>
        <w:ind w:hanging="361"/>
        <w:rPr>
          <w:sz w:val="24"/>
        </w:rPr>
      </w:pPr>
      <w:r>
        <w:rPr>
          <w:w w:val="110"/>
          <w:sz w:val="24"/>
        </w:rPr>
        <w:t>Machine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Learning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Models-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Decision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Tree</w:t>
      </w:r>
      <w:r>
        <w:rPr>
          <w:spacing w:val="4"/>
          <w:w w:val="110"/>
          <w:sz w:val="24"/>
        </w:rPr>
        <w:t xml:space="preserve"> </w:t>
      </w:r>
      <w:r w:rsidR="001A40F3">
        <w:rPr>
          <w:w w:val="110"/>
          <w:sz w:val="24"/>
        </w:rPr>
        <w:t>and LOOCV</w:t>
      </w:r>
    </w:p>
    <w:p w14:paraId="478DEF72" w14:textId="77777777" w:rsidR="0070158F" w:rsidRDefault="0070158F">
      <w:pPr>
        <w:pStyle w:val="BodyText"/>
        <w:spacing w:before="11"/>
        <w:rPr>
          <w:sz w:val="21"/>
        </w:rPr>
      </w:pPr>
    </w:p>
    <w:p w14:paraId="104DE775" w14:textId="77777777" w:rsidR="0070158F" w:rsidRDefault="0070158F">
      <w:pPr>
        <w:pStyle w:val="BodyText"/>
        <w:spacing w:before="3"/>
        <w:rPr>
          <w:sz w:val="25"/>
        </w:rPr>
      </w:pPr>
    </w:p>
    <w:p w14:paraId="202F30B0" w14:textId="77777777" w:rsidR="0070158F" w:rsidRDefault="0070158F">
      <w:pPr>
        <w:pStyle w:val="BodyText"/>
        <w:spacing w:before="11"/>
        <w:rPr>
          <w:sz w:val="21"/>
        </w:rPr>
      </w:pPr>
    </w:p>
    <w:p w14:paraId="4D6BA55B" w14:textId="77777777" w:rsidR="0070158F" w:rsidRDefault="0034443B">
      <w:pPr>
        <w:pStyle w:val="Heading1"/>
        <w:rPr>
          <w:u w:val="none"/>
        </w:rPr>
      </w:pPr>
      <w:r>
        <w:rPr>
          <w:w w:val="110"/>
        </w:rPr>
        <w:t>Model</w:t>
      </w:r>
      <w:r>
        <w:rPr>
          <w:spacing w:val="16"/>
          <w:w w:val="110"/>
        </w:rPr>
        <w:t xml:space="preserve"> </w:t>
      </w:r>
      <w:r>
        <w:rPr>
          <w:w w:val="110"/>
        </w:rPr>
        <w:t>Used:</w:t>
      </w:r>
    </w:p>
    <w:p w14:paraId="35B37099" w14:textId="77777777" w:rsidR="0070158F" w:rsidRDefault="0070158F">
      <w:pPr>
        <w:pStyle w:val="BodyText"/>
        <w:spacing w:before="3"/>
        <w:rPr>
          <w:b/>
          <w:sz w:val="16"/>
        </w:rPr>
      </w:pPr>
    </w:p>
    <w:p w14:paraId="76598885" w14:textId="7615BD94" w:rsidR="0070158F" w:rsidRDefault="00F546E0" w:rsidP="00F546E0">
      <w:pPr>
        <w:pStyle w:val="BodyText"/>
        <w:numPr>
          <w:ilvl w:val="0"/>
          <w:numId w:val="4"/>
        </w:numPr>
        <w:spacing w:line="244" w:lineRule="auto"/>
        <w:ind w:right="117"/>
        <w:jc w:val="both"/>
      </w:pPr>
      <w:r w:rsidRPr="00F546E0">
        <w:t>Stock Forecasting using the prophet Regression Model.</w:t>
      </w:r>
    </w:p>
    <w:p w14:paraId="3B16CC41" w14:textId="3FE37889" w:rsidR="00F546E0" w:rsidRDefault="00F546E0" w:rsidP="00F546E0">
      <w:pPr>
        <w:pStyle w:val="BodyText"/>
        <w:numPr>
          <w:ilvl w:val="0"/>
          <w:numId w:val="4"/>
        </w:numPr>
        <w:spacing w:line="244" w:lineRule="auto"/>
        <w:ind w:right="117"/>
        <w:jc w:val="both"/>
      </w:pPr>
      <w:r w:rsidRPr="00F546E0">
        <w:t>Stock Forecasting Using the Machine Learning Models</w:t>
      </w:r>
    </w:p>
    <w:p w14:paraId="1493E382" w14:textId="1644BC30" w:rsidR="00F546E0" w:rsidRPr="00F546E0" w:rsidRDefault="00F546E0" w:rsidP="00F546E0">
      <w:pPr>
        <w:pStyle w:val="BodyText"/>
        <w:numPr>
          <w:ilvl w:val="0"/>
          <w:numId w:val="4"/>
        </w:numPr>
        <w:spacing w:line="244" w:lineRule="auto"/>
        <w:ind w:right="117"/>
        <w:jc w:val="both"/>
      </w:pPr>
      <w:r>
        <w:t>Loose one out cross validation.</w:t>
      </w:r>
    </w:p>
    <w:p w14:paraId="63D75864" w14:textId="77777777" w:rsidR="0070158F" w:rsidRDefault="0070158F">
      <w:pPr>
        <w:pStyle w:val="BodyText"/>
        <w:spacing w:before="8"/>
        <w:rPr>
          <w:sz w:val="23"/>
        </w:rPr>
      </w:pPr>
    </w:p>
    <w:p w14:paraId="5766DAC1" w14:textId="77777777" w:rsidR="0070158F" w:rsidRDefault="0034443B">
      <w:pPr>
        <w:pStyle w:val="Heading1"/>
        <w:ind w:left="119"/>
        <w:rPr>
          <w:u w:val="none"/>
        </w:rPr>
      </w:pPr>
      <w:proofErr w:type="gramStart"/>
      <w:r>
        <w:t>Conclusion</w:t>
      </w:r>
      <w:r>
        <w:rPr>
          <w:spacing w:val="-2"/>
        </w:rPr>
        <w:t xml:space="preserve"> </w:t>
      </w:r>
      <w:r>
        <w:t>:</w:t>
      </w:r>
      <w:proofErr w:type="gramEnd"/>
    </w:p>
    <w:p w14:paraId="1FE30392" w14:textId="77777777" w:rsidR="0070158F" w:rsidRDefault="0070158F">
      <w:pPr>
        <w:pStyle w:val="BodyText"/>
        <w:spacing w:before="9"/>
        <w:rPr>
          <w:b/>
          <w:sz w:val="16"/>
        </w:rPr>
      </w:pPr>
    </w:p>
    <w:p w14:paraId="5992A6BB" w14:textId="77777777" w:rsidR="00F546E0" w:rsidRPr="00F546E0" w:rsidRDefault="00F546E0" w:rsidP="00F546E0">
      <w:pPr>
        <w:numPr>
          <w:ilvl w:val="0"/>
          <w:numId w:val="5"/>
        </w:numPr>
        <w:spacing w:line="275" w:lineRule="exact"/>
        <w:jc w:val="both"/>
        <w:rPr>
          <w:w w:val="115"/>
          <w:sz w:val="24"/>
          <w:szCs w:val="24"/>
          <w:lang w:val="en-IN"/>
        </w:rPr>
      </w:pPr>
      <w:proofErr w:type="gramStart"/>
      <w:r w:rsidRPr="00F546E0">
        <w:rPr>
          <w:w w:val="115"/>
          <w:sz w:val="24"/>
          <w:szCs w:val="24"/>
          <w:lang w:val="en-IN"/>
        </w:rPr>
        <w:t>So</w:t>
      </w:r>
      <w:proofErr w:type="gramEnd"/>
      <w:r w:rsidRPr="00F546E0">
        <w:rPr>
          <w:w w:val="115"/>
          <w:sz w:val="24"/>
          <w:szCs w:val="24"/>
          <w:lang w:val="en-IN"/>
        </w:rPr>
        <w:t xml:space="preserve"> we can see from prophet regression model that there is an increase in the stock value over the period of time. </w:t>
      </w:r>
    </w:p>
    <w:p w14:paraId="6A1330EB" w14:textId="77777777" w:rsidR="00F546E0" w:rsidRPr="00F546E0" w:rsidRDefault="00F546E0" w:rsidP="00F546E0">
      <w:pPr>
        <w:numPr>
          <w:ilvl w:val="0"/>
          <w:numId w:val="5"/>
        </w:numPr>
        <w:spacing w:line="275" w:lineRule="exact"/>
        <w:jc w:val="both"/>
        <w:rPr>
          <w:w w:val="115"/>
          <w:sz w:val="24"/>
          <w:szCs w:val="24"/>
          <w:lang w:val="en-IN"/>
        </w:rPr>
      </w:pPr>
      <w:r w:rsidRPr="00F546E0">
        <w:rPr>
          <w:w w:val="115"/>
          <w:sz w:val="24"/>
          <w:szCs w:val="24"/>
        </w:rPr>
        <w:t>a decision tree algorithm executes a series of recursive operations, and when you plot these operations on a screen, the visual appears to be a large tree</w:t>
      </w:r>
    </w:p>
    <w:p w14:paraId="7D48912B" w14:textId="77777777" w:rsidR="00F546E0" w:rsidRPr="00F546E0" w:rsidRDefault="00F546E0" w:rsidP="00F546E0">
      <w:pPr>
        <w:numPr>
          <w:ilvl w:val="0"/>
          <w:numId w:val="5"/>
        </w:numPr>
        <w:spacing w:line="275" w:lineRule="exact"/>
        <w:jc w:val="both"/>
        <w:rPr>
          <w:w w:val="115"/>
          <w:sz w:val="24"/>
          <w:szCs w:val="24"/>
          <w:lang w:val="en-IN"/>
        </w:rPr>
      </w:pPr>
      <w:r w:rsidRPr="00F546E0">
        <w:rPr>
          <w:w w:val="115"/>
          <w:sz w:val="24"/>
          <w:szCs w:val="24"/>
        </w:rPr>
        <w:t xml:space="preserve">Stock price = </w:t>
      </w:r>
      <w:proofErr w:type="gramStart"/>
      <w:r w:rsidRPr="00F546E0">
        <w:rPr>
          <w:w w:val="115"/>
          <w:sz w:val="24"/>
          <w:szCs w:val="24"/>
        </w:rPr>
        <w:t>Dividend  /</w:t>
      </w:r>
      <w:proofErr w:type="gramEnd"/>
      <w:r w:rsidRPr="00F546E0">
        <w:rPr>
          <w:w w:val="115"/>
          <w:sz w:val="24"/>
          <w:szCs w:val="24"/>
        </w:rPr>
        <w:t xml:space="preserve">  ( </w:t>
      </w:r>
      <w:proofErr w:type="spellStart"/>
      <w:r w:rsidRPr="00F546E0">
        <w:rPr>
          <w:w w:val="115"/>
          <w:sz w:val="24"/>
          <w:szCs w:val="24"/>
        </w:rPr>
        <w:t>i</w:t>
      </w:r>
      <w:proofErr w:type="spellEnd"/>
      <w:r w:rsidRPr="00F546E0">
        <w:rPr>
          <w:w w:val="115"/>
          <w:sz w:val="24"/>
          <w:szCs w:val="24"/>
        </w:rPr>
        <w:t>-g )</w:t>
      </w:r>
    </w:p>
    <w:p w14:paraId="63F60ABE" w14:textId="77777777" w:rsidR="00F546E0" w:rsidRPr="00F546E0" w:rsidRDefault="00F546E0" w:rsidP="00F546E0">
      <w:pPr>
        <w:numPr>
          <w:ilvl w:val="0"/>
          <w:numId w:val="5"/>
        </w:numPr>
        <w:spacing w:line="275" w:lineRule="exact"/>
        <w:jc w:val="both"/>
        <w:rPr>
          <w:w w:val="115"/>
          <w:sz w:val="24"/>
          <w:szCs w:val="24"/>
          <w:lang w:val="en-IN"/>
        </w:rPr>
      </w:pPr>
      <w:r w:rsidRPr="00F546E0">
        <w:rPr>
          <w:w w:val="115"/>
          <w:sz w:val="24"/>
          <w:szCs w:val="24"/>
        </w:rPr>
        <w:t>g(t) + s(t) + h(t) + t = y(</w:t>
      </w:r>
      <w:proofErr w:type="gramStart"/>
      <w:r w:rsidRPr="00F546E0">
        <w:rPr>
          <w:w w:val="115"/>
          <w:sz w:val="24"/>
          <w:szCs w:val="24"/>
        </w:rPr>
        <w:t xml:space="preserve">t)   </w:t>
      </w:r>
      <w:proofErr w:type="gramEnd"/>
      <w:r w:rsidRPr="00F546E0">
        <w:rPr>
          <w:w w:val="115"/>
          <w:sz w:val="24"/>
          <w:szCs w:val="24"/>
        </w:rPr>
        <w:t xml:space="preserve"> { prophet regression }</w:t>
      </w:r>
    </w:p>
    <w:p w14:paraId="14A342CC" w14:textId="77777777" w:rsidR="0070158F" w:rsidRDefault="0070158F">
      <w:pPr>
        <w:spacing w:line="275" w:lineRule="exact"/>
        <w:jc w:val="both"/>
        <w:sectPr w:rsidR="0070158F">
          <w:pgSz w:w="12240" w:h="15840"/>
          <w:pgMar w:top="1280" w:right="1200" w:bottom="280" w:left="1220" w:header="720" w:footer="720" w:gutter="0"/>
          <w:cols w:space="720"/>
        </w:sectPr>
      </w:pPr>
    </w:p>
    <w:p w14:paraId="56464F2B" w14:textId="77777777" w:rsidR="0070158F" w:rsidRDefault="0034443B">
      <w:pPr>
        <w:spacing w:before="77"/>
        <w:ind w:left="119"/>
        <w:rPr>
          <w:b/>
          <w:sz w:val="24"/>
        </w:rPr>
      </w:pPr>
      <w:r>
        <w:rPr>
          <w:b/>
          <w:w w:val="115"/>
          <w:sz w:val="24"/>
          <w:u w:val="single"/>
        </w:rPr>
        <w:t>Appendix</w:t>
      </w:r>
      <w:r>
        <w:rPr>
          <w:b/>
          <w:spacing w:val="-4"/>
          <w:w w:val="115"/>
          <w:sz w:val="24"/>
          <w:u w:val="single"/>
        </w:rPr>
        <w:t xml:space="preserve"> </w:t>
      </w:r>
      <w:proofErr w:type="gramStart"/>
      <w:r>
        <w:rPr>
          <w:b/>
          <w:w w:val="115"/>
          <w:sz w:val="24"/>
          <w:u w:val="single"/>
        </w:rPr>
        <w:t>1:-</w:t>
      </w:r>
      <w:proofErr w:type="gramEnd"/>
    </w:p>
    <w:p w14:paraId="62581443" w14:textId="2AF3CF71" w:rsidR="0070158F" w:rsidRDefault="00F546E0">
      <w:pPr>
        <w:pStyle w:val="BodyText"/>
        <w:spacing w:before="11"/>
        <w:rPr>
          <w:b/>
          <w:sz w:val="13"/>
        </w:rPr>
      </w:pPr>
      <w:r w:rsidRPr="00F546E0">
        <w:rPr>
          <w:b/>
          <w:noProof/>
          <w:sz w:val="13"/>
        </w:rPr>
        <w:drawing>
          <wp:inline distT="0" distB="0" distL="0" distR="0" wp14:anchorId="7EEE2662" wp14:editId="48C6B134">
            <wp:extent cx="6235700" cy="2397760"/>
            <wp:effectExtent l="0" t="0" r="0" b="2540"/>
            <wp:docPr id="2" name="Picture 6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3D7DA2-BD3C-DFB1-F3E4-71EEE30716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A83D7DA2-BD3C-DFB1-F3E4-71EEE30716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40E7" w14:textId="77777777" w:rsidR="0070158F" w:rsidRDefault="0070158F">
      <w:pPr>
        <w:pStyle w:val="BodyText"/>
        <w:spacing w:before="2"/>
        <w:rPr>
          <w:b/>
          <w:sz w:val="14"/>
        </w:rPr>
      </w:pPr>
    </w:p>
    <w:p w14:paraId="05DCD3B6" w14:textId="77777777" w:rsidR="0070158F" w:rsidRDefault="0034443B">
      <w:pPr>
        <w:spacing w:before="175"/>
        <w:ind w:left="119"/>
        <w:rPr>
          <w:b/>
          <w:sz w:val="24"/>
        </w:rPr>
      </w:pPr>
      <w:r>
        <w:rPr>
          <w:b/>
          <w:sz w:val="24"/>
          <w:u w:val="single"/>
        </w:rPr>
        <w:t>Appendix</w:t>
      </w:r>
      <w:r>
        <w:rPr>
          <w:b/>
          <w:spacing w:val="-1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2:-</w:t>
      </w:r>
      <w:proofErr w:type="gramEnd"/>
    </w:p>
    <w:p w14:paraId="03B28EEA" w14:textId="6454000E" w:rsidR="0070158F" w:rsidRDefault="00F546E0">
      <w:pPr>
        <w:pStyle w:val="BodyText"/>
        <w:spacing w:before="6"/>
        <w:rPr>
          <w:b/>
          <w:sz w:val="22"/>
        </w:rPr>
      </w:pPr>
      <w:r w:rsidRPr="00F546E0">
        <w:rPr>
          <w:noProof/>
        </w:rPr>
        <w:drawing>
          <wp:inline distT="0" distB="0" distL="0" distR="0" wp14:anchorId="65DA8143" wp14:editId="0480F958">
            <wp:extent cx="6235700" cy="2447290"/>
            <wp:effectExtent l="0" t="0" r="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2A082CF-C512-E9FA-5A9D-3CDD5870F7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2A082CF-C512-E9FA-5A9D-3CDD5870F7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5769" w14:textId="77777777" w:rsidR="0070158F" w:rsidRDefault="0070158F">
      <w:pPr>
        <w:sectPr w:rsidR="0070158F">
          <w:pgSz w:w="12240" w:h="15840"/>
          <w:pgMar w:top="1280" w:right="1200" w:bottom="280" w:left="1220" w:header="720" w:footer="720" w:gutter="0"/>
          <w:cols w:space="720"/>
        </w:sectPr>
      </w:pPr>
    </w:p>
    <w:p w14:paraId="3E233E06" w14:textId="77777777" w:rsidR="0070158F" w:rsidRDefault="0034443B">
      <w:pPr>
        <w:spacing w:before="77"/>
        <w:ind w:left="119"/>
        <w:rPr>
          <w:b/>
          <w:sz w:val="24"/>
        </w:rPr>
      </w:pPr>
      <w:r>
        <w:rPr>
          <w:b/>
          <w:sz w:val="24"/>
          <w:u w:val="single"/>
        </w:rPr>
        <w:t>Appendix</w:t>
      </w:r>
      <w:r>
        <w:rPr>
          <w:b/>
          <w:spacing w:val="-1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3:-</w:t>
      </w:r>
      <w:proofErr w:type="gramEnd"/>
    </w:p>
    <w:p w14:paraId="690F2ECA" w14:textId="77777777" w:rsidR="0070158F" w:rsidRDefault="0070158F">
      <w:pPr>
        <w:pStyle w:val="BodyText"/>
        <w:rPr>
          <w:b/>
          <w:sz w:val="20"/>
        </w:rPr>
      </w:pPr>
    </w:p>
    <w:p w14:paraId="0682E795" w14:textId="5D1AFB16" w:rsidR="0070158F" w:rsidRDefault="00F546E0">
      <w:pPr>
        <w:pStyle w:val="BodyText"/>
        <w:spacing w:before="6"/>
        <w:rPr>
          <w:b/>
          <w:sz w:val="17"/>
        </w:rPr>
      </w:pPr>
      <w:r w:rsidRPr="00F546E0">
        <w:rPr>
          <w:b/>
          <w:noProof/>
          <w:sz w:val="17"/>
        </w:rPr>
        <w:drawing>
          <wp:inline distT="0" distB="0" distL="0" distR="0" wp14:anchorId="6F1F5009" wp14:editId="6341633A">
            <wp:extent cx="6235700" cy="2802890"/>
            <wp:effectExtent l="0" t="0" r="0" b="0"/>
            <wp:docPr id="5" name="Picture 4" descr="Graphical user interface, application, 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17072A-1090-8370-415C-570A7381A4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, 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E217072A-1090-8370-415C-570A7381A4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FDB1" w14:textId="77777777" w:rsidR="0070158F" w:rsidRDefault="0070158F">
      <w:pPr>
        <w:pStyle w:val="BodyText"/>
        <w:rPr>
          <w:b/>
          <w:sz w:val="20"/>
        </w:rPr>
      </w:pPr>
    </w:p>
    <w:p w14:paraId="45E362D7" w14:textId="77777777" w:rsidR="0070158F" w:rsidRDefault="0070158F">
      <w:pPr>
        <w:pStyle w:val="BodyText"/>
        <w:rPr>
          <w:b/>
          <w:sz w:val="22"/>
        </w:rPr>
      </w:pPr>
    </w:p>
    <w:p w14:paraId="3F53AF64" w14:textId="77777777" w:rsidR="0070158F" w:rsidRDefault="0034443B">
      <w:pPr>
        <w:ind w:left="3290" w:right="3290"/>
        <w:jc w:val="center"/>
        <w:rPr>
          <w:i/>
          <w:sz w:val="20"/>
        </w:rPr>
      </w:pPr>
      <w:r>
        <w:rPr>
          <w:i/>
          <w:sz w:val="20"/>
        </w:rPr>
        <w:t xml:space="preserve">Fig </w:t>
      </w:r>
      <w:proofErr w:type="gramStart"/>
      <w:r>
        <w:rPr>
          <w:i/>
          <w:sz w:val="20"/>
        </w:rPr>
        <w:t>1:-</w:t>
      </w:r>
      <w:proofErr w:type="gram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Prophet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Model</w:t>
      </w:r>
    </w:p>
    <w:p w14:paraId="087C6EA4" w14:textId="77777777" w:rsidR="0070158F" w:rsidRDefault="0070158F">
      <w:pPr>
        <w:pStyle w:val="BodyText"/>
        <w:rPr>
          <w:i/>
          <w:sz w:val="20"/>
        </w:rPr>
      </w:pPr>
    </w:p>
    <w:p w14:paraId="28AD3EDB" w14:textId="5035008F" w:rsidR="0070158F" w:rsidRDefault="00F546E0">
      <w:pPr>
        <w:pStyle w:val="BodyText"/>
        <w:spacing w:before="4"/>
        <w:rPr>
          <w:i/>
          <w:sz w:val="19"/>
        </w:rPr>
      </w:pPr>
      <w:r w:rsidRPr="00F546E0">
        <w:rPr>
          <w:i/>
          <w:noProof/>
          <w:sz w:val="19"/>
        </w:rPr>
        <w:drawing>
          <wp:inline distT="0" distB="0" distL="0" distR="0" wp14:anchorId="1C6342EC" wp14:editId="0AE16CED">
            <wp:extent cx="6235700" cy="4450715"/>
            <wp:effectExtent l="0" t="0" r="0" b="6985"/>
            <wp:docPr id="6" name="Picture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73AA789-2837-36CD-2DE0-9493E540AE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773AA789-2837-36CD-2DE0-9493E540AE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10A8" w14:textId="77777777" w:rsidR="0070158F" w:rsidRDefault="0070158F">
      <w:pPr>
        <w:pStyle w:val="BodyText"/>
        <w:spacing w:before="1"/>
        <w:rPr>
          <w:i/>
          <w:sz w:val="25"/>
        </w:rPr>
      </w:pPr>
    </w:p>
    <w:p w14:paraId="55F8C03E" w14:textId="5D5F1DF8" w:rsidR="0070158F" w:rsidRDefault="0034443B">
      <w:pPr>
        <w:ind w:left="3290" w:right="3290"/>
        <w:jc w:val="center"/>
        <w:rPr>
          <w:i/>
          <w:spacing w:val="-3"/>
          <w:sz w:val="20"/>
        </w:rPr>
      </w:pPr>
      <w:r>
        <w:rPr>
          <w:i/>
          <w:sz w:val="20"/>
        </w:rPr>
        <w:t xml:space="preserve">Fig </w:t>
      </w:r>
      <w:proofErr w:type="gramStart"/>
      <w:r>
        <w:rPr>
          <w:i/>
          <w:sz w:val="20"/>
        </w:rPr>
        <w:t>2:-</w:t>
      </w:r>
      <w:proofErr w:type="gramEnd"/>
      <w:r>
        <w:rPr>
          <w:i/>
          <w:spacing w:val="-3"/>
          <w:sz w:val="20"/>
        </w:rPr>
        <w:t xml:space="preserve"> </w:t>
      </w:r>
      <w:r w:rsidR="00F546E0" w:rsidRPr="00F546E0">
        <w:rPr>
          <w:i/>
          <w:spacing w:val="-3"/>
          <w:sz w:val="20"/>
        </w:rPr>
        <w:t>The Time series Graph of the Average FEDX Stock Value :</w:t>
      </w:r>
    </w:p>
    <w:p w14:paraId="250D8BF6" w14:textId="15D1A564" w:rsidR="00F546E0" w:rsidRDefault="00F546E0">
      <w:pPr>
        <w:ind w:left="3290" w:right="3290"/>
        <w:jc w:val="center"/>
        <w:rPr>
          <w:i/>
          <w:sz w:val="20"/>
        </w:rPr>
      </w:pPr>
      <w:r w:rsidRPr="00F546E0">
        <w:rPr>
          <w:i/>
          <w:noProof/>
          <w:sz w:val="20"/>
        </w:rPr>
        <w:drawing>
          <wp:anchor distT="0" distB="0" distL="114300" distR="114300" simplePos="0" relativeHeight="251658240" behindDoc="1" locked="0" layoutInCell="1" allowOverlap="1" wp14:anchorId="26C2B171" wp14:editId="6BBBD904">
            <wp:simplePos x="0" y="0"/>
            <wp:positionH relativeFrom="column">
              <wp:posOffset>171450</wp:posOffset>
            </wp:positionH>
            <wp:positionV relativeFrom="paragraph">
              <wp:posOffset>-63500</wp:posOffset>
            </wp:positionV>
            <wp:extent cx="6235700" cy="2512060"/>
            <wp:effectExtent l="0" t="0" r="12700" b="2540"/>
            <wp:wrapTight wrapText="bothSides">
              <wp:wrapPolygon edited="0">
                <wp:start x="0" y="0"/>
                <wp:lineTo x="0" y="21458"/>
                <wp:lineTo x="21578" y="21458"/>
                <wp:lineTo x="21578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902186-1168-374E-D909-B8E23C4EA6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3E1BD" w14:textId="41470A33" w:rsidR="0070158F" w:rsidRDefault="0070158F">
      <w:pPr>
        <w:pStyle w:val="BodyText"/>
        <w:spacing w:before="2"/>
        <w:rPr>
          <w:i/>
          <w:sz w:val="18"/>
        </w:rPr>
      </w:pPr>
    </w:p>
    <w:p w14:paraId="2127F9FC" w14:textId="77777777" w:rsidR="0070158F" w:rsidRDefault="0070158F">
      <w:pPr>
        <w:pStyle w:val="BodyText"/>
        <w:spacing w:before="8"/>
        <w:rPr>
          <w:i/>
          <w:sz w:val="18"/>
        </w:rPr>
      </w:pPr>
    </w:p>
    <w:p w14:paraId="15AE08B9" w14:textId="15A15FC1" w:rsidR="0070158F" w:rsidRDefault="0034443B">
      <w:pPr>
        <w:ind w:left="3289" w:right="3290"/>
        <w:jc w:val="center"/>
        <w:rPr>
          <w:i/>
          <w:spacing w:val="-4"/>
          <w:sz w:val="20"/>
        </w:rPr>
      </w:pPr>
      <w:r>
        <w:rPr>
          <w:i/>
          <w:sz w:val="20"/>
        </w:rPr>
        <w:t>Fig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3: -</w:t>
      </w:r>
      <w:r>
        <w:rPr>
          <w:i/>
          <w:spacing w:val="-4"/>
          <w:sz w:val="20"/>
        </w:rPr>
        <w:t xml:space="preserve"> </w:t>
      </w:r>
      <w:r w:rsidR="00F546E0" w:rsidRPr="00F546E0">
        <w:rPr>
          <w:i/>
          <w:spacing w:val="-4"/>
          <w:sz w:val="20"/>
        </w:rPr>
        <w:t xml:space="preserve">The Time series Graph of the Closing value </w:t>
      </w:r>
      <w:proofErr w:type="spellStart"/>
      <w:r w:rsidR="00F546E0" w:rsidRPr="00F546E0">
        <w:rPr>
          <w:i/>
          <w:spacing w:val="-4"/>
          <w:sz w:val="20"/>
        </w:rPr>
        <w:t>fedx</w:t>
      </w:r>
      <w:proofErr w:type="spellEnd"/>
      <w:r w:rsidR="00F546E0" w:rsidRPr="00F546E0">
        <w:rPr>
          <w:i/>
          <w:spacing w:val="-4"/>
          <w:sz w:val="20"/>
        </w:rPr>
        <w:t xml:space="preserve"> </w:t>
      </w:r>
      <w:proofErr w:type="gramStart"/>
      <w:r w:rsidR="00F546E0" w:rsidRPr="00F546E0">
        <w:rPr>
          <w:i/>
          <w:spacing w:val="-4"/>
          <w:sz w:val="20"/>
        </w:rPr>
        <w:t>Stock :</w:t>
      </w:r>
      <w:proofErr w:type="gramEnd"/>
    </w:p>
    <w:p w14:paraId="67A8F091" w14:textId="6AE336F8" w:rsidR="00F546E0" w:rsidRDefault="00F546E0">
      <w:pPr>
        <w:ind w:left="3289" w:right="3290"/>
        <w:jc w:val="center"/>
        <w:rPr>
          <w:i/>
          <w:sz w:val="20"/>
        </w:rPr>
      </w:pPr>
      <w:r w:rsidRPr="00F546E0">
        <w:rPr>
          <w:i/>
          <w:noProof/>
          <w:sz w:val="20"/>
        </w:rPr>
        <w:drawing>
          <wp:anchor distT="0" distB="0" distL="114300" distR="114300" simplePos="0" relativeHeight="251663360" behindDoc="1" locked="0" layoutInCell="1" allowOverlap="1" wp14:anchorId="02490A66" wp14:editId="1F466AF4">
            <wp:simplePos x="0" y="0"/>
            <wp:positionH relativeFrom="column">
              <wp:posOffset>-76200</wp:posOffset>
            </wp:positionH>
            <wp:positionV relativeFrom="paragraph">
              <wp:posOffset>340360</wp:posOffset>
            </wp:positionV>
            <wp:extent cx="6235700" cy="2512060"/>
            <wp:effectExtent l="0" t="0" r="12700" b="2540"/>
            <wp:wrapTight wrapText="bothSides">
              <wp:wrapPolygon edited="0">
                <wp:start x="0" y="0"/>
                <wp:lineTo x="0" y="21458"/>
                <wp:lineTo x="21578" y="21458"/>
                <wp:lineTo x="21578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B27A72C-EA2E-E3CC-464F-96480B7F5C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16252" w14:textId="77777777" w:rsidR="0070158F" w:rsidRDefault="0070158F">
      <w:pPr>
        <w:jc w:val="center"/>
        <w:rPr>
          <w:sz w:val="20"/>
        </w:rPr>
        <w:sectPr w:rsidR="0070158F">
          <w:pgSz w:w="12240" w:h="15840"/>
          <w:pgMar w:top="1280" w:right="1200" w:bottom="280" w:left="1220" w:header="720" w:footer="720" w:gutter="0"/>
          <w:cols w:space="720"/>
        </w:sectPr>
      </w:pPr>
    </w:p>
    <w:p w14:paraId="7475B7B5" w14:textId="77777777" w:rsidR="0070158F" w:rsidRDefault="0070158F">
      <w:pPr>
        <w:pStyle w:val="BodyText"/>
        <w:rPr>
          <w:i/>
          <w:sz w:val="20"/>
        </w:rPr>
      </w:pPr>
    </w:p>
    <w:p w14:paraId="63158560" w14:textId="77777777" w:rsidR="0070158F" w:rsidRDefault="0070158F">
      <w:pPr>
        <w:pStyle w:val="BodyText"/>
        <w:spacing w:before="7"/>
        <w:rPr>
          <w:i/>
          <w:sz w:val="18"/>
        </w:rPr>
      </w:pPr>
    </w:p>
    <w:p w14:paraId="4BAA9FFF" w14:textId="39015D8F" w:rsidR="0070158F" w:rsidRDefault="0070158F">
      <w:pPr>
        <w:pStyle w:val="BodyText"/>
        <w:ind w:left="1987"/>
        <w:rPr>
          <w:sz w:val="20"/>
        </w:rPr>
      </w:pPr>
    </w:p>
    <w:p w14:paraId="6BC8D798" w14:textId="77777777" w:rsidR="0070158F" w:rsidRDefault="0070158F">
      <w:pPr>
        <w:pStyle w:val="BodyText"/>
        <w:spacing w:before="6"/>
        <w:rPr>
          <w:i/>
          <w:sz w:val="20"/>
        </w:rPr>
      </w:pPr>
    </w:p>
    <w:p w14:paraId="1303D9E2" w14:textId="654A4521" w:rsidR="0070158F" w:rsidRPr="00F546E0" w:rsidRDefault="0034443B">
      <w:pPr>
        <w:spacing w:before="91"/>
        <w:ind w:left="3290" w:right="3290"/>
        <w:jc w:val="center"/>
        <w:rPr>
          <w:bCs/>
          <w:i/>
          <w:sz w:val="20"/>
        </w:rPr>
      </w:pPr>
      <w:r>
        <w:rPr>
          <w:i/>
          <w:sz w:val="20"/>
        </w:rPr>
        <w:t>Fig</w:t>
      </w:r>
      <w:r>
        <w:rPr>
          <w:i/>
          <w:spacing w:val="-1"/>
          <w:sz w:val="20"/>
        </w:rPr>
        <w:t xml:space="preserve"> </w:t>
      </w:r>
      <w:proofErr w:type="gramStart"/>
      <w:r>
        <w:rPr>
          <w:b/>
          <w:i/>
          <w:sz w:val="20"/>
        </w:rPr>
        <w:t>4:-</w:t>
      </w:r>
      <w:proofErr w:type="gramEnd"/>
      <w:r>
        <w:rPr>
          <w:b/>
          <w:i/>
          <w:spacing w:val="-3"/>
          <w:sz w:val="20"/>
        </w:rPr>
        <w:t xml:space="preserve"> </w:t>
      </w:r>
      <w:r w:rsidR="00F546E0" w:rsidRPr="00F546E0">
        <w:rPr>
          <w:bCs/>
          <w:i/>
          <w:spacing w:val="-3"/>
          <w:sz w:val="20"/>
        </w:rPr>
        <w:t>LOOSE ONE OUT CROSS VALIDATION ON THE DECISION TREE</w:t>
      </w:r>
    </w:p>
    <w:p w14:paraId="15CA69BA" w14:textId="77777777" w:rsidR="0070158F" w:rsidRPr="00F546E0" w:rsidRDefault="0070158F">
      <w:pPr>
        <w:pStyle w:val="BodyText"/>
        <w:rPr>
          <w:bCs/>
          <w:i/>
          <w:sz w:val="20"/>
        </w:rPr>
      </w:pPr>
    </w:p>
    <w:p w14:paraId="1146C802" w14:textId="77777777" w:rsidR="0070158F" w:rsidRDefault="0070158F">
      <w:pPr>
        <w:pStyle w:val="BodyText"/>
        <w:rPr>
          <w:i/>
          <w:sz w:val="20"/>
        </w:rPr>
      </w:pPr>
    </w:p>
    <w:p w14:paraId="6373BA7C" w14:textId="046EF990" w:rsidR="0070158F" w:rsidRDefault="0070158F">
      <w:pPr>
        <w:pStyle w:val="BodyText"/>
        <w:spacing w:before="9"/>
        <w:rPr>
          <w:i/>
          <w:sz w:val="17"/>
        </w:rPr>
      </w:pPr>
    </w:p>
    <w:p w14:paraId="7D93DB02" w14:textId="32B1B439" w:rsidR="0070158F" w:rsidRDefault="00F546E0">
      <w:pPr>
        <w:jc w:val="center"/>
        <w:rPr>
          <w:sz w:val="20"/>
        </w:rPr>
        <w:sectPr w:rsidR="0070158F">
          <w:pgSz w:w="12240" w:h="15840"/>
          <w:pgMar w:top="1500" w:right="1200" w:bottom="280" w:left="1220" w:header="720" w:footer="720" w:gutter="0"/>
          <w:cols w:space="720"/>
        </w:sectPr>
      </w:pPr>
      <w:r w:rsidRPr="00F546E0">
        <w:rPr>
          <w:noProof/>
          <w:sz w:val="20"/>
        </w:rPr>
        <w:drawing>
          <wp:inline distT="0" distB="0" distL="0" distR="0" wp14:anchorId="665BCEEA" wp14:editId="18584BC2">
            <wp:extent cx="6235700" cy="3181985"/>
            <wp:effectExtent l="0" t="0" r="0" b="0"/>
            <wp:docPr id="7" name="Content Placeholder 6" descr="Chart, line 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335132-8E44-B4F2-47C7-D69827B611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Chart, line 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CD335132-8E44-B4F2-47C7-D69827B611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3204" w14:textId="77777777" w:rsidR="0070158F" w:rsidRDefault="0070158F">
      <w:pPr>
        <w:pStyle w:val="BodyText"/>
        <w:spacing w:before="4"/>
        <w:rPr>
          <w:i/>
          <w:sz w:val="17"/>
        </w:rPr>
      </w:pPr>
    </w:p>
    <w:sectPr w:rsidR="0070158F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332"/>
    <w:multiLevelType w:val="hybridMultilevel"/>
    <w:tmpl w:val="D87A5D60"/>
    <w:lvl w:ilvl="0" w:tplc="A5983556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22"/>
        <w:sz w:val="24"/>
        <w:szCs w:val="24"/>
        <w:lang w:val="en-US" w:eastAsia="en-US" w:bidi="ar-SA"/>
      </w:rPr>
    </w:lvl>
    <w:lvl w:ilvl="1" w:tplc="A90A4E2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10"/>
        <w:sz w:val="24"/>
        <w:szCs w:val="24"/>
        <w:lang w:val="en-US" w:eastAsia="en-US" w:bidi="ar-SA"/>
      </w:rPr>
    </w:lvl>
    <w:lvl w:ilvl="2" w:tplc="2B24913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06E4BE4A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8EFE0E92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5C3612A2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 w:tplc="3FCA90DA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7390F1B6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6D46A25A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795BAC"/>
    <w:multiLevelType w:val="hybridMultilevel"/>
    <w:tmpl w:val="1CF6666E"/>
    <w:lvl w:ilvl="0" w:tplc="2A06A66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15"/>
        <w:sz w:val="24"/>
        <w:szCs w:val="24"/>
        <w:lang w:val="en-US" w:eastAsia="en-US" w:bidi="ar-SA"/>
      </w:rPr>
    </w:lvl>
    <w:lvl w:ilvl="1" w:tplc="5B60F41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078F41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B39CD6E4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9D6E2F50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8414958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5766B70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3F42197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D9E2394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163D32"/>
    <w:multiLevelType w:val="hybridMultilevel"/>
    <w:tmpl w:val="AAA03704"/>
    <w:lvl w:ilvl="0" w:tplc="4009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3" w15:restartNumberingAfterBreak="0">
    <w:nsid w:val="5E620D14"/>
    <w:multiLevelType w:val="hybridMultilevel"/>
    <w:tmpl w:val="BEC4DE94"/>
    <w:lvl w:ilvl="0" w:tplc="7CEE413C">
      <w:start w:val="1"/>
      <w:numFmt w:val="decimal"/>
      <w:lvlText w:val="%1."/>
      <w:lvlJc w:val="left"/>
      <w:pPr>
        <w:ind w:left="940" w:hanging="36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22"/>
        <w:sz w:val="24"/>
        <w:szCs w:val="24"/>
        <w:lang w:val="en-US" w:eastAsia="en-US" w:bidi="ar-SA"/>
      </w:rPr>
    </w:lvl>
    <w:lvl w:ilvl="1" w:tplc="1D9090DC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C41AA2A4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FF02A244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A4C81FA2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09B609D0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D54E9364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F66AEB2E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E89AFEEE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9DF5192"/>
    <w:multiLevelType w:val="hybridMultilevel"/>
    <w:tmpl w:val="0D7E0D9C"/>
    <w:lvl w:ilvl="0" w:tplc="9BBABC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220C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041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4E18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2AD1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C2E5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6EC7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1C11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2CC7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17592798">
    <w:abstractNumId w:val="1"/>
  </w:num>
  <w:num w:numId="2" w16cid:durableId="585304496">
    <w:abstractNumId w:val="3"/>
  </w:num>
  <w:num w:numId="3" w16cid:durableId="1324049008">
    <w:abstractNumId w:val="0"/>
  </w:num>
  <w:num w:numId="4" w16cid:durableId="1809319107">
    <w:abstractNumId w:val="2"/>
  </w:num>
  <w:num w:numId="5" w16cid:durableId="1073502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F"/>
    <w:rsid w:val="001A40F3"/>
    <w:rsid w:val="0070158F"/>
    <w:rsid w:val="00B2557D"/>
    <w:rsid w:val="00F5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393F"/>
  <w15:docId w15:val="{A9F116A7-1DD0-475C-B4D7-A425C7EE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A40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0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mra\Downloads\FDX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mra\Downloads\FDX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487082444633324E-2"/>
          <c:y val="0.17234580384226494"/>
          <c:w val="0.88157881232259405"/>
          <c:h val="0.56136358208004589"/>
        </c:manualLayout>
      </c:layout>
      <c:lineChart>
        <c:grouping val="standard"/>
        <c:varyColors val="0"/>
        <c:ser>
          <c:idx val="0"/>
          <c:order val="0"/>
          <c:tx>
            <c:strRef>
              <c:f>FDX!$F$1</c:f>
              <c:strCache>
                <c:ptCount val="1"/>
                <c:pt idx="0">
                  <c:v>Adj 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FDX!$A$2:$A$254</c:f>
              <c:numCache>
                <c:formatCode>m/d/yyyy</c:formatCode>
                <c:ptCount val="253"/>
                <c:pt idx="0">
                  <c:v>44537</c:v>
                </c:pt>
                <c:pt idx="1">
                  <c:v>44538</c:v>
                </c:pt>
                <c:pt idx="2">
                  <c:v>44539</c:v>
                </c:pt>
                <c:pt idx="3">
                  <c:v>44540</c:v>
                </c:pt>
                <c:pt idx="4">
                  <c:v>44543</c:v>
                </c:pt>
                <c:pt idx="5">
                  <c:v>44544</c:v>
                </c:pt>
                <c:pt idx="6">
                  <c:v>44545</c:v>
                </c:pt>
                <c:pt idx="7">
                  <c:v>44546</c:v>
                </c:pt>
                <c:pt idx="8">
                  <c:v>44547</c:v>
                </c:pt>
                <c:pt idx="9">
                  <c:v>44550</c:v>
                </c:pt>
                <c:pt idx="10">
                  <c:v>44551</c:v>
                </c:pt>
                <c:pt idx="11">
                  <c:v>44552</c:v>
                </c:pt>
                <c:pt idx="12">
                  <c:v>44553</c:v>
                </c:pt>
                <c:pt idx="13">
                  <c:v>44557</c:v>
                </c:pt>
                <c:pt idx="14">
                  <c:v>44558</c:v>
                </c:pt>
                <c:pt idx="15">
                  <c:v>44559</c:v>
                </c:pt>
                <c:pt idx="16">
                  <c:v>44560</c:v>
                </c:pt>
                <c:pt idx="17">
                  <c:v>44561</c:v>
                </c:pt>
                <c:pt idx="18">
                  <c:v>44564</c:v>
                </c:pt>
                <c:pt idx="19">
                  <c:v>44565</c:v>
                </c:pt>
                <c:pt idx="20">
                  <c:v>44566</c:v>
                </c:pt>
                <c:pt idx="21">
                  <c:v>44567</c:v>
                </c:pt>
                <c:pt idx="22">
                  <c:v>44568</c:v>
                </c:pt>
                <c:pt idx="23">
                  <c:v>44571</c:v>
                </c:pt>
                <c:pt idx="24">
                  <c:v>44572</c:v>
                </c:pt>
                <c:pt idx="25">
                  <c:v>44573</c:v>
                </c:pt>
                <c:pt idx="26">
                  <c:v>44574</c:v>
                </c:pt>
                <c:pt idx="27">
                  <c:v>44575</c:v>
                </c:pt>
                <c:pt idx="28">
                  <c:v>44579</c:v>
                </c:pt>
                <c:pt idx="29">
                  <c:v>44580</c:v>
                </c:pt>
                <c:pt idx="30">
                  <c:v>44581</c:v>
                </c:pt>
                <c:pt idx="31">
                  <c:v>44582</c:v>
                </c:pt>
                <c:pt idx="32">
                  <c:v>44585</c:v>
                </c:pt>
                <c:pt idx="33">
                  <c:v>44586</c:v>
                </c:pt>
                <c:pt idx="34">
                  <c:v>44587</c:v>
                </c:pt>
                <c:pt idx="35">
                  <c:v>44588</c:v>
                </c:pt>
                <c:pt idx="36">
                  <c:v>44589</c:v>
                </c:pt>
                <c:pt idx="37">
                  <c:v>44592</c:v>
                </c:pt>
                <c:pt idx="38">
                  <c:v>44593</c:v>
                </c:pt>
                <c:pt idx="39">
                  <c:v>44594</c:v>
                </c:pt>
                <c:pt idx="40">
                  <c:v>44595</c:v>
                </c:pt>
                <c:pt idx="41">
                  <c:v>44596</c:v>
                </c:pt>
                <c:pt idx="42">
                  <c:v>44599</c:v>
                </c:pt>
                <c:pt idx="43">
                  <c:v>44600</c:v>
                </c:pt>
                <c:pt idx="44">
                  <c:v>44601</c:v>
                </c:pt>
                <c:pt idx="45">
                  <c:v>44602</c:v>
                </c:pt>
                <c:pt idx="46">
                  <c:v>44603</c:v>
                </c:pt>
                <c:pt idx="47">
                  <c:v>44606</c:v>
                </c:pt>
                <c:pt idx="48">
                  <c:v>44607</c:v>
                </c:pt>
                <c:pt idx="49">
                  <c:v>44608</c:v>
                </c:pt>
                <c:pt idx="50">
                  <c:v>44609</c:v>
                </c:pt>
                <c:pt idx="51">
                  <c:v>44610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44620</c:v>
                </c:pt>
                <c:pt idx="57">
                  <c:v>44621</c:v>
                </c:pt>
                <c:pt idx="58">
                  <c:v>44622</c:v>
                </c:pt>
                <c:pt idx="59">
                  <c:v>44623</c:v>
                </c:pt>
                <c:pt idx="60">
                  <c:v>44624</c:v>
                </c:pt>
                <c:pt idx="61">
                  <c:v>44627</c:v>
                </c:pt>
                <c:pt idx="62">
                  <c:v>44628</c:v>
                </c:pt>
                <c:pt idx="63">
                  <c:v>44629</c:v>
                </c:pt>
                <c:pt idx="64">
                  <c:v>44630</c:v>
                </c:pt>
                <c:pt idx="65">
                  <c:v>44631</c:v>
                </c:pt>
                <c:pt idx="66">
                  <c:v>44634</c:v>
                </c:pt>
                <c:pt idx="67">
                  <c:v>44635</c:v>
                </c:pt>
                <c:pt idx="68">
                  <c:v>44636</c:v>
                </c:pt>
                <c:pt idx="69">
                  <c:v>44637</c:v>
                </c:pt>
                <c:pt idx="70">
                  <c:v>44638</c:v>
                </c:pt>
                <c:pt idx="71">
                  <c:v>44641</c:v>
                </c:pt>
                <c:pt idx="72">
                  <c:v>44642</c:v>
                </c:pt>
                <c:pt idx="73">
                  <c:v>44643</c:v>
                </c:pt>
                <c:pt idx="74">
                  <c:v>44644</c:v>
                </c:pt>
                <c:pt idx="75">
                  <c:v>44645</c:v>
                </c:pt>
                <c:pt idx="76">
                  <c:v>44648</c:v>
                </c:pt>
                <c:pt idx="77">
                  <c:v>44649</c:v>
                </c:pt>
                <c:pt idx="78">
                  <c:v>44650</c:v>
                </c:pt>
                <c:pt idx="79">
                  <c:v>44651</c:v>
                </c:pt>
                <c:pt idx="80">
                  <c:v>44652</c:v>
                </c:pt>
                <c:pt idx="81">
                  <c:v>44655</c:v>
                </c:pt>
                <c:pt idx="82">
                  <c:v>44656</c:v>
                </c:pt>
                <c:pt idx="83">
                  <c:v>44657</c:v>
                </c:pt>
                <c:pt idx="84">
                  <c:v>44658</c:v>
                </c:pt>
                <c:pt idx="85">
                  <c:v>44659</c:v>
                </c:pt>
                <c:pt idx="86">
                  <c:v>44662</c:v>
                </c:pt>
                <c:pt idx="87">
                  <c:v>44663</c:v>
                </c:pt>
                <c:pt idx="88">
                  <c:v>44664</c:v>
                </c:pt>
                <c:pt idx="89">
                  <c:v>44665</c:v>
                </c:pt>
                <c:pt idx="90">
                  <c:v>44669</c:v>
                </c:pt>
                <c:pt idx="91">
                  <c:v>44670</c:v>
                </c:pt>
                <c:pt idx="92">
                  <c:v>44671</c:v>
                </c:pt>
                <c:pt idx="93">
                  <c:v>44672</c:v>
                </c:pt>
                <c:pt idx="94">
                  <c:v>44673</c:v>
                </c:pt>
                <c:pt idx="95">
                  <c:v>44676</c:v>
                </c:pt>
                <c:pt idx="96">
                  <c:v>44677</c:v>
                </c:pt>
                <c:pt idx="97">
                  <c:v>44678</c:v>
                </c:pt>
                <c:pt idx="98">
                  <c:v>44679</c:v>
                </c:pt>
                <c:pt idx="99">
                  <c:v>44680</c:v>
                </c:pt>
                <c:pt idx="100">
                  <c:v>44683</c:v>
                </c:pt>
                <c:pt idx="101">
                  <c:v>44684</c:v>
                </c:pt>
                <c:pt idx="102">
                  <c:v>44685</c:v>
                </c:pt>
                <c:pt idx="103">
                  <c:v>44686</c:v>
                </c:pt>
                <c:pt idx="104">
                  <c:v>44687</c:v>
                </c:pt>
                <c:pt idx="105">
                  <c:v>44690</c:v>
                </c:pt>
                <c:pt idx="106">
                  <c:v>44691</c:v>
                </c:pt>
                <c:pt idx="107">
                  <c:v>44692</c:v>
                </c:pt>
                <c:pt idx="108">
                  <c:v>44693</c:v>
                </c:pt>
                <c:pt idx="109">
                  <c:v>44694</c:v>
                </c:pt>
                <c:pt idx="110">
                  <c:v>44697</c:v>
                </c:pt>
                <c:pt idx="111">
                  <c:v>44698</c:v>
                </c:pt>
                <c:pt idx="112">
                  <c:v>44699</c:v>
                </c:pt>
                <c:pt idx="113">
                  <c:v>44700</c:v>
                </c:pt>
                <c:pt idx="114">
                  <c:v>44701</c:v>
                </c:pt>
                <c:pt idx="115">
                  <c:v>44704</c:v>
                </c:pt>
                <c:pt idx="116">
                  <c:v>44705</c:v>
                </c:pt>
                <c:pt idx="117">
                  <c:v>44706</c:v>
                </c:pt>
                <c:pt idx="118">
                  <c:v>44707</c:v>
                </c:pt>
                <c:pt idx="119">
                  <c:v>44708</c:v>
                </c:pt>
                <c:pt idx="120">
                  <c:v>44712</c:v>
                </c:pt>
                <c:pt idx="121">
                  <c:v>44713</c:v>
                </c:pt>
                <c:pt idx="122">
                  <c:v>44714</c:v>
                </c:pt>
                <c:pt idx="123">
                  <c:v>44715</c:v>
                </c:pt>
                <c:pt idx="124">
                  <c:v>44718</c:v>
                </c:pt>
                <c:pt idx="125">
                  <c:v>44719</c:v>
                </c:pt>
                <c:pt idx="126">
                  <c:v>44720</c:v>
                </c:pt>
                <c:pt idx="127">
                  <c:v>44721</c:v>
                </c:pt>
                <c:pt idx="128">
                  <c:v>44722</c:v>
                </c:pt>
                <c:pt idx="129">
                  <c:v>44725</c:v>
                </c:pt>
                <c:pt idx="130">
                  <c:v>44726</c:v>
                </c:pt>
                <c:pt idx="131">
                  <c:v>44727</c:v>
                </c:pt>
                <c:pt idx="132">
                  <c:v>44728</c:v>
                </c:pt>
                <c:pt idx="133">
                  <c:v>44729</c:v>
                </c:pt>
                <c:pt idx="134">
                  <c:v>44733</c:v>
                </c:pt>
                <c:pt idx="135">
                  <c:v>44734</c:v>
                </c:pt>
                <c:pt idx="136">
                  <c:v>44735</c:v>
                </c:pt>
                <c:pt idx="137">
                  <c:v>44736</c:v>
                </c:pt>
                <c:pt idx="138">
                  <c:v>44739</c:v>
                </c:pt>
                <c:pt idx="139">
                  <c:v>44740</c:v>
                </c:pt>
                <c:pt idx="140">
                  <c:v>44741</c:v>
                </c:pt>
                <c:pt idx="141">
                  <c:v>44742</c:v>
                </c:pt>
                <c:pt idx="142">
                  <c:v>44743</c:v>
                </c:pt>
                <c:pt idx="143">
                  <c:v>44747</c:v>
                </c:pt>
                <c:pt idx="144">
                  <c:v>44748</c:v>
                </c:pt>
                <c:pt idx="145">
                  <c:v>44749</c:v>
                </c:pt>
                <c:pt idx="146">
                  <c:v>44750</c:v>
                </c:pt>
                <c:pt idx="147">
                  <c:v>44753</c:v>
                </c:pt>
                <c:pt idx="148">
                  <c:v>44754</c:v>
                </c:pt>
                <c:pt idx="149">
                  <c:v>44755</c:v>
                </c:pt>
                <c:pt idx="150">
                  <c:v>44756</c:v>
                </c:pt>
                <c:pt idx="151">
                  <c:v>44757</c:v>
                </c:pt>
                <c:pt idx="152">
                  <c:v>44760</c:v>
                </c:pt>
                <c:pt idx="153">
                  <c:v>44761</c:v>
                </c:pt>
                <c:pt idx="154">
                  <c:v>44762</c:v>
                </c:pt>
                <c:pt idx="155">
                  <c:v>44763</c:v>
                </c:pt>
                <c:pt idx="156">
                  <c:v>44764</c:v>
                </c:pt>
                <c:pt idx="157">
                  <c:v>44767</c:v>
                </c:pt>
                <c:pt idx="158">
                  <c:v>44768</c:v>
                </c:pt>
                <c:pt idx="159">
                  <c:v>44769</c:v>
                </c:pt>
                <c:pt idx="160">
                  <c:v>44770</c:v>
                </c:pt>
                <c:pt idx="161">
                  <c:v>44771</c:v>
                </c:pt>
                <c:pt idx="162">
                  <c:v>44774</c:v>
                </c:pt>
                <c:pt idx="163">
                  <c:v>44775</c:v>
                </c:pt>
                <c:pt idx="164">
                  <c:v>44776</c:v>
                </c:pt>
                <c:pt idx="165">
                  <c:v>44777</c:v>
                </c:pt>
                <c:pt idx="166">
                  <c:v>44778</c:v>
                </c:pt>
                <c:pt idx="167">
                  <c:v>44781</c:v>
                </c:pt>
                <c:pt idx="168">
                  <c:v>44782</c:v>
                </c:pt>
                <c:pt idx="169">
                  <c:v>44783</c:v>
                </c:pt>
                <c:pt idx="170">
                  <c:v>44784</c:v>
                </c:pt>
                <c:pt idx="171">
                  <c:v>44785</c:v>
                </c:pt>
                <c:pt idx="172">
                  <c:v>44788</c:v>
                </c:pt>
                <c:pt idx="173">
                  <c:v>44789</c:v>
                </c:pt>
                <c:pt idx="174">
                  <c:v>44790</c:v>
                </c:pt>
                <c:pt idx="175">
                  <c:v>44791</c:v>
                </c:pt>
                <c:pt idx="176">
                  <c:v>44792</c:v>
                </c:pt>
                <c:pt idx="177">
                  <c:v>44795</c:v>
                </c:pt>
                <c:pt idx="178">
                  <c:v>44796</c:v>
                </c:pt>
                <c:pt idx="179">
                  <c:v>44797</c:v>
                </c:pt>
                <c:pt idx="180">
                  <c:v>44798</c:v>
                </c:pt>
                <c:pt idx="181">
                  <c:v>44799</c:v>
                </c:pt>
                <c:pt idx="182">
                  <c:v>44802</c:v>
                </c:pt>
                <c:pt idx="183">
                  <c:v>44803</c:v>
                </c:pt>
                <c:pt idx="184">
                  <c:v>44804</c:v>
                </c:pt>
                <c:pt idx="185">
                  <c:v>44805</c:v>
                </c:pt>
                <c:pt idx="186">
                  <c:v>44806</c:v>
                </c:pt>
                <c:pt idx="187">
                  <c:v>44810</c:v>
                </c:pt>
                <c:pt idx="188">
                  <c:v>44811</c:v>
                </c:pt>
                <c:pt idx="189">
                  <c:v>44812</c:v>
                </c:pt>
                <c:pt idx="190">
                  <c:v>44813</c:v>
                </c:pt>
                <c:pt idx="191">
                  <c:v>44816</c:v>
                </c:pt>
                <c:pt idx="192">
                  <c:v>44817</c:v>
                </c:pt>
                <c:pt idx="193">
                  <c:v>44818</c:v>
                </c:pt>
                <c:pt idx="194">
                  <c:v>44819</c:v>
                </c:pt>
                <c:pt idx="195">
                  <c:v>44820</c:v>
                </c:pt>
                <c:pt idx="196">
                  <c:v>44823</c:v>
                </c:pt>
                <c:pt idx="197">
                  <c:v>44824</c:v>
                </c:pt>
                <c:pt idx="198">
                  <c:v>44825</c:v>
                </c:pt>
                <c:pt idx="199">
                  <c:v>44826</c:v>
                </c:pt>
                <c:pt idx="200">
                  <c:v>44827</c:v>
                </c:pt>
                <c:pt idx="201">
                  <c:v>44830</c:v>
                </c:pt>
                <c:pt idx="202">
                  <c:v>44831</c:v>
                </c:pt>
                <c:pt idx="203">
                  <c:v>44832</c:v>
                </c:pt>
                <c:pt idx="204">
                  <c:v>44833</c:v>
                </c:pt>
                <c:pt idx="205">
                  <c:v>44834</c:v>
                </c:pt>
                <c:pt idx="206">
                  <c:v>44837</c:v>
                </c:pt>
                <c:pt idx="207">
                  <c:v>44838</c:v>
                </c:pt>
                <c:pt idx="208">
                  <c:v>44839</c:v>
                </c:pt>
                <c:pt idx="209">
                  <c:v>44840</c:v>
                </c:pt>
                <c:pt idx="210">
                  <c:v>44841</c:v>
                </c:pt>
                <c:pt idx="211">
                  <c:v>44844</c:v>
                </c:pt>
                <c:pt idx="212">
                  <c:v>44845</c:v>
                </c:pt>
                <c:pt idx="213">
                  <c:v>44846</c:v>
                </c:pt>
                <c:pt idx="214">
                  <c:v>44847</c:v>
                </c:pt>
                <c:pt idx="215">
                  <c:v>44848</c:v>
                </c:pt>
                <c:pt idx="216">
                  <c:v>44851</c:v>
                </c:pt>
                <c:pt idx="217">
                  <c:v>44852</c:v>
                </c:pt>
                <c:pt idx="218">
                  <c:v>44853</c:v>
                </c:pt>
                <c:pt idx="219">
                  <c:v>44854</c:v>
                </c:pt>
                <c:pt idx="220">
                  <c:v>44855</c:v>
                </c:pt>
                <c:pt idx="221">
                  <c:v>44858</c:v>
                </c:pt>
                <c:pt idx="222">
                  <c:v>44859</c:v>
                </c:pt>
                <c:pt idx="223">
                  <c:v>44860</c:v>
                </c:pt>
                <c:pt idx="224">
                  <c:v>44861</c:v>
                </c:pt>
                <c:pt idx="225">
                  <c:v>44862</c:v>
                </c:pt>
                <c:pt idx="226">
                  <c:v>44865</c:v>
                </c:pt>
                <c:pt idx="227">
                  <c:v>44866</c:v>
                </c:pt>
                <c:pt idx="228">
                  <c:v>44867</c:v>
                </c:pt>
                <c:pt idx="229">
                  <c:v>44868</c:v>
                </c:pt>
                <c:pt idx="230">
                  <c:v>44869</c:v>
                </c:pt>
                <c:pt idx="231">
                  <c:v>44872</c:v>
                </c:pt>
                <c:pt idx="232">
                  <c:v>44873</c:v>
                </c:pt>
                <c:pt idx="233">
                  <c:v>44874</c:v>
                </c:pt>
                <c:pt idx="234">
                  <c:v>44875</c:v>
                </c:pt>
                <c:pt idx="235">
                  <c:v>44876</c:v>
                </c:pt>
                <c:pt idx="236">
                  <c:v>44879</c:v>
                </c:pt>
                <c:pt idx="237">
                  <c:v>44880</c:v>
                </c:pt>
                <c:pt idx="238">
                  <c:v>44881</c:v>
                </c:pt>
                <c:pt idx="239">
                  <c:v>44882</c:v>
                </c:pt>
                <c:pt idx="240">
                  <c:v>44883</c:v>
                </c:pt>
                <c:pt idx="241">
                  <c:v>44886</c:v>
                </c:pt>
                <c:pt idx="242">
                  <c:v>44887</c:v>
                </c:pt>
                <c:pt idx="243">
                  <c:v>44888</c:v>
                </c:pt>
                <c:pt idx="244">
                  <c:v>44890</c:v>
                </c:pt>
                <c:pt idx="245">
                  <c:v>44893</c:v>
                </c:pt>
                <c:pt idx="246">
                  <c:v>44894</c:v>
                </c:pt>
                <c:pt idx="247">
                  <c:v>44895</c:v>
                </c:pt>
                <c:pt idx="248">
                  <c:v>44896</c:v>
                </c:pt>
                <c:pt idx="249">
                  <c:v>44897</c:v>
                </c:pt>
                <c:pt idx="250">
                  <c:v>44900</c:v>
                </c:pt>
                <c:pt idx="251">
                  <c:v>44901</c:v>
                </c:pt>
                <c:pt idx="252">
                  <c:v>44902</c:v>
                </c:pt>
              </c:numCache>
            </c:numRef>
          </c:cat>
          <c:val>
            <c:numRef>
              <c:f>FDX!$F$2:$F$254</c:f>
              <c:numCache>
                <c:formatCode>General</c:formatCode>
                <c:ptCount val="253"/>
                <c:pt idx="0">
                  <c:v>242.90003999999999</c:v>
                </c:pt>
                <c:pt idx="1">
                  <c:v>240.62893700000001</c:v>
                </c:pt>
                <c:pt idx="2">
                  <c:v>241.12051400000001</c:v>
                </c:pt>
                <c:pt idx="3">
                  <c:v>242.8759</c:v>
                </c:pt>
                <c:pt idx="4">
                  <c:v>237.57028199999999</c:v>
                </c:pt>
                <c:pt idx="5">
                  <c:v>236.72215299999999</c:v>
                </c:pt>
                <c:pt idx="6">
                  <c:v>237.45192</c:v>
                </c:pt>
                <c:pt idx="7">
                  <c:v>235.223175</c:v>
                </c:pt>
                <c:pt idx="8">
                  <c:v>246.860062</c:v>
                </c:pt>
                <c:pt idx="9">
                  <c:v>242.155991</c:v>
                </c:pt>
                <c:pt idx="10">
                  <c:v>248.46752900000001</c:v>
                </c:pt>
                <c:pt idx="11">
                  <c:v>246.50505100000001</c:v>
                </c:pt>
                <c:pt idx="12">
                  <c:v>250.311691</c:v>
                </c:pt>
                <c:pt idx="13">
                  <c:v>252.70808400000001</c:v>
                </c:pt>
                <c:pt idx="14">
                  <c:v>252.89549299999999</c:v>
                </c:pt>
                <c:pt idx="15">
                  <c:v>253.93095400000001</c:v>
                </c:pt>
                <c:pt idx="16">
                  <c:v>254.986176</c:v>
                </c:pt>
                <c:pt idx="17">
                  <c:v>255.065079</c:v>
                </c:pt>
                <c:pt idx="18">
                  <c:v>254.976303</c:v>
                </c:pt>
                <c:pt idx="19">
                  <c:v>261.24841300000003</c:v>
                </c:pt>
                <c:pt idx="20">
                  <c:v>258.50680499999999</c:v>
                </c:pt>
                <c:pt idx="21">
                  <c:v>259.55218500000001</c:v>
                </c:pt>
                <c:pt idx="22">
                  <c:v>260.34112499999998</c:v>
                </c:pt>
                <c:pt idx="23">
                  <c:v>253.00393700000001</c:v>
                </c:pt>
                <c:pt idx="24">
                  <c:v>252.007904</c:v>
                </c:pt>
                <c:pt idx="25">
                  <c:v>252.668655</c:v>
                </c:pt>
                <c:pt idx="26">
                  <c:v>254.108475</c:v>
                </c:pt>
                <c:pt idx="27">
                  <c:v>252.67851300000001</c:v>
                </c:pt>
                <c:pt idx="28">
                  <c:v>249.828461</c:v>
                </c:pt>
                <c:pt idx="29">
                  <c:v>248.704239</c:v>
                </c:pt>
                <c:pt idx="30">
                  <c:v>247.274261</c:v>
                </c:pt>
                <c:pt idx="31">
                  <c:v>241.52484100000001</c:v>
                </c:pt>
                <c:pt idx="32">
                  <c:v>242.32363900000001</c:v>
                </c:pt>
                <c:pt idx="33">
                  <c:v>240.66686999999999</c:v>
                </c:pt>
                <c:pt idx="34">
                  <c:v>239.79904199999999</c:v>
                </c:pt>
                <c:pt idx="35">
                  <c:v>238.58601400000001</c:v>
                </c:pt>
                <c:pt idx="36">
                  <c:v>241.396637</c:v>
                </c:pt>
                <c:pt idx="37">
                  <c:v>242.461716</c:v>
                </c:pt>
                <c:pt idx="38">
                  <c:v>248.51683</c:v>
                </c:pt>
                <c:pt idx="39">
                  <c:v>248.33933999999999</c:v>
                </c:pt>
                <c:pt idx="40">
                  <c:v>243.90154999999999</c:v>
                </c:pt>
                <c:pt idx="41">
                  <c:v>240.73590100000001</c:v>
                </c:pt>
                <c:pt idx="42">
                  <c:v>240.36116000000001</c:v>
                </c:pt>
                <c:pt idx="43">
                  <c:v>240.48936499999999</c:v>
                </c:pt>
                <c:pt idx="44">
                  <c:v>240.864105</c:v>
                </c:pt>
                <c:pt idx="45">
                  <c:v>237.08703600000001</c:v>
                </c:pt>
                <c:pt idx="46">
                  <c:v>229.00039699999999</c:v>
                </c:pt>
                <c:pt idx="47">
                  <c:v>225.30221599999999</c:v>
                </c:pt>
                <c:pt idx="48">
                  <c:v>227.21537799999999</c:v>
                </c:pt>
                <c:pt idx="49">
                  <c:v>225.84461999999999</c:v>
                </c:pt>
                <c:pt idx="50">
                  <c:v>221.26873800000001</c:v>
                </c:pt>
                <c:pt idx="51">
                  <c:v>219.15834000000001</c:v>
                </c:pt>
                <c:pt idx="52">
                  <c:v>214.77969400000001</c:v>
                </c:pt>
                <c:pt idx="53">
                  <c:v>211.87046799999999</c:v>
                </c:pt>
                <c:pt idx="54">
                  <c:v>212.93554700000001</c:v>
                </c:pt>
                <c:pt idx="55">
                  <c:v>217.66920500000001</c:v>
                </c:pt>
                <c:pt idx="56">
                  <c:v>219.19776899999999</c:v>
                </c:pt>
                <c:pt idx="57">
                  <c:v>211.939514</c:v>
                </c:pt>
                <c:pt idx="58">
                  <c:v>216.219528</c:v>
                </c:pt>
                <c:pt idx="59">
                  <c:v>218.25103799999999</c:v>
                </c:pt>
                <c:pt idx="60">
                  <c:v>212.29405199999999</c:v>
                </c:pt>
                <c:pt idx="61">
                  <c:v>198.984848</c:v>
                </c:pt>
                <c:pt idx="62">
                  <c:v>201.85450700000001</c:v>
                </c:pt>
                <c:pt idx="63">
                  <c:v>214.451233</c:v>
                </c:pt>
                <c:pt idx="64">
                  <c:v>216.98443599999999</c:v>
                </c:pt>
                <c:pt idx="65">
                  <c:v>210.94828799999999</c:v>
                </c:pt>
                <c:pt idx="66">
                  <c:v>208.919769</c:v>
                </c:pt>
                <c:pt idx="67">
                  <c:v>213.96637000000001</c:v>
                </c:pt>
                <c:pt idx="68">
                  <c:v>223.56480400000001</c:v>
                </c:pt>
                <c:pt idx="69">
                  <c:v>225.59335300000001</c:v>
                </c:pt>
                <c:pt idx="70">
                  <c:v>216.618301</c:v>
                </c:pt>
                <c:pt idx="71">
                  <c:v>219.83429000000001</c:v>
                </c:pt>
                <c:pt idx="72">
                  <c:v>224.19813500000001</c:v>
                </c:pt>
                <c:pt idx="73">
                  <c:v>219.15152</c:v>
                </c:pt>
                <c:pt idx="74">
                  <c:v>222.763306</c:v>
                </c:pt>
                <c:pt idx="75">
                  <c:v>224.18821700000001</c:v>
                </c:pt>
                <c:pt idx="76">
                  <c:v>227.641693</c:v>
                </c:pt>
                <c:pt idx="77">
                  <c:v>236.072495</c:v>
                </c:pt>
                <c:pt idx="78">
                  <c:v>232.78724700000001</c:v>
                </c:pt>
                <c:pt idx="79">
                  <c:v>228.96765099999999</c:v>
                </c:pt>
                <c:pt idx="80">
                  <c:v>218.933807</c:v>
                </c:pt>
                <c:pt idx="81">
                  <c:v>215.70794699999999</c:v>
                </c:pt>
                <c:pt idx="82">
                  <c:v>208.82080099999999</c:v>
                </c:pt>
                <c:pt idx="83">
                  <c:v>201.864395</c:v>
                </c:pt>
                <c:pt idx="84">
                  <c:v>201.63681</c:v>
                </c:pt>
                <c:pt idx="85">
                  <c:v>199.41035500000001</c:v>
                </c:pt>
                <c:pt idx="86">
                  <c:v>201.983124</c:v>
                </c:pt>
                <c:pt idx="87">
                  <c:v>202.240433</c:v>
                </c:pt>
                <c:pt idx="88">
                  <c:v>204.15020799999999</c:v>
                </c:pt>
                <c:pt idx="89">
                  <c:v>203.58618200000001</c:v>
                </c:pt>
                <c:pt idx="90">
                  <c:v>201.13214099999999</c:v>
                </c:pt>
                <c:pt idx="91">
                  <c:v>206.62403900000001</c:v>
                </c:pt>
                <c:pt idx="92">
                  <c:v>207.00006099999999</c:v>
                </c:pt>
                <c:pt idx="93">
                  <c:v>204.694458</c:v>
                </c:pt>
                <c:pt idx="94">
                  <c:v>203.06173699999999</c:v>
                </c:pt>
                <c:pt idx="95">
                  <c:v>203.249741</c:v>
                </c:pt>
                <c:pt idx="96">
                  <c:v>197.90628100000001</c:v>
                </c:pt>
                <c:pt idx="97">
                  <c:v>197.17401100000001</c:v>
                </c:pt>
                <c:pt idx="98">
                  <c:v>204.68457000000001</c:v>
                </c:pt>
                <c:pt idx="99">
                  <c:v>196.65947</c:v>
                </c:pt>
                <c:pt idx="100">
                  <c:v>194.94755599999999</c:v>
                </c:pt>
                <c:pt idx="101">
                  <c:v>197.35214199999999</c:v>
                </c:pt>
                <c:pt idx="102">
                  <c:v>207.296921</c:v>
                </c:pt>
                <c:pt idx="103">
                  <c:v>205.07049599999999</c:v>
                </c:pt>
                <c:pt idx="104">
                  <c:v>208.009399</c:v>
                </c:pt>
                <c:pt idx="105">
                  <c:v>206.08969099999999</c:v>
                </c:pt>
                <c:pt idx="106">
                  <c:v>205.88189700000001</c:v>
                </c:pt>
                <c:pt idx="107">
                  <c:v>205.03089900000001</c:v>
                </c:pt>
                <c:pt idx="108">
                  <c:v>206.020432</c:v>
                </c:pt>
                <c:pt idx="109">
                  <c:v>209.078079</c:v>
                </c:pt>
                <c:pt idx="110">
                  <c:v>207.524506</c:v>
                </c:pt>
                <c:pt idx="111">
                  <c:v>219.18119799999999</c:v>
                </c:pt>
                <c:pt idx="112">
                  <c:v>201.43890400000001</c:v>
                </c:pt>
                <c:pt idx="113">
                  <c:v>196.966217</c:v>
                </c:pt>
                <c:pt idx="114">
                  <c:v>198.79684399999999</c:v>
                </c:pt>
                <c:pt idx="115">
                  <c:v>202.54718</c:v>
                </c:pt>
                <c:pt idx="116">
                  <c:v>203.101303</c:v>
                </c:pt>
                <c:pt idx="117">
                  <c:v>202.17115799999999</c:v>
                </c:pt>
                <c:pt idx="118">
                  <c:v>210.06759600000001</c:v>
                </c:pt>
                <c:pt idx="119">
                  <c:v>217.37034600000001</c:v>
                </c:pt>
                <c:pt idx="120">
                  <c:v>222.22895800000001</c:v>
                </c:pt>
                <c:pt idx="121">
                  <c:v>216.38082900000001</c:v>
                </c:pt>
                <c:pt idx="122">
                  <c:v>219.20098899999999</c:v>
                </c:pt>
                <c:pt idx="123">
                  <c:v>216.410507</c:v>
                </c:pt>
                <c:pt idx="124">
                  <c:v>220.51707500000001</c:v>
                </c:pt>
                <c:pt idx="125">
                  <c:v>219.05255099999999</c:v>
                </c:pt>
                <c:pt idx="126">
                  <c:v>214.89651499999999</c:v>
                </c:pt>
                <c:pt idx="127">
                  <c:v>214.72830200000001</c:v>
                </c:pt>
                <c:pt idx="128">
                  <c:v>204.60540800000001</c:v>
                </c:pt>
                <c:pt idx="129">
                  <c:v>198.87600699999999</c:v>
                </c:pt>
                <c:pt idx="130">
                  <c:v>227.54272499999999</c:v>
                </c:pt>
                <c:pt idx="131">
                  <c:v>230.343109</c:v>
                </c:pt>
                <c:pt idx="132">
                  <c:v>222.95130900000001</c:v>
                </c:pt>
                <c:pt idx="133">
                  <c:v>227.493256</c:v>
                </c:pt>
                <c:pt idx="134">
                  <c:v>228.10678100000001</c:v>
                </c:pt>
                <c:pt idx="135">
                  <c:v>226.622467</c:v>
                </c:pt>
                <c:pt idx="136">
                  <c:v>225.74179100000001</c:v>
                </c:pt>
                <c:pt idx="137">
                  <c:v>241.91310100000001</c:v>
                </c:pt>
                <c:pt idx="138">
                  <c:v>239.15820299999999</c:v>
                </c:pt>
                <c:pt idx="139">
                  <c:v>238.78027299999999</c:v>
                </c:pt>
                <c:pt idx="140">
                  <c:v>232.53453099999999</c:v>
                </c:pt>
                <c:pt idx="141">
                  <c:v>225.47326699999999</c:v>
                </c:pt>
                <c:pt idx="142">
                  <c:v>222.39018200000001</c:v>
                </c:pt>
                <c:pt idx="143">
                  <c:v>228.35745199999999</c:v>
                </c:pt>
                <c:pt idx="144">
                  <c:v>226.47775300000001</c:v>
                </c:pt>
                <c:pt idx="145">
                  <c:v>230.08796699999999</c:v>
                </c:pt>
                <c:pt idx="146">
                  <c:v>229.232651</c:v>
                </c:pt>
                <c:pt idx="147">
                  <c:v>222.96700999999999</c:v>
                </c:pt>
                <c:pt idx="148">
                  <c:v>221.763611</c:v>
                </c:pt>
                <c:pt idx="149">
                  <c:v>214.95098899999999</c:v>
                </c:pt>
                <c:pt idx="150">
                  <c:v>213.12101699999999</c:v>
                </c:pt>
                <c:pt idx="151">
                  <c:v>216.64170799999999</c:v>
                </c:pt>
                <c:pt idx="152">
                  <c:v>216.79087799999999</c:v>
                </c:pt>
                <c:pt idx="153">
                  <c:v>224.20024100000001</c:v>
                </c:pt>
                <c:pt idx="154">
                  <c:v>226.418091</c:v>
                </c:pt>
                <c:pt idx="155">
                  <c:v>226.418091</c:v>
                </c:pt>
                <c:pt idx="156">
                  <c:v>226.06004300000001</c:v>
                </c:pt>
                <c:pt idx="157">
                  <c:v>226.92529300000001</c:v>
                </c:pt>
                <c:pt idx="158">
                  <c:v>223.64329499999999</c:v>
                </c:pt>
                <c:pt idx="159">
                  <c:v>226.38824500000001</c:v>
                </c:pt>
                <c:pt idx="160">
                  <c:v>228.55635100000001</c:v>
                </c:pt>
                <c:pt idx="161">
                  <c:v>231.818466</c:v>
                </c:pt>
                <c:pt idx="162">
                  <c:v>236.40330499999999</c:v>
                </c:pt>
                <c:pt idx="163">
                  <c:v>231.99748199999999</c:v>
                </c:pt>
                <c:pt idx="164">
                  <c:v>231.917923</c:v>
                </c:pt>
                <c:pt idx="165">
                  <c:v>234.81204199999999</c:v>
                </c:pt>
                <c:pt idx="166">
                  <c:v>233.608643</c:v>
                </c:pt>
                <c:pt idx="167">
                  <c:v>227.77067600000001</c:v>
                </c:pt>
                <c:pt idx="168">
                  <c:v>223.742752</c:v>
                </c:pt>
                <c:pt idx="169">
                  <c:v>231.18194600000001</c:v>
                </c:pt>
                <c:pt idx="170">
                  <c:v>227.98947100000001</c:v>
                </c:pt>
                <c:pt idx="171">
                  <c:v>229.42160000000001</c:v>
                </c:pt>
                <c:pt idx="172">
                  <c:v>231.93781999999999</c:v>
                </c:pt>
                <c:pt idx="173">
                  <c:v>236.92047099999999</c:v>
                </c:pt>
                <c:pt idx="174">
                  <c:v>232.14666700000001</c:v>
                </c:pt>
                <c:pt idx="175">
                  <c:v>233.58874499999999</c:v>
                </c:pt>
                <c:pt idx="176">
                  <c:v>230.465881</c:v>
                </c:pt>
                <c:pt idx="177">
                  <c:v>222.350403</c:v>
                </c:pt>
                <c:pt idx="178">
                  <c:v>224.03117399999999</c:v>
                </c:pt>
                <c:pt idx="179">
                  <c:v>224.82681299999999</c:v>
                </c:pt>
                <c:pt idx="180">
                  <c:v>226.786057</c:v>
                </c:pt>
                <c:pt idx="181">
                  <c:v>216.96991</c:v>
                </c:pt>
                <c:pt idx="182">
                  <c:v>215.54769899999999</c:v>
                </c:pt>
                <c:pt idx="183">
                  <c:v>212.31542999999999</c:v>
                </c:pt>
                <c:pt idx="184">
                  <c:v>209.66000399999999</c:v>
                </c:pt>
                <c:pt idx="185">
                  <c:v>211.86000100000001</c:v>
                </c:pt>
                <c:pt idx="186">
                  <c:v>208.720001</c:v>
                </c:pt>
                <c:pt idx="187">
                  <c:v>204.16999799999999</c:v>
                </c:pt>
                <c:pt idx="188">
                  <c:v>201.61999499999999</c:v>
                </c:pt>
                <c:pt idx="189">
                  <c:v>202.86999499999999</c:v>
                </c:pt>
                <c:pt idx="190">
                  <c:v>209.070007</c:v>
                </c:pt>
                <c:pt idx="191">
                  <c:v>213.83999600000001</c:v>
                </c:pt>
                <c:pt idx="192">
                  <c:v>205.33999600000001</c:v>
                </c:pt>
                <c:pt idx="193">
                  <c:v>205.009995</c:v>
                </c:pt>
                <c:pt idx="194">
                  <c:v>204.86999499999999</c:v>
                </c:pt>
                <c:pt idx="195">
                  <c:v>161.020004</c:v>
                </c:pt>
                <c:pt idx="196">
                  <c:v>162.89999399999999</c:v>
                </c:pt>
                <c:pt idx="197">
                  <c:v>157.39999399999999</c:v>
                </c:pt>
                <c:pt idx="198">
                  <c:v>153.25</c:v>
                </c:pt>
                <c:pt idx="199">
                  <c:v>154.53999300000001</c:v>
                </c:pt>
                <c:pt idx="200">
                  <c:v>149.33000200000001</c:v>
                </c:pt>
                <c:pt idx="201">
                  <c:v>142.89999399999999</c:v>
                </c:pt>
                <c:pt idx="202">
                  <c:v>144.949997</c:v>
                </c:pt>
                <c:pt idx="203">
                  <c:v>149.990005</c:v>
                </c:pt>
                <c:pt idx="204">
                  <c:v>152.30999800000001</c:v>
                </c:pt>
                <c:pt idx="205">
                  <c:v>148.470001</c:v>
                </c:pt>
                <c:pt idx="206">
                  <c:v>151.46000699999999</c:v>
                </c:pt>
                <c:pt idx="207">
                  <c:v>159.11999499999999</c:v>
                </c:pt>
                <c:pt idx="208">
                  <c:v>156.86999499999999</c:v>
                </c:pt>
                <c:pt idx="209">
                  <c:v>155.19000199999999</c:v>
                </c:pt>
                <c:pt idx="210">
                  <c:v>154.41000399999999</c:v>
                </c:pt>
                <c:pt idx="211">
                  <c:v>153.21000699999999</c:v>
                </c:pt>
                <c:pt idx="212">
                  <c:v>152.08000200000001</c:v>
                </c:pt>
                <c:pt idx="213">
                  <c:v>152.88999899999999</c:v>
                </c:pt>
                <c:pt idx="214">
                  <c:v>156.25</c:v>
                </c:pt>
                <c:pt idx="215">
                  <c:v>156.96000699999999</c:v>
                </c:pt>
                <c:pt idx="216">
                  <c:v>156.979996</c:v>
                </c:pt>
                <c:pt idx="217">
                  <c:v>156.300003</c:v>
                </c:pt>
                <c:pt idx="218">
                  <c:v>152.96000699999999</c:v>
                </c:pt>
                <c:pt idx="219">
                  <c:v>150.13999899999999</c:v>
                </c:pt>
                <c:pt idx="220">
                  <c:v>153.229996</c:v>
                </c:pt>
                <c:pt idx="221">
                  <c:v>154.759995</c:v>
                </c:pt>
                <c:pt idx="222">
                  <c:v>155.800003</c:v>
                </c:pt>
                <c:pt idx="223">
                  <c:v>157.96000699999999</c:v>
                </c:pt>
                <c:pt idx="224">
                  <c:v>156.91000399999999</c:v>
                </c:pt>
                <c:pt idx="225">
                  <c:v>160.36999499999999</c:v>
                </c:pt>
                <c:pt idx="226">
                  <c:v>160.279999</c:v>
                </c:pt>
                <c:pt idx="227">
                  <c:v>158.19000199999999</c:v>
                </c:pt>
                <c:pt idx="228">
                  <c:v>154.55999800000001</c:v>
                </c:pt>
                <c:pt idx="229">
                  <c:v>154.91999799999999</c:v>
                </c:pt>
                <c:pt idx="230">
                  <c:v>156.66000399999999</c:v>
                </c:pt>
                <c:pt idx="231">
                  <c:v>159.240005</c:v>
                </c:pt>
                <c:pt idx="232">
                  <c:v>159.53999300000001</c:v>
                </c:pt>
                <c:pt idx="233">
                  <c:v>158.03999300000001</c:v>
                </c:pt>
                <c:pt idx="234">
                  <c:v>166</c:v>
                </c:pt>
                <c:pt idx="235">
                  <c:v>175.61000100000001</c:v>
                </c:pt>
                <c:pt idx="236">
                  <c:v>174.759995</c:v>
                </c:pt>
                <c:pt idx="237">
                  <c:v>176.259995</c:v>
                </c:pt>
                <c:pt idx="238">
                  <c:v>170.770004</c:v>
                </c:pt>
                <c:pt idx="239">
                  <c:v>171.53999300000001</c:v>
                </c:pt>
                <c:pt idx="240">
                  <c:v>174.720001</c:v>
                </c:pt>
                <c:pt idx="241">
                  <c:v>173.63999899999999</c:v>
                </c:pt>
                <c:pt idx="242">
                  <c:v>175.66999799999999</c:v>
                </c:pt>
                <c:pt idx="243">
                  <c:v>176.36000100000001</c:v>
                </c:pt>
                <c:pt idx="244">
                  <c:v>176.699997</c:v>
                </c:pt>
                <c:pt idx="245">
                  <c:v>173.21000699999999</c:v>
                </c:pt>
                <c:pt idx="246">
                  <c:v>177.820007</c:v>
                </c:pt>
                <c:pt idx="247">
                  <c:v>182.220001</c:v>
                </c:pt>
                <c:pt idx="248">
                  <c:v>180.449997</c:v>
                </c:pt>
                <c:pt idx="249">
                  <c:v>181.41000399999999</c:v>
                </c:pt>
                <c:pt idx="250">
                  <c:v>176.60000600000001</c:v>
                </c:pt>
                <c:pt idx="251">
                  <c:v>173.050003</c:v>
                </c:pt>
                <c:pt idx="252">
                  <c:v>173.365005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9E-4FAE-AB30-CD11BDCF8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5577807"/>
        <c:axId val="1765574895"/>
      </c:lineChart>
      <c:dateAx>
        <c:axId val="176557780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574895"/>
        <c:crosses val="autoZero"/>
        <c:auto val="1"/>
        <c:lblOffset val="100"/>
        <c:baseTimeUnit val="days"/>
      </c:dateAx>
      <c:valAx>
        <c:axId val="176557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557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487082444633324E-2"/>
          <c:y val="0.21279069767441861"/>
          <c:w val="0.88157881232259405"/>
          <c:h val="0.56136358208004589"/>
        </c:manualLayout>
      </c:layout>
      <c:lineChart>
        <c:grouping val="stacked"/>
        <c:varyColors val="0"/>
        <c:ser>
          <c:idx val="0"/>
          <c:order val="0"/>
          <c:tx>
            <c:strRef>
              <c:f>FDX!$E$1</c:f>
              <c:strCache>
                <c:ptCount val="1"/>
                <c:pt idx="0">
                  <c:v>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FDX!$A$2:$A$254</c:f>
              <c:numCache>
                <c:formatCode>m/d/yyyy</c:formatCode>
                <c:ptCount val="253"/>
                <c:pt idx="0">
                  <c:v>44537</c:v>
                </c:pt>
                <c:pt idx="1">
                  <c:v>44538</c:v>
                </c:pt>
                <c:pt idx="2">
                  <c:v>44539</c:v>
                </c:pt>
                <c:pt idx="3">
                  <c:v>44540</c:v>
                </c:pt>
                <c:pt idx="4">
                  <c:v>44543</c:v>
                </c:pt>
                <c:pt idx="5">
                  <c:v>44544</c:v>
                </c:pt>
                <c:pt idx="6">
                  <c:v>44545</c:v>
                </c:pt>
                <c:pt idx="7">
                  <c:v>44546</c:v>
                </c:pt>
                <c:pt idx="8">
                  <c:v>44547</c:v>
                </c:pt>
                <c:pt idx="9">
                  <c:v>44550</c:v>
                </c:pt>
                <c:pt idx="10">
                  <c:v>44551</c:v>
                </c:pt>
                <c:pt idx="11">
                  <c:v>44552</c:v>
                </c:pt>
                <c:pt idx="12">
                  <c:v>44553</c:v>
                </c:pt>
                <c:pt idx="13">
                  <c:v>44557</c:v>
                </c:pt>
                <c:pt idx="14">
                  <c:v>44558</c:v>
                </c:pt>
                <c:pt idx="15">
                  <c:v>44559</c:v>
                </c:pt>
                <c:pt idx="16">
                  <c:v>44560</c:v>
                </c:pt>
                <c:pt idx="17">
                  <c:v>44561</c:v>
                </c:pt>
                <c:pt idx="18">
                  <c:v>44564</c:v>
                </c:pt>
                <c:pt idx="19">
                  <c:v>44565</c:v>
                </c:pt>
                <c:pt idx="20">
                  <c:v>44566</c:v>
                </c:pt>
                <c:pt idx="21">
                  <c:v>44567</c:v>
                </c:pt>
                <c:pt idx="22">
                  <c:v>44568</c:v>
                </c:pt>
                <c:pt idx="23">
                  <c:v>44571</c:v>
                </c:pt>
                <c:pt idx="24">
                  <c:v>44572</c:v>
                </c:pt>
                <c:pt idx="25">
                  <c:v>44573</c:v>
                </c:pt>
                <c:pt idx="26">
                  <c:v>44574</c:v>
                </c:pt>
                <c:pt idx="27">
                  <c:v>44575</c:v>
                </c:pt>
                <c:pt idx="28">
                  <c:v>44579</c:v>
                </c:pt>
                <c:pt idx="29">
                  <c:v>44580</c:v>
                </c:pt>
                <c:pt idx="30">
                  <c:v>44581</c:v>
                </c:pt>
                <c:pt idx="31">
                  <c:v>44582</c:v>
                </c:pt>
                <c:pt idx="32">
                  <c:v>44585</c:v>
                </c:pt>
                <c:pt idx="33">
                  <c:v>44586</c:v>
                </c:pt>
                <c:pt idx="34">
                  <c:v>44587</c:v>
                </c:pt>
                <c:pt idx="35">
                  <c:v>44588</c:v>
                </c:pt>
                <c:pt idx="36">
                  <c:v>44589</c:v>
                </c:pt>
                <c:pt idx="37">
                  <c:v>44592</c:v>
                </c:pt>
                <c:pt idx="38">
                  <c:v>44593</c:v>
                </c:pt>
                <c:pt idx="39">
                  <c:v>44594</c:v>
                </c:pt>
                <c:pt idx="40">
                  <c:v>44595</c:v>
                </c:pt>
                <c:pt idx="41">
                  <c:v>44596</c:v>
                </c:pt>
                <c:pt idx="42">
                  <c:v>44599</c:v>
                </c:pt>
                <c:pt idx="43">
                  <c:v>44600</c:v>
                </c:pt>
                <c:pt idx="44">
                  <c:v>44601</c:v>
                </c:pt>
                <c:pt idx="45">
                  <c:v>44602</c:v>
                </c:pt>
                <c:pt idx="46">
                  <c:v>44603</c:v>
                </c:pt>
                <c:pt idx="47">
                  <c:v>44606</c:v>
                </c:pt>
                <c:pt idx="48">
                  <c:v>44607</c:v>
                </c:pt>
                <c:pt idx="49">
                  <c:v>44608</c:v>
                </c:pt>
                <c:pt idx="50">
                  <c:v>44609</c:v>
                </c:pt>
                <c:pt idx="51">
                  <c:v>44610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44620</c:v>
                </c:pt>
                <c:pt idx="57">
                  <c:v>44621</c:v>
                </c:pt>
                <c:pt idx="58">
                  <c:v>44622</c:v>
                </c:pt>
                <c:pt idx="59">
                  <c:v>44623</c:v>
                </c:pt>
                <c:pt idx="60">
                  <c:v>44624</c:v>
                </c:pt>
                <c:pt idx="61">
                  <c:v>44627</c:v>
                </c:pt>
                <c:pt idx="62">
                  <c:v>44628</c:v>
                </c:pt>
                <c:pt idx="63">
                  <c:v>44629</c:v>
                </c:pt>
                <c:pt idx="64">
                  <c:v>44630</c:v>
                </c:pt>
                <c:pt idx="65">
                  <c:v>44631</c:v>
                </c:pt>
                <c:pt idx="66">
                  <c:v>44634</c:v>
                </c:pt>
                <c:pt idx="67">
                  <c:v>44635</c:v>
                </c:pt>
                <c:pt idx="68">
                  <c:v>44636</c:v>
                </c:pt>
                <c:pt idx="69">
                  <c:v>44637</c:v>
                </c:pt>
                <c:pt idx="70">
                  <c:v>44638</c:v>
                </c:pt>
                <c:pt idx="71">
                  <c:v>44641</c:v>
                </c:pt>
                <c:pt idx="72">
                  <c:v>44642</c:v>
                </c:pt>
                <c:pt idx="73">
                  <c:v>44643</c:v>
                </c:pt>
                <c:pt idx="74">
                  <c:v>44644</c:v>
                </c:pt>
                <c:pt idx="75">
                  <c:v>44645</c:v>
                </c:pt>
                <c:pt idx="76">
                  <c:v>44648</c:v>
                </c:pt>
                <c:pt idx="77">
                  <c:v>44649</c:v>
                </c:pt>
                <c:pt idx="78">
                  <c:v>44650</c:v>
                </c:pt>
                <c:pt idx="79">
                  <c:v>44651</c:v>
                </c:pt>
                <c:pt idx="80">
                  <c:v>44652</c:v>
                </c:pt>
                <c:pt idx="81">
                  <c:v>44655</c:v>
                </c:pt>
                <c:pt idx="82">
                  <c:v>44656</c:v>
                </c:pt>
                <c:pt idx="83">
                  <c:v>44657</c:v>
                </c:pt>
                <c:pt idx="84">
                  <c:v>44658</c:v>
                </c:pt>
                <c:pt idx="85">
                  <c:v>44659</c:v>
                </c:pt>
                <c:pt idx="86">
                  <c:v>44662</c:v>
                </c:pt>
                <c:pt idx="87">
                  <c:v>44663</c:v>
                </c:pt>
                <c:pt idx="88">
                  <c:v>44664</c:v>
                </c:pt>
                <c:pt idx="89">
                  <c:v>44665</c:v>
                </c:pt>
                <c:pt idx="90">
                  <c:v>44669</c:v>
                </c:pt>
                <c:pt idx="91">
                  <c:v>44670</c:v>
                </c:pt>
                <c:pt idx="92">
                  <c:v>44671</c:v>
                </c:pt>
                <c:pt idx="93">
                  <c:v>44672</c:v>
                </c:pt>
                <c:pt idx="94">
                  <c:v>44673</c:v>
                </c:pt>
                <c:pt idx="95">
                  <c:v>44676</c:v>
                </c:pt>
                <c:pt idx="96">
                  <c:v>44677</c:v>
                </c:pt>
                <c:pt idx="97">
                  <c:v>44678</c:v>
                </c:pt>
                <c:pt idx="98">
                  <c:v>44679</c:v>
                </c:pt>
                <c:pt idx="99">
                  <c:v>44680</c:v>
                </c:pt>
                <c:pt idx="100">
                  <c:v>44683</c:v>
                </c:pt>
                <c:pt idx="101">
                  <c:v>44684</c:v>
                </c:pt>
                <c:pt idx="102">
                  <c:v>44685</c:v>
                </c:pt>
                <c:pt idx="103">
                  <c:v>44686</c:v>
                </c:pt>
                <c:pt idx="104">
                  <c:v>44687</c:v>
                </c:pt>
                <c:pt idx="105">
                  <c:v>44690</c:v>
                </c:pt>
                <c:pt idx="106">
                  <c:v>44691</c:v>
                </c:pt>
                <c:pt idx="107">
                  <c:v>44692</c:v>
                </c:pt>
                <c:pt idx="108">
                  <c:v>44693</c:v>
                </c:pt>
                <c:pt idx="109">
                  <c:v>44694</c:v>
                </c:pt>
                <c:pt idx="110">
                  <c:v>44697</c:v>
                </c:pt>
                <c:pt idx="111">
                  <c:v>44698</c:v>
                </c:pt>
                <c:pt idx="112">
                  <c:v>44699</c:v>
                </c:pt>
                <c:pt idx="113">
                  <c:v>44700</c:v>
                </c:pt>
                <c:pt idx="114">
                  <c:v>44701</c:v>
                </c:pt>
                <c:pt idx="115">
                  <c:v>44704</c:v>
                </c:pt>
                <c:pt idx="116">
                  <c:v>44705</c:v>
                </c:pt>
                <c:pt idx="117">
                  <c:v>44706</c:v>
                </c:pt>
                <c:pt idx="118">
                  <c:v>44707</c:v>
                </c:pt>
                <c:pt idx="119">
                  <c:v>44708</c:v>
                </c:pt>
                <c:pt idx="120">
                  <c:v>44712</c:v>
                </c:pt>
                <c:pt idx="121">
                  <c:v>44713</c:v>
                </c:pt>
                <c:pt idx="122">
                  <c:v>44714</c:v>
                </c:pt>
                <c:pt idx="123">
                  <c:v>44715</c:v>
                </c:pt>
                <c:pt idx="124">
                  <c:v>44718</c:v>
                </c:pt>
                <c:pt idx="125">
                  <c:v>44719</c:v>
                </c:pt>
                <c:pt idx="126">
                  <c:v>44720</c:v>
                </c:pt>
                <c:pt idx="127">
                  <c:v>44721</c:v>
                </c:pt>
                <c:pt idx="128">
                  <c:v>44722</c:v>
                </c:pt>
                <c:pt idx="129">
                  <c:v>44725</c:v>
                </c:pt>
                <c:pt idx="130">
                  <c:v>44726</c:v>
                </c:pt>
                <c:pt idx="131">
                  <c:v>44727</c:v>
                </c:pt>
                <c:pt idx="132">
                  <c:v>44728</c:v>
                </c:pt>
                <c:pt idx="133">
                  <c:v>44729</c:v>
                </c:pt>
                <c:pt idx="134">
                  <c:v>44733</c:v>
                </c:pt>
                <c:pt idx="135">
                  <c:v>44734</c:v>
                </c:pt>
                <c:pt idx="136">
                  <c:v>44735</c:v>
                </c:pt>
                <c:pt idx="137">
                  <c:v>44736</c:v>
                </c:pt>
                <c:pt idx="138">
                  <c:v>44739</c:v>
                </c:pt>
                <c:pt idx="139">
                  <c:v>44740</c:v>
                </c:pt>
                <c:pt idx="140">
                  <c:v>44741</c:v>
                </c:pt>
                <c:pt idx="141">
                  <c:v>44742</c:v>
                </c:pt>
                <c:pt idx="142">
                  <c:v>44743</c:v>
                </c:pt>
                <c:pt idx="143">
                  <c:v>44747</c:v>
                </c:pt>
                <c:pt idx="144">
                  <c:v>44748</c:v>
                </c:pt>
                <c:pt idx="145">
                  <c:v>44749</c:v>
                </c:pt>
                <c:pt idx="146">
                  <c:v>44750</c:v>
                </c:pt>
                <c:pt idx="147">
                  <c:v>44753</c:v>
                </c:pt>
                <c:pt idx="148">
                  <c:v>44754</c:v>
                </c:pt>
                <c:pt idx="149">
                  <c:v>44755</c:v>
                </c:pt>
                <c:pt idx="150">
                  <c:v>44756</c:v>
                </c:pt>
                <c:pt idx="151">
                  <c:v>44757</c:v>
                </c:pt>
                <c:pt idx="152">
                  <c:v>44760</c:v>
                </c:pt>
                <c:pt idx="153">
                  <c:v>44761</c:v>
                </c:pt>
                <c:pt idx="154">
                  <c:v>44762</c:v>
                </c:pt>
                <c:pt idx="155">
                  <c:v>44763</c:v>
                </c:pt>
                <c:pt idx="156">
                  <c:v>44764</c:v>
                </c:pt>
                <c:pt idx="157">
                  <c:v>44767</c:v>
                </c:pt>
                <c:pt idx="158">
                  <c:v>44768</c:v>
                </c:pt>
                <c:pt idx="159">
                  <c:v>44769</c:v>
                </c:pt>
                <c:pt idx="160">
                  <c:v>44770</c:v>
                </c:pt>
                <c:pt idx="161">
                  <c:v>44771</c:v>
                </c:pt>
                <c:pt idx="162">
                  <c:v>44774</c:v>
                </c:pt>
                <c:pt idx="163">
                  <c:v>44775</c:v>
                </c:pt>
                <c:pt idx="164">
                  <c:v>44776</c:v>
                </c:pt>
                <c:pt idx="165">
                  <c:v>44777</c:v>
                </c:pt>
                <c:pt idx="166">
                  <c:v>44778</c:v>
                </c:pt>
                <c:pt idx="167">
                  <c:v>44781</c:v>
                </c:pt>
                <c:pt idx="168">
                  <c:v>44782</c:v>
                </c:pt>
                <c:pt idx="169">
                  <c:v>44783</c:v>
                </c:pt>
                <c:pt idx="170">
                  <c:v>44784</c:v>
                </c:pt>
                <c:pt idx="171">
                  <c:v>44785</c:v>
                </c:pt>
                <c:pt idx="172">
                  <c:v>44788</c:v>
                </c:pt>
                <c:pt idx="173">
                  <c:v>44789</c:v>
                </c:pt>
                <c:pt idx="174">
                  <c:v>44790</c:v>
                </c:pt>
                <c:pt idx="175">
                  <c:v>44791</c:v>
                </c:pt>
                <c:pt idx="176">
                  <c:v>44792</c:v>
                </c:pt>
                <c:pt idx="177">
                  <c:v>44795</c:v>
                </c:pt>
                <c:pt idx="178">
                  <c:v>44796</c:v>
                </c:pt>
                <c:pt idx="179">
                  <c:v>44797</c:v>
                </c:pt>
                <c:pt idx="180">
                  <c:v>44798</c:v>
                </c:pt>
                <c:pt idx="181">
                  <c:v>44799</c:v>
                </c:pt>
                <c:pt idx="182">
                  <c:v>44802</c:v>
                </c:pt>
                <c:pt idx="183">
                  <c:v>44803</c:v>
                </c:pt>
                <c:pt idx="184">
                  <c:v>44804</c:v>
                </c:pt>
                <c:pt idx="185">
                  <c:v>44805</c:v>
                </c:pt>
                <c:pt idx="186">
                  <c:v>44806</c:v>
                </c:pt>
                <c:pt idx="187">
                  <c:v>44810</c:v>
                </c:pt>
                <c:pt idx="188">
                  <c:v>44811</c:v>
                </c:pt>
                <c:pt idx="189">
                  <c:v>44812</c:v>
                </c:pt>
                <c:pt idx="190">
                  <c:v>44813</c:v>
                </c:pt>
                <c:pt idx="191">
                  <c:v>44816</c:v>
                </c:pt>
                <c:pt idx="192">
                  <c:v>44817</c:v>
                </c:pt>
                <c:pt idx="193">
                  <c:v>44818</c:v>
                </c:pt>
                <c:pt idx="194">
                  <c:v>44819</c:v>
                </c:pt>
                <c:pt idx="195">
                  <c:v>44820</c:v>
                </c:pt>
                <c:pt idx="196">
                  <c:v>44823</c:v>
                </c:pt>
                <c:pt idx="197">
                  <c:v>44824</c:v>
                </c:pt>
                <c:pt idx="198">
                  <c:v>44825</c:v>
                </c:pt>
                <c:pt idx="199">
                  <c:v>44826</c:v>
                </c:pt>
                <c:pt idx="200">
                  <c:v>44827</c:v>
                </c:pt>
                <c:pt idx="201">
                  <c:v>44830</c:v>
                </c:pt>
                <c:pt idx="202">
                  <c:v>44831</c:v>
                </c:pt>
                <c:pt idx="203">
                  <c:v>44832</c:v>
                </c:pt>
                <c:pt idx="204">
                  <c:v>44833</c:v>
                </c:pt>
                <c:pt idx="205">
                  <c:v>44834</c:v>
                </c:pt>
                <c:pt idx="206">
                  <c:v>44837</c:v>
                </c:pt>
                <c:pt idx="207">
                  <c:v>44838</c:v>
                </c:pt>
                <c:pt idx="208">
                  <c:v>44839</c:v>
                </c:pt>
                <c:pt idx="209">
                  <c:v>44840</c:v>
                </c:pt>
                <c:pt idx="210">
                  <c:v>44841</c:v>
                </c:pt>
                <c:pt idx="211">
                  <c:v>44844</c:v>
                </c:pt>
                <c:pt idx="212">
                  <c:v>44845</c:v>
                </c:pt>
                <c:pt idx="213">
                  <c:v>44846</c:v>
                </c:pt>
                <c:pt idx="214">
                  <c:v>44847</c:v>
                </c:pt>
                <c:pt idx="215">
                  <c:v>44848</c:v>
                </c:pt>
                <c:pt idx="216">
                  <c:v>44851</c:v>
                </c:pt>
                <c:pt idx="217">
                  <c:v>44852</c:v>
                </c:pt>
                <c:pt idx="218">
                  <c:v>44853</c:v>
                </c:pt>
                <c:pt idx="219">
                  <c:v>44854</c:v>
                </c:pt>
                <c:pt idx="220">
                  <c:v>44855</c:v>
                </c:pt>
                <c:pt idx="221">
                  <c:v>44858</c:v>
                </c:pt>
                <c:pt idx="222">
                  <c:v>44859</c:v>
                </c:pt>
                <c:pt idx="223">
                  <c:v>44860</c:v>
                </c:pt>
                <c:pt idx="224">
                  <c:v>44861</c:v>
                </c:pt>
                <c:pt idx="225">
                  <c:v>44862</c:v>
                </c:pt>
                <c:pt idx="226">
                  <c:v>44865</c:v>
                </c:pt>
                <c:pt idx="227">
                  <c:v>44866</c:v>
                </c:pt>
                <c:pt idx="228">
                  <c:v>44867</c:v>
                </c:pt>
                <c:pt idx="229">
                  <c:v>44868</c:v>
                </c:pt>
                <c:pt idx="230">
                  <c:v>44869</c:v>
                </c:pt>
                <c:pt idx="231">
                  <c:v>44872</c:v>
                </c:pt>
                <c:pt idx="232">
                  <c:v>44873</c:v>
                </c:pt>
                <c:pt idx="233">
                  <c:v>44874</c:v>
                </c:pt>
                <c:pt idx="234">
                  <c:v>44875</c:v>
                </c:pt>
                <c:pt idx="235">
                  <c:v>44876</c:v>
                </c:pt>
                <c:pt idx="236">
                  <c:v>44879</c:v>
                </c:pt>
                <c:pt idx="237">
                  <c:v>44880</c:v>
                </c:pt>
                <c:pt idx="238">
                  <c:v>44881</c:v>
                </c:pt>
                <c:pt idx="239">
                  <c:v>44882</c:v>
                </c:pt>
                <c:pt idx="240">
                  <c:v>44883</c:v>
                </c:pt>
                <c:pt idx="241">
                  <c:v>44886</c:v>
                </c:pt>
                <c:pt idx="242">
                  <c:v>44887</c:v>
                </c:pt>
                <c:pt idx="243">
                  <c:v>44888</c:v>
                </c:pt>
                <c:pt idx="244">
                  <c:v>44890</c:v>
                </c:pt>
                <c:pt idx="245">
                  <c:v>44893</c:v>
                </c:pt>
                <c:pt idx="246">
                  <c:v>44894</c:v>
                </c:pt>
                <c:pt idx="247">
                  <c:v>44895</c:v>
                </c:pt>
                <c:pt idx="248">
                  <c:v>44896</c:v>
                </c:pt>
                <c:pt idx="249">
                  <c:v>44897</c:v>
                </c:pt>
                <c:pt idx="250">
                  <c:v>44900</c:v>
                </c:pt>
                <c:pt idx="251">
                  <c:v>44901</c:v>
                </c:pt>
                <c:pt idx="252">
                  <c:v>44902</c:v>
                </c:pt>
              </c:numCache>
            </c:numRef>
          </c:cat>
          <c:val>
            <c:numRef>
              <c:f>FDX!$E$2:$E$254</c:f>
              <c:numCache>
                <c:formatCode>General</c:formatCode>
                <c:ptCount val="253"/>
                <c:pt idx="0">
                  <c:v>247.05999800000001</c:v>
                </c:pt>
                <c:pt idx="1">
                  <c:v>244.75</c:v>
                </c:pt>
                <c:pt idx="2">
                  <c:v>245.25</c:v>
                </c:pt>
                <c:pt idx="3">
                  <c:v>246.279999</c:v>
                </c:pt>
                <c:pt idx="4">
                  <c:v>240.89999399999999</c:v>
                </c:pt>
                <c:pt idx="5">
                  <c:v>240.03999300000001</c:v>
                </c:pt>
                <c:pt idx="6">
                  <c:v>240.779999</c:v>
                </c:pt>
                <c:pt idx="7">
                  <c:v>238.520004</c:v>
                </c:pt>
                <c:pt idx="8">
                  <c:v>250.320007</c:v>
                </c:pt>
                <c:pt idx="9">
                  <c:v>245.550003</c:v>
                </c:pt>
                <c:pt idx="10">
                  <c:v>251.949997</c:v>
                </c:pt>
                <c:pt idx="11">
                  <c:v>249.96000699999999</c:v>
                </c:pt>
                <c:pt idx="12">
                  <c:v>253.820007</c:v>
                </c:pt>
                <c:pt idx="13">
                  <c:v>256.25</c:v>
                </c:pt>
                <c:pt idx="14">
                  <c:v>256.44000199999999</c:v>
                </c:pt>
                <c:pt idx="15">
                  <c:v>257.48998999999998</c:v>
                </c:pt>
                <c:pt idx="16">
                  <c:v>258.55999800000001</c:v>
                </c:pt>
                <c:pt idx="17">
                  <c:v>258.64001500000001</c:v>
                </c:pt>
                <c:pt idx="18">
                  <c:v>258.54998799999998</c:v>
                </c:pt>
                <c:pt idx="19">
                  <c:v>264.91000400000001</c:v>
                </c:pt>
                <c:pt idx="20">
                  <c:v>262.13000499999998</c:v>
                </c:pt>
                <c:pt idx="21">
                  <c:v>263.19000199999999</c:v>
                </c:pt>
                <c:pt idx="22">
                  <c:v>263.98998999999998</c:v>
                </c:pt>
                <c:pt idx="23">
                  <c:v>256.54998799999998</c:v>
                </c:pt>
                <c:pt idx="24">
                  <c:v>255.53999300000001</c:v>
                </c:pt>
                <c:pt idx="25">
                  <c:v>256.209991</c:v>
                </c:pt>
                <c:pt idx="26">
                  <c:v>257.67001299999998</c:v>
                </c:pt>
                <c:pt idx="27">
                  <c:v>256.22000100000002</c:v>
                </c:pt>
                <c:pt idx="28">
                  <c:v>253.33000200000001</c:v>
                </c:pt>
                <c:pt idx="29">
                  <c:v>252.19000199999999</c:v>
                </c:pt>
                <c:pt idx="30">
                  <c:v>250.740005</c:v>
                </c:pt>
                <c:pt idx="31">
                  <c:v>244.91000399999999</c:v>
                </c:pt>
                <c:pt idx="32">
                  <c:v>245.720001</c:v>
                </c:pt>
                <c:pt idx="33">
                  <c:v>244.03999300000001</c:v>
                </c:pt>
                <c:pt idx="34">
                  <c:v>243.16000399999999</c:v>
                </c:pt>
                <c:pt idx="35">
                  <c:v>241.929993</c:v>
                </c:pt>
                <c:pt idx="36">
                  <c:v>244.779999</c:v>
                </c:pt>
                <c:pt idx="37">
                  <c:v>245.86000100000001</c:v>
                </c:pt>
                <c:pt idx="38">
                  <c:v>252</c:v>
                </c:pt>
                <c:pt idx="39">
                  <c:v>251.820007</c:v>
                </c:pt>
                <c:pt idx="40">
                  <c:v>247.320007</c:v>
                </c:pt>
                <c:pt idx="41">
                  <c:v>244.11000100000001</c:v>
                </c:pt>
                <c:pt idx="42">
                  <c:v>243.729996</c:v>
                </c:pt>
                <c:pt idx="43">
                  <c:v>243.86000100000001</c:v>
                </c:pt>
                <c:pt idx="44">
                  <c:v>244.240005</c:v>
                </c:pt>
                <c:pt idx="45">
                  <c:v>240.41000399999999</c:v>
                </c:pt>
                <c:pt idx="46">
                  <c:v>232.21000699999999</c:v>
                </c:pt>
                <c:pt idx="47">
                  <c:v>228.46000699999999</c:v>
                </c:pt>
                <c:pt idx="48">
                  <c:v>230.39999399999999</c:v>
                </c:pt>
                <c:pt idx="49">
                  <c:v>229.009995</c:v>
                </c:pt>
                <c:pt idx="50">
                  <c:v>224.36999499999999</c:v>
                </c:pt>
                <c:pt idx="51">
                  <c:v>222.229996</c:v>
                </c:pt>
                <c:pt idx="52">
                  <c:v>217.78999300000001</c:v>
                </c:pt>
                <c:pt idx="53">
                  <c:v>214.83999600000001</c:v>
                </c:pt>
                <c:pt idx="54">
                  <c:v>215.91999799999999</c:v>
                </c:pt>
                <c:pt idx="55">
                  <c:v>220.720001</c:v>
                </c:pt>
                <c:pt idx="56">
                  <c:v>222.270004</c:v>
                </c:pt>
                <c:pt idx="57">
                  <c:v>214.91000399999999</c:v>
                </c:pt>
                <c:pt idx="58">
                  <c:v>219.25</c:v>
                </c:pt>
                <c:pt idx="59">
                  <c:v>221.30999800000001</c:v>
                </c:pt>
                <c:pt idx="60">
                  <c:v>214.53999300000001</c:v>
                </c:pt>
                <c:pt idx="61">
                  <c:v>201.08999600000001</c:v>
                </c:pt>
                <c:pt idx="62">
                  <c:v>203.990005</c:v>
                </c:pt>
                <c:pt idx="63">
                  <c:v>216.720001</c:v>
                </c:pt>
                <c:pt idx="64">
                  <c:v>219.279999</c:v>
                </c:pt>
                <c:pt idx="65">
                  <c:v>213.179993</c:v>
                </c:pt>
                <c:pt idx="66">
                  <c:v>211.13000500000001</c:v>
                </c:pt>
                <c:pt idx="67">
                  <c:v>216.229996</c:v>
                </c:pt>
                <c:pt idx="68">
                  <c:v>225.929993</c:v>
                </c:pt>
                <c:pt idx="69">
                  <c:v>227.979996</c:v>
                </c:pt>
                <c:pt idx="70">
                  <c:v>218.91000399999999</c:v>
                </c:pt>
                <c:pt idx="71">
                  <c:v>222.16000399999999</c:v>
                </c:pt>
                <c:pt idx="72">
                  <c:v>226.570007</c:v>
                </c:pt>
                <c:pt idx="73">
                  <c:v>221.470001</c:v>
                </c:pt>
                <c:pt idx="74">
                  <c:v>225.11999499999999</c:v>
                </c:pt>
                <c:pt idx="75">
                  <c:v>226.55999800000001</c:v>
                </c:pt>
                <c:pt idx="76">
                  <c:v>230.050003</c:v>
                </c:pt>
                <c:pt idx="77">
                  <c:v>238.570007</c:v>
                </c:pt>
                <c:pt idx="78">
                  <c:v>235.25</c:v>
                </c:pt>
                <c:pt idx="79">
                  <c:v>231.38999899999999</c:v>
                </c:pt>
                <c:pt idx="80">
                  <c:v>221.25</c:v>
                </c:pt>
                <c:pt idx="81">
                  <c:v>217.990005</c:v>
                </c:pt>
                <c:pt idx="82">
                  <c:v>211.029999</c:v>
                </c:pt>
                <c:pt idx="83">
                  <c:v>204</c:v>
                </c:pt>
                <c:pt idx="84">
                  <c:v>203.770004</c:v>
                </c:pt>
                <c:pt idx="85">
                  <c:v>201.520004</c:v>
                </c:pt>
                <c:pt idx="86">
                  <c:v>204.11999499999999</c:v>
                </c:pt>
                <c:pt idx="87">
                  <c:v>204.38000500000001</c:v>
                </c:pt>
                <c:pt idx="88">
                  <c:v>206.30999800000001</c:v>
                </c:pt>
                <c:pt idx="89">
                  <c:v>205.740005</c:v>
                </c:pt>
                <c:pt idx="90">
                  <c:v>203.259995</c:v>
                </c:pt>
                <c:pt idx="91">
                  <c:v>208.80999800000001</c:v>
                </c:pt>
                <c:pt idx="92">
                  <c:v>209.19000199999999</c:v>
                </c:pt>
                <c:pt idx="93">
                  <c:v>206.86000100000001</c:v>
                </c:pt>
                <c:pt idx="94">
                  <c:v>205.21000699999999</c:v>
                </c:pt>
                <c:pt idx="95">
                  <c:v>205.39999399999999</c:v>
                </c:pt>
                <c:pt idx="96">
                  <c:v>200</c:v>
                </c:pt>
                <c:pt idx="97">
                  <c:v>199.259995</c:v>
                </c:pt>
                <c:pt idx="98">
                  <c:v>206.85000600000001</c:v>
                </c:pt>
                <c:pt idx="99">
                  <c:v>198.740005</c:v>
                </c:pt>
                <c:pt idx="100">
                  <c:v>197.009995</c:v>
                </c:pt>
                <c:pt idx="101">
                  <c:v>199.44000199999999</c:v>
                </c:pt>
                <c:pt idx="102">
                  <c:v>209.490005</c:v>
                </c:pt>
                <c:pt idx="103">
                  <c:v>207.240005</c:v>
                </c:pt>
                <c:pt idx="104">
                  <c:v>210.21000699999999</c:v>
                </c:pt>
                <c:pt idx="105">
                  <c:v>208.270004</c:v>
                </c:pt>
                <c:pt idx="106">
                  <c:v>208.05999800000001</c:v>
                </c:pt>
                <c:pt idx="107">
                  <c:v>207.199997</c:v>
                </c:pt>
                <c:pt idx="108">
                  <c:v>208.199997</c:v>
                </c:pt>
                <c:pt idx="109">
                  <c:v>211.28999300000001</c:v>
                </c:pt>
                <c:pt idx="110">
                  <c:v>209.720001</c:v>
                </c:pt>
                <c:pt idx="111">
                  <c:v>221.5</c:v>
                </c:pt>
                <c:pt idx="112">
                  <c:v>203.570007</c:v>
                </c:pt>
                <c:pt idx="113">
                  <c:v>199.050003</c:v>
                </c:pt>
                <c:pt idx="114">
                  <c:v>200.89999399999999</c:v>
                </c:pt>
                <c:pt idx="115">
                  <c:v>204.69000199999999</c:v>
                </c:pt>
                <c:pt idx="116">
                  <c:v>205.25</c:v>
                </c:pt>
                <c:pt idx="117">
                  <c:v>204.30999800000001</c:v>
                </c:pt>
                <c:pt idx="118">
                  <c:v>212.28999300000001</c:v>
                </c:pt>
                <c:pt idx="119">
                  <c:v>219.66999799999999</c:v>
                </c:pt>
                <c:pt idx="120">
                  <c:v>224.58000200000001</c:v>
                </c:pt>
                <c:pt idx="121">
                  <c:v>218.66999799999999</c:v>
                </c:pt>
                <c:pt idx="122">
                  <c:v>221.520004</c:v>
                </c:pt>
                <c:pt idx="123">
                  <c:v>218.699997</c:v>
                </c:pt>
                <c:pt idx="124">
                  <c:v>222.85000600000001</c:v>
                </c:pt>
                <c:pt idx="125">
                  <c:v>221.36999499999999</c:v>
                </c:pt>
                <c:pt idx="126">
                  <c:v>217.16999799999999</c:v>
                </c:pt>
                <c:pt idx="127">
                  <c:v>217</c:v>
                </c:pt>
                <c:pt idx="128">
                  <c:v>206.770004</c:v>
                </c:pt>
                <c:pt idx="129">
                  <c:v>200.979996</c:v>
                </c:pt>
                <c:pt idx="130">
                  <c:v>229.949997</c:v>
                </c:pt>
                <c:pt idx="131">
                  <c:v>232.779999</c:v>
                </c:pt>
                <c:pt idx="132">
                  <c:v>225.30999800000001</c:v>
                </c:pt>
                <c:pt idx="133">
                  <c:v>229.89999399999999</c:v>
                </c:pt>
                <c:pt idx="134">
                  <c:v>230.520004</c:v>
                </c:pt>
                <c:pt idx="135">
                  <c:v>229.020004</c:v>
                </c:pt>
                <c:pt idx="136">
                  <c:v>228.13000500000001</c:v>
                </c:pt>
                <c:pt idx="137">
                  <c:v>243.240005</c:v>
                </c:pt>
                <c:pt idx="138">
                  <c:v>240.470001</c:v>
                </c:pt>
                <c:pt idx="139">
                  <c:v>240.08999600000001</c:v>
                </c:pt>
                <c:pt idx="140">
                  <c:v>233.80999800000001</c:v>
                </c:pt>
                <c:pt idx="141">
                  <c:v>226.71000699999999</c:v>
                </c:pt>
                <c:pt idx="142">
                  <c:v>223.61000100000001</c:v>
                </c:pt>
                <c:pt idx="143">
                  <c:v>229.61000100000001</c:v>
                </c:pt>
                <c:pt idx="144">
                  <c:v>227.720001</c:v>
                </c:pt>
                <c:pt idx="145">
                  <c:v>231.35000600000001</c:v>
                </c:pt>
                <c:pt idx="146">
                  <c:v>230.490005</c:v>
                </c:pt>
                <c:pt idx="147">
                  <c:v>224.19000199999999</c:v>
                </c:pt>
                <c:pt idx="148">
                  <c:v>222.979996</c:v>
                </c:pt>
                <c:pt idx="149">
                  <c:v>216.13000500000001</c:v>
                </c:pt>
                <c:pt idx="150">
                  <c:v>214.28999300000001</c:v>
                </c:pt>
                <c:pt idx="151">
                  <c:v>217.83000200000001</c:v>
                </c:pt>
                <c:pt idx="152">
                  <c:v>217.979996</c:v>
                </c:pt>
                <c:pt idx="153">
                  <c:v>225.429993</c:v>
                </c:pt>
                <c:pt idx="154">
                  <c:v>227.66000399999999</c:v>
                </c:pt>
                <c:pt idx="155">
                  <c:v>227.66000399999999</c:v>
                </c:pt>
                <c:pt idx="156">
                  <c:v>227.300003</c:v>
                </c:pt>
                <c:pt idx="157">
                  <c:v>228.16999799999999</c:v>
                </c:pt>
                <c:pt idx="158">
                  <c:v>224.86999499999999</c:v>
                </c:pt>
                <c:pt idx="159">
                  <c:v>227.63000500000001</c:v>
                </c:pt>
                <c:pt idx="160">
                  <c:v>229.80999800000001</c:v>
                </c:pt>
                <c:pt idx="161">
                  <c:v>233.08999600000001</c:v>
                </c:pt>
                <c:pt idx="162">
                  <c:v>237.699997</c:v>
                </c:pt>
                <c:pt idx="163">
                  <c:v>233.270004</c:v>
                </c:pt>
                <c:pt idx="164">
                  <c:v>233.19000199999999</c:v>
                </c:pt>
                <c:pt idx="165">
                  <c:v>236.10000600000001</c:v>
                </c:pt>
                <c:pt idx="166">
                  <c:v>234.88999899999999</c:v>
                </c:pt>
                <c:pt idx="167">
                  <c:v>229.020004</c:v>
                </c:pt>
                <c:pt idx="168">
                  <c:v>224.970001</c:v>
                </c:pt>
                <c:pt idx="169">
                  <c:v>232.449997</c:v>
                </c:pt>
                <c:pt idx="170">
                  <c:v>229.240005</c:v>
                </c:pt>
                <c:pt idx="171">
                  <c:v>230.679993</c:v>
                </c:pt>
                <c:pt idx="172">
                  <c:v>233.21000699999999</c:v>
                </c:pt>
                <c:pt idx="173">
                  <c:v>238.220001</c:v>
                </c:pt>
                <c:pt idx="174">
                  <c:v>233.41999799999999</c:v>
                </c:pt>
                <c:pt idx="175">
                  <c:v>234.86999499999999</c:v>
                </c:pt>
                <c:pt idx="176">
                  <c:v>231.729996</c:v>
                </c:pt>
                <c:pt idx="177">
                  <c:v>223.570007</c:v>
                </c:pt>
                <c:pt idx="178">
                  <c:v>225.259995</c:v>
                </c:pt>
                <c:pt idx="179">
                  <c:v>226.05999800000001</c:v>
                </c:pt>
                <c:pt idx="180">
                  <c:v>228.029999</c:v>
                </c:pt>
                <c:pt idx="181">
                  <c:v>218.16000399999999</c:v>
                </c:pt>
                <c:pt idx="182">
                  <c:v>216.729996</c:v>
                </c:pt>
                <c:pt idx="183">
                  <c:v>213.479996</c:v>
                </c:pt>
                <c:pt idx="184">
                  <c:v>210.80999800000001</c:v>
                </c:pt>
                <c:pt idx="185">
                  <c:v>211.86000100000001</c:v>
                </c:pt>
                <c:pt idx="186">
                  <c:v>208.720001</c:v>
                </c:pt>
                <c:pt idx="187">
                  <c:v>204.16999799999999</c:v>
                </c:pt>
                <c:pt idx="188">
                  <c:v>201.61999499999999</c:v>
                </c:pt>
                <c:pt idx="189">
                  <c:v>202.86999499999999</c:v>
                </c:pt>
                <c:pt idx="190">
                  <c:v>209.070007</c:v>
                </c:pt>
                <c:pt idx="191">
                  <c:v>213.83999600000001</c:v>
                </c:pt>
                <c:pt idx="192">
                  <c:v>205.33999600000001</c:v>
                </c:pt>
                <c:pt idx="193">
                  <c:v>205.009995</c:v>
                </c:pt>
                <c:pt idx="194">
                  <c:v>204.86999499999999</c:v>
                </c:pt>
                <c:pt idx="195">
                  <c:v>161.020004</c:v>
                </c:pt>
                <c:pt idx="196">
                  <c:v>162.89999399999999</c:v>
                </c:pt>
                <c:pt idx="197">
                  <c:v>157.39999399999999</c:v>
                </c:pt>
                <c:pt idx="198">
                  <c:v>153.25</c:v>
                </c:pt>
                <c:pt idx="199">
                  <c:v>154.53999300000001</c:v>
                </c:pt>
                <c:pt idx="200">
                  <c:v>149.33000200000001</c:v>
                </c:pt>
                <c:pt idx="201">
                  <c:v>142.89999399999999</c:v>
                </c:pt>
                <c:pt idx="202">
                  <c:v>144.949997</c:v>
                </c:pt>
                <c:pt idx="203">
                  <c:v>149.990005</c:v>
                </c:pt>
                <c:pt idx="204">
                  <c:v>152.30999800000001</c:v>
                </c:pt>
                <c:pt idx="205">
                  <c:v>148.470001</c:v>
                </c:pt>
                <c:pt idx="206">
                  <c:v>151.46000699999999</c:v>
                </c:pt>
                <c:pt idx="207">
                  <c:v>159.11999499999999</c:v>
                </c:pt>
                <c:pt idx="208">
                  <c:v>156.86999499999999</c:v>
                </c:pt>
                <c:pt idx="209">
                  <c:v>155.19000199999999</c:v>
                </c:pt>
                <c:pt idx="210">
                  <c:v>154.41000399999999</c:v>
                </c:pt>
                <c:pt idx="211">
                  <c:v>153.21000699999999</c:v>
                </c:pt>
                <c:pt idx="212">
                  <c:v>152.08000200000001</c:v>
                </c:pt>
                <c:pt idx="213">
                  <c:v>152.88999899999999</c:v>
                </c:pt>
                <c:pt idx="214">
                  <c:v>156.25</c:v>
                </c:pt>
                <c:pt idx="215">
                  <c:v>156.96000699999999</c:v>
                </c:pt>
                <c:pt idx="216">
                  <c:v>156.979996</c:v>
                </c:pt>
                <c:pt idx="217">
                  <c:v>156.300003</c:v>
                </c:pt>
                <c:pt idx="218">
                  <c:v>152.96000699999999</c:v>
                </c:pt>
                <c:pt idx="219">
                  <c:v>150.13999899999999</c:v>
                </c:pt>
                <c:pt idx="220">
                  <c:v>153.229996</c:v>
                </c:pt>
                <c:pt idx="221">
                  <c:v>154.759995</c:v>
                </c:pt>
                <c:pt idx="222">
                  <c:v>155.800003</c:v>
                </c:pt>
                <c:pt idx="223">
                  <c:v>157.96000699999999</c:v>
                </c:pt>
                <c:pt idx="224">
                  <c:v>156.91000399999999</c:v>
                </c:pt>
                <c:pt idx="225">
                  <c:v>160.36999499999999</c:v>
                </c:pt>
                <c:pt idx="226">
                  <c:v>160.279999</c:v>
                </c:pt>
                <c:pt idx="227">
                  <c:v>158.19000199999999</c:v>
                </c:pt>
                <c:pt idx="228">
                  <c:v>154.55999800000001</c:v>
                </c:pt>
                <c:pt idx="229">
                  <c:v>154.91999799999999</c:v>
                </c:pt>
                <c:pt idx="230">
                  <c:v>156.66000399999999</c:v>
                </c:pt>
                <c:pt idx="231">
                  <c:v>159.240005</c:v>
                </c:pt>
                <c:pt idx="232">
                  <c:v>159.53999300000001</c:v>
                </c:pt>
                <c:pt idx="233">
                  <c:v>158.03999300000001</c:v>
                </c:pt>
                <c:pt idx="234">
                  <c:v>166</c:v>
                </c:pt>
                <c:pt idx="235">
                  <c:v>175.61000100000001</c:v>
                </c:pt>
                <c:pt idx="236">
                  <c:v>174.759995</c:v>
                </c:pt>
                <c:pt idx="237">
                  <c:v>176.259995</c:v>
                </c:pt>
                <c:pt idx="238">
                  <c:v>170.770004</c:v>
                </c:pt>
                <c:pt idx="239">
                  <c:v>171.53999300000001</c:v>
                </c:pt>
                <c:pt idx="240">
                  <c:v>174.720001</c:v>
                </c:pt>
                <c:pt idx="241">
                  <c:v>173.63999899999999</c:v>
                </c:pt>
                <c:pt idx="242">
                  <c:v>175.66999799999999</c:v>
                </c:pt>
                <c:pt idx="243">
                  <c:v>176.36000100000001</c:v>
                </c:pt>
                <c:pt idx="244">
                  <c:v>176.699997</c:v>
                </c:pt>
                <c:pt idx="245">
                  <c:v>173.21000699999999</c:v>
                </c:pt>
                <c:pt idx="246">
                  <c:v>177.820007</c:v>
                </c:pt>
                <c:pt idx="247">
                  <c:v>182.220001</c:v>
                </c:pt>
                <c:pt idx="248">
                  <c:v>180.449997</c:v>
                </c:pt>
                <c:pt idx="249">
                  <c:v>181.41000399999999</c:v>
                </c:pt>
                <c:pt idx="250">
                  <c:v>176.60000600000001</c:v>
                </c:pt>
                <c:pt idx="251">
                  <c:v>173.050003</c:v>
                </c:pt>
                <c:pt idx="252">
                  <c:v>173.365005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F5-4EF6-9924-5231DB0FF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2869343"/>
        <c:axId val="1612868095"/>
      </c:lineChart>
      <c:dateAx>
        <c:axId val="16128693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868095"/>
        <c:crosses val="autoZero"/>
        <c:auto val="1"/>
        <c:lblOffset val="100"/>
        <c:baseTimeUnit val="days"/>
      </c:dateAx>
      <c:valAx>
        <c:axId val="161286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869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madavaram</dc:creator>
  <cp:lastModifiedBy>HarshaVardhan Jonnalagadda</cp:lastModifiedBy>
  <cp:revision>2</cp:revision>
  <dcterms:created xsi:type="dcterms:W3CDTF">2022-12-12T07:23:00Z</dcterms:created>
  <dcterms:modified xsi:type="dcterms:W3CDTF">2022-12-12T07:23:00Z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2022-12-12T00:00:00Z</vt:filetime>
  </property>
</Properties>
</file>