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C7E07" w14:textId="77777777" w:rsidR="00206EEA" w:rsidRPr="00206EEA" w:rsidRDefault="00206EEA" w:rsidP="00206EEA">
      <w:pPr>
        <w:rPr>
          <w:lang w:val="it-IT"/>
        </w:rPr>
      </w:pPr>
      <w:r w:rsidRPr="00206EEA">
        <w:rPr>
          <w:lang w:val="it-IT"/>
        </w:rPr>
        <w:t>TITOLO</w:t>
      </w:r>
    </w:p>
    <w:p w14:paraId="73EB7AA0" w14:textId="77777777" w:rsidR="00206EEA" w:rsidRPr="00206EEA" w:rsidRDefault="00206EEA" w:rsidP="00206EEA">
      <w:pPr>
        <w:rPr>
          <w:lang w:val="it-IT"/>
        </w:rPr>
      </w:pPr>
      <w:r w:rsidRPr="00206EEA">
        <w:rPr>
          <w:lang w:val="it-IT"/>
        </w:rPr>
        <w:t xml:space="preserve">Analisi degli incidenti registrati </w:t>
      </w:r>
      <w:r w:rsidRPr="00206EEA">
        <w:rPr>
          <w:lang w:val="it-IT"/>
        </w:rPr>
        <w:t>nella città di New York</w:t>
      </w:r>
      <w:r w:rsidRPr="00206EEA">
        <w:rPr>
          <w:lang w:val="it-IT"/>
        </w:rPr>
        <w:t xml:space="preserve"> e </w:t>
      </w:r>
      <w:r w:rsidRPr="00206EEA">
        <w:rPr>
          <w:lang w:val="it-IT"/>
        </w:rPr>
        <w:t>c</w:t>
      </w:r>
      <w:r w:rsidRPr="00206EEA">
        <w:rPr>
          <w:lang w:val="it-IT"/>
        </w:rPr>
        <w:t xml:space="preserve">orrelazione con le condizioni meteorologiche nel periodo temporale </w:t>
      </w:r>
      <w:r w:rsidRPr="00206EEA">
        <w:rPr>
          <w:highlight w:val="yellow"/>
          <w:lang w:val="it-IT"/>
        </w:rPr>
        <w:t>2010 - 2016</w:t>
      </w:r>
      <w:r w:rsidRPr="00206EEA">
        <w:rPr>
          <w:lang w:val="it-IT"/>
        </w:rPr>
        <w:t xml:space="preserve"> </w:t>
      </w:r>
    </w:p>
    <w:p w14:paraId="2BCC5326" w14:textId="77777777" w:rsidR="00206EEA" w:rsidRPr="00206EEA" w:rsidRDefault="00206EEA" w:rsidP="00206EEA">
      <w:pPr>
        <w:rPr>
          <w:lang w:val="it-IT"/>
        </w:rPr>
      </w:pPr>
    </w:p>
    <w:p w14:paraId="589E9891" w14:textId="77777777" w:rsidR="00206EEA" w:rsidRPr="00206EEA" w:rsidRDefault="00206EEA" w:rsidP="00206EEA">
      <w:pPr>
        <w:rPr>
          <w:lang w:val="it-IT"/>
        </w:rPr>
      </w:pPr>
      <w:r w:rsidRPr="00206EEA">
        <w:rPr>
          <w:lang w:val="it-IT"/>
        </w:rPr>
        <w:t>INTRODUZIONE</w:t>
      </w:r>
    </w:p>
    <w:p w14:paraId="574FE29E" w14:textId="77777777" w:rsidR="00206EEA" w:rsidRPr="00206EEA" w:rsidRDefault="00206EEA" w:rsidP="00206EEA">
      <w:pPr>
        <w:rPr>
          <w:lang w:val="it-IT"/>
        </w:rPr>
      </w:pPr>
      <w:r w:rsidRPr="00206EEA">
        <w:rPr>
          <w:lang w:val="it-IT"/>
        </w:rPr>
        <w:t>O</w:t>
      </w:r>
      <w:r w:rsidRPr="00206EEA">
        <w:rPr>
          <w:lang w:val="it-IT"/>
        </w:rPr>
        <w:t>biettivo</w:t>
      </w:r>
      <w:r w:rsidRPr="00206EEA">
        <w:rPr>
          <w:lang w:val="it-IT"/>
        </w:rPr>
        <w:t xml:space="preserve">: </w:t>
      </w:r>
      <w:r w:rsidRPr="00206EEA">
        <w:rPr>
          <w:lang w:val="it-IT"/>
        </w:rPr>
        <w:t xml:space="preserve">implementazione di </w:t>
      </w:r>
      <w:proofErr w:type="gramStart"/>
      <w:r w:rsidRPr="00206EEA">
        <w:rPr>
          <w:lang w:val="it-IT"/>
        </w:rPr>
        <w:t>un data</w:t>
      </w:r>
      <w:proofErr w:type="gramEnd"/>
      <w:r w:rsidRPr="00206EEA">
        <w:rPr>
          <w:lang w:val="it-IT"/>
        </w:rPr>
        <w:t xml:space="preserve"> </w:t>
      </w:r>
      <w:proofErr w:type="spellStart"/>
      <w:r w:rsidRPr="00206EEA">
        <w:rPr>
          <w:lang w:val="it-IT"/>
        </w:rPr>
        <w:t>warehouse</w:t>
      </w:r>
      <w:proofErr w:type="spellEnd"/>
      <w:r w:rsidRPr="00206EEA">
        <w:rPr>
          <w:lang w:val="it-IT"/>
        </w:rPr>
        <w:t xml:space="preserve"> con incidenti e meteo nella città di new </w:t>
      </w:r>
      <w:proofErr w:type="spellStart"/>
      <w:r w:rsidRPr="00206EEA">
        <w:rPr>
          <w:lang w:val="it-IT"/>
        </w:rPr>
        <w:t>york</w:t>
      </w:r>
      <w:proofErr w:type="spellEnd"/>
    </w:p>
    <w:p w14:paraId="2EB5AF7A" w14:textId="77777777" w:rsidR="00206EEA" w:rsidRPr="00206EEA" w:rsidRDefault="00206EEA" w:rsidP="00206EEA">
      <w:pPr>
        <w:rPr>
          <w:lang w:val="it-IT"/>
        </w:rPr>
      </w:pPr>
      <w:r w:rsidRPr="00206EEA">
        <w:rPr>
          <w:lang w:val="it-IT"/>
        </w:rPr>
        <w:t>Le sorgenti dati di partenza sono:</w:t>
      </w:r>
    </w:p>
    <w:p w14:paraId="0B199A43" w14:textId="77777777" w:rsidR="00206EEA" w:rsidRPr="00206EEA" w:rsidRDefault="00206EEA" w:rsidP="00206EEA">
      <w:pPr>
        <w:rPr>
          <w:lang w:val="it-IT"/>
        </w:rPr>
      </w:pPr>
    </w:p>
    <w:p w14:paraId="703FC5FE" w14:textId="77777777" w:rsidR="00206EEA" w:rsidRPr="00206EEA" w:rsidRDefault="00206EEA" w:rsidP="00206EEA">
      <w:pPr>
        <w:rPr>
          <w:lang w:val="it-IT"/>
        </w:rPr>
      </w:pPr>
      <w:r w:rsidRPr="00206EEA">
        <w:rPr>
          <w:lang w:val="it-IT"/>
        </w:rPr>
        <w:t>I</w:t>
      </w:r>
      <w:r w:rsidRPr="00206EEA">
        <w:rPr>
          <w:lang w:val="it-IT"/>
        </w:rPr>
        <w:t xml:space="preserve">l flusso di lavoro </w:t>
      </w:r>
      <w:r w:rsidRPr="00206EEA">
        <w:rPr>
          <w:lang w:val="it-IT"/>
        </w:rPr>
        <w:t>è</w:t>
      </w:r>
      <w:r w:rsidRPr="00206EEA">
        <w:rPr>
          <w:lang w:val="it-IT"/>
        </w:rPr>
        <w:t>:</w:t>
      </w:r>
    </w:p>
    <w:p w14:paraId="599B9051" w14:textId="77777777" w:rsidR="00206EEA" w:rsidRPr="00206EEA" w:rsidRDefault="00206EEA" w:rsidP="00206EEA">
      <w:pPr>
        <w:pStyle w:val="ListParagraph"/>
        <w:numPr>
          <w:ilvl w:val="0"/>
          <w:numId w:val="4"/>
        </w:numPr>
        <w:rPr>
          <w:lang w:val="it-IT"/>
        </w:rPr>
      </w:pPr>
      <w:r w:rsidRPr="00206EEA">
        <w:rPr>
          <w:lang w:val="it-IT"/>
        </w:rPr>
        <w:t>stabilire</w:t>
      </w:r>
      <w:r w:rsidRPr="00206EEA">
        <w:rPr>
          <w:lang w:val="it-IT"/>
        </w:rPr>
        <w:t xml:space="preserve"> </w:t>
      </w:r>
      <w:r w:rsidRPr="00206EEA">
        <w:rPr>
          <w:lang w:val="it-IT"/>
        </w:rPr>
        <w:t>lo</w:t>
      </w:r>
      <w:r w:rsidRPr="00206EEA">
        <w:rPr>
          <w:lang w:val="it-IT"/>
        </w:rPr>
        <w:t xml:space="preserve"> </w:t>
      </w:r>
      <w:r w:rsidRPr="00206EEA">
        <w:rPr>
          <w:lang w:val="it-IT"/>
        </w:rPr>
        <w:t>s</w:t>
      </w:r>
      <w:r w:rsidRPr="00206EEA">
        <w:rPr>
          <w:lang w:val="it-IT"/>
        </w:rPr>
        <w:t>c</w:t>
      </w:r>
      <w:r w:rsidRPr="00206EEA">
        <w:rPr>
          <w:lang w:val="it-IT"/>
        </w:rPr>
        <w:t>hema</w:t>
      </w:r>
      <w:r w:rsidRPr="00206EEA">
        <w:rPr>
          <w:lang w:val="it-IT"/>
        </w:rPr>
        <w:t xml:space="preserve"> </w:t>
      </w:r>
      <w:r w:rsidRPr="00206EEA">
        <w:rPr>
          <w:lang w:val="it-IT"/>
        </w:rPr>
        <w:t xml:space="preserve">logico-relazionale delle </w:t>
      </w:r>
      <w:r w:rsidRPr="00206EEA">
        <w:rPr>
          <w:lang w:val="it-IT"/>
        </w:rPr>
        <w:t>sorgenti</w:t>
      </w:r>
    </w:p>
    <w:p w14:paraId="3FFC54C2" w14:textId="77777777" w:rsidR="00206EEA" w:rsidRPr="00206EEA" w:rsidRDefault="00206EEA" w:rsidP="00206EEA">
      <w:pPr>
        <w:pStyle w:val="ListParagraph"/>
        <w:numPr>
          <w:ilvl w:val="0"/>
          <w:numId w:val="4"/>
        </w:numPr>
        <w:rPr>
          <w:lang w:val="it-IT"/>
        </w:rPr>
      </w:pPr>
      <w:r w:rsidRPr="00206EEA">
        <w:rPr>
          <w:lang w:val="it-IT"/>
        </w:rPr>
        <w:t xml:space="preserve">reverse </w:t>
      </w:r>
      <w:proofErr w:type="spellStart"/>
      <w:r w:rsidRPr="00206EEA">
        <w:rPr>
          <w:lang w:val="it-IT"/>
        </w:rPr>
        <w:t>engineer</w:t>
      </w:r>
      <w:r w:rsidRPr="00206EEA">
        <w:rPr>
          <w:lang w:val="it-IT"/>
        </w:rPr>
        <w:t>ing</w:t>
      </w:r>
      <w:proofErr w:type="spellEnd"/>
      <w:r w:rsidRPr="00206EEA">
        <w:rPr>
          <w:lang w:val="it-IT"/>
        </w:rPr>
        <w:t xml:space="preserve"> per ottenere lo schema con</w:t>
      </w:r>
      <w:r w:rsidRPr="00206EEA">
        <w:rPr>
          <w:lang w:val="it-IT"/>
        </w:rPr>
        <w:t>cettuale delle sorgenti dati</w:t>
      </w:r>
    </w:p>
    <w:p w14:paraId="4E4C6E71" w14:textId="77777777" w:rsidR="00206EEA" w:rsidRPr="00206EEA" w:rsidRDefault="00206EEA" w:rsidP="00206EEA">
      <w:pPr>
        <w:pStyle w:val="ListParagraph"/>
        <w:numPr>
          <w:ilvl w:val="0"/>
          <w:numId w:val="4"/>
        </w:numPr>
        <w:rPr>
          <w:lang w:val="it-IT"/>
        </w:rPr>
      </w:pPr>
      <w:r w:rsidRPr="00206EEA">
        <w:rPr>
          <w:lang w:val="it-IT"/>
        </w:rPr>
        <w:t>produrre una stima del carico di lavoro preli</w:t>
      </w:r>
      <w:r w:rsidRPr="00206EEA">
        <w:rPr>
          <w:lang w:val="it-IT"/>
        </w:rPr>
        <w:t>minare, un glossario dei requi</w:t>
      </w:r>
      <w:r w:rsidRPr="00206EEA">
        <w:rPr>
          <w:lang w:val="it-IT"/>
        </w:rPr>
        <w:t xml:space="preserve">siti ed effettuare un’analisi di valutazione della </w:t>
      </w:r>
      <w:proofErr w:type="spellStart"/>
      <w:r w:rsidRPr="00206EEA">
        <w:rPr>
          <w:lang w:val="it-IT"/>
        </w:rPr>
        <w:t>qualita</w:t>
      </w:r>
      <w:proofErr w:type="spellEnd"/>
      <w:r w:rsidRPr="00206EEA">
        <w:rPr>
          <w:lang w:val="it-IT"/>
        </w:rPr>
        <w:t xml:space="preserve">̀ dei dati disponibili </w:t>
      </w:r>
    </w:p>
    <w:p w14:paraId="6535C854" w14:textId="77777777" w:rsidR="00206EEA" w:rsidRPr="00206EEA" w:rsidRDefault="00206EEA" w:rsidP="00206EEA">
      <w:pPr>
        <w:pStyle w:val="ListParagraph"/>
        <w:numPr>
          <w:ilvl w:val="0"/>
          <w:numId w:val="4"/>
        </w:numPr>
        <w:rPr>
          <w:lang w:val="it-IT"/>
        </w:rPr>
      </w:pPr>
      <w:r w:rsidRPr="00206EEA">
        <w:rPr>
          <w:lang w:val="it-IT"/>
        </w:rPr>
        <w:t>produrre uno schema concettuale ric</w:t>
      </w:r>
      <w:r w:rsidRPr="00206EEA">
        <w:rPr>
          <w:lang w:val="it-IT"/>
        </w:rPr>
        <w:t>onciliato integrato dell’ODS (</w:t>
      </w:r>
      <w:proofErr w:type="spellStart"/>
      <w:r w:rsidRPr="00206EEA">
        <w:rPr>
          <w:lang w:val="it-IT"/>
        </w:rPr>
        <w:t>Operational</w:t>
      </w:r>
      <w:proofErr w:type="spellEnd"/>
      <w:r w:rsidRPr="00206EEA">
        <w:rPr>
          <w:lang w:val="it-IT"/>
        </w:rPr>
        <w:t xml:space="preserve"> Data </w:t>
      </w:r>
      <w:proofErr w:type="spellStart"/>
      <w:r w:rsidRPr="00206EEA">
        <w:rPr>
          <w:lang w:val="it-IT"/>
        </w:rPr>
        <w:t>Store</w:t>
      </w:r>
      <w:proofErr w:type="spellEnd"/>
      <w:r w:rsidRPr="00206EEA">
        <w:rPr>
          <w:lang w:val="it-IT"/>
        </w:rPr>
        <w:t>), a partire</w:t>
      </w:r>
      <w:r w:rsidRPr="00206EEA">
        <w:rPr>
          <w:lang w:val="it-IT"/>
        </w:rPr>
        <w:t xml:space="preserve"> dagli schemi concettuali delle sorgenti dati</w:t>
      </w:r>
    </w:p>
    <w:p w14:paraId="5B533234" w14:textId="77777777" w:rsidR="00206EEA" w:rsidRPr="00206EEA" w:rsidRDefault="00206EEA" w:rsidP="00206EEA">
      <w:pPr>
        <w:pStyle w:val="ListParagraph"/>
        <w:numPr>
          <w:ilvl w:val="0"/>
          <w:numId w:val="4"/>
        </w:numPr>
        <w:rPr>
          <w:lang w:val="it-IT"/>
        </w:rPr>
      </w:pPr>
      <w:r w:rsidRPr="00206EEA">
        <w:rPr>
          <w:lang w:val="it-IT"/>
        </w:rPr>
        <w:t>definire lo schema logico-relazionale dell’ODS,</w:t>
      </w:r>
      <w:r w:rsidRPr="00206EEA">
        <w:rPr>
          <w:lang w:val="it-IT"/>
        </w:rPr>
        <w:t xml:space="preserve"> a partire dallo schema con</w:t>
      </w:r>
      <w:r w:rsidRPr="00206EEA">
        <w:rPr>
          <w:lang w:val="it-IT"/>
        </w:rPr>
        <w:t>cettuale ri</w:t>
      </w:r>
      <w:r w:rsidRPr="00206EEA">
        <w:rPr>
          <w:lang w:val="it-IT"/>
        </w:rPr>
        <w:t>conciliato integrato dell’ODS</w:t>
      </w:r>
    </w:p>
    <w:p w14:paraId="21B9E01D" w14:textId="77777777" w:rsidR="00206EEA" w:rsidRPr="00206EEA" w:rsidRDefault="00206EEA" w:rsidP="00206EEA">
      <w:pPr>
        <w:pStyle w:val="ListParagraph"/>
        <w:numPr>
          <w:ilvl w:val="0"/>
          <w:numId w:val="4"/>
        </w:numPr>
        <w:rPr>
          <w:lang w:val="it-IT"/>
        </w:rPr>
      </w:pPr>
      <w:r w:rsidRPr="00206EEA">
        <w:rPr>
          <w:lang w:val="it-IT"/>
        </w:rPr>
        <w:t>effettuare il processo di ETL (</w:t>
      </w:r>
      <w:proofErr w:type="spellStart"/>
      <w:r w:rsidRPr="00206EEA">
        <w:rPr>
          <w:lang w:val="it-IT"/>
        </w:rPr>
        <w:t>Extract</w:t>
      </w:r>
      <w:proofErr w:type="spellEnd"/>
      <w:r w:rsidRPr="00206EEA">
        <w:rPr>
          <w:lang w:val="it-IT"/>
        </w:rPr>
        <w:t xml:space="preserve">, </w:t>
      </w:r>
      <w:proofErr w:type="spellStart"/>
      <w:r w:rsidRPr="00206EEA">
        <w:rPr>
          <w:lang w:val="it-IT"/>
        </w:rPr>
        <w:t>Transform</w:t>
      </w:r>
      <w:proofErr w:type="spellEnd"/>
      <w:r w:rsidRPr="00206EEA">
        <w:rPr>
          <w:lang w:val="it-IT"/>
        </w:rPr>
        <w:t xml:space="preserve">, </w:t>
      </w:r>
      <w:proofErr w:type="spellStart"/>
      <w:r w:rsidRPr="00206EEA">
        <w:rPr>
          <w:lang w:val="it-IT"/>
        </w:rPr>
        <w:t>Load</w:t>
      </w:r>
      <w:proofErr w:type="spellEnd"/>
      <w:r w:rsidRPr="00206EEA">
        <w:rPr>
          <w:lang w:val="it-IT"/>
        </w:rPr>
        <w:t xml:space="preserve">) dei dati </w:t>
      </w:r>
      <w:r w:rsidRPr="00206EEA">
        <w:rPr>
          <w:highlight w:val="yellow"/>
          <w:lang w:val="it-IT"/>
        </w:rPr>
        <w:t>dalle sorgenti operazionali all’ODS</w:t>
      </w:r>
      <w:r w:rsidRPr="00206EEA">
        <w:rPr>
          <w:lang w:val="it-IT"/>
        </w:rPr>
        <w:t xml:space="preserve"> </w:t>
      </w:r>
    </w:p>
    <w:p w14:paraId="72D78F99" w14:textId="77777777" w:rsidR="00206EEA" w:rsidRPr="00206EEA" w:rsidRDefault="00206EEA" w:rsidP="00206EEA">
      <w:pPr>
        <w:pStyle w:val="ListParagraph"/>
        <w:numPr>
          <w:ilvl w:val="0"/>
          <w:numId w:val="4"/>
        </w:numPr>
        <w:rPr>
          <w:lang w:val="it-IT"/>
        </w:rPr>
      </w:pPr>
      <w:r w:rsidRPr="00206EEA">
        <w:rPr>
          <w:lang w:val="it-IT"/>
        </w:rPr>
        <w:t>effettuare la fase di progettazione concettual</w:t>
      </w:r>
      <w:r w:rsidRPr="00206EEA">
        <w:rPr>
          <w:lang w:val="it-IT"/>
        </w:rPr>
        <w:t xml:space="preserve">e </w:t>
      </w:r>
      <w:proofErr w:type="gramStart"/>
      <w:r w:rsidRPr="00206EEA">
        <w:rPr>
          <w:lang w:val="it-IT"/>
        </w:rPr>
        <w:t>del data</w:t>
      </w:r>
      <w:proofErr w:type="gramEnd"/>
      <w:r w:rsidRPr="00206EEA">
        <w:rPr>
          <w:lang w:val="it-IT"/>
        </w:rPr>
        <w:t xml:space="preserve"> </w:t>
      </w:r>
      <w:proofErr w:type="spellStart"/>
      <w:r w:rsidRPr="00206EEA">
        <w:rPr>
          <w:lang w:val="it-IT"/>
        </w:rPr>
        <w:t>warehouse</w:t>
      </w:r>
      <w:proofErr w:type="spellEnd"/>
      <w:r w:rsidRPr="00206EEA">
        <w:rPr>
          <w:lang w:val="it-IT"/>
        </w:rPr>
        <w:t>, attraverso</w:t>
      </w:r>
      <w:r w:rsidRPr="00206EEA">
        <w:rPr>
          <w:lang w:val="it-IT"/>
        </w:rPr>
        <w:t xml:space="preserve"> uno schema </w:t>
      </w:r>
      <w:r w:rsidRPr="00206EEA">
        <w:rPr>
          <w:lang w:val="it-IT"/>
        </w:rPr>
        <w:t xml:space="preserve">con il </w:t>
      </w:r>
      <w:r w:rsidRPr="00206EEA">
        <w:rPr>
          <w:lang w:val="it-IT"/>
        </w:rPr>
        <w:t>DFM (</w:t>
      </w:r>
      <w:proofErr w:type="spellStart"/>
      <w:r w:rsidRPr="00206EEA">
        <w:rPr>
          <w:lang w:val="it-IT"/>
        </w:rPr>
        <w:t>Dimensional</w:t>
      </w:r>
      <w:proofErr w:type="spellEnd"/>
      <w:r w:rsidRPr="00206EEA">
        <w:rPr>
          <w:lang w:val="it-IT"/>
        </w:rPr>
        <w:t xml:space="preserve"> </w:t>
      </w:r>
      <w:proofErr w:type="spellStart"/>
      <w:r w:rsidRPr="00206EEA">
        <w:rPr>
          <w:lang w:val="it-IT"/>
        </w:rPr>
        <w:t>Fact</w:t>
      </w:r>
      <w:proofErr w:type="spellEnd"/>
      <w:r w:rsidRPr="00206EEA">
        <w:rPr>
          <w:lang w:val="it-IT"/>
        </w:rPr>
        <w:t xml:space="preserve"> Model)</w:t>
      </w:r>
    </w:p>
    <w:p w14:paraId="52ACE355" w14:textId="77777777" w:rsidR="00206EEA" w:rsidRPr="00206EEA" w:rsidRDefault="00206EEA" w:rsidP="00206EEA">
      <w:pPr>
        <w:pStyle w:val="ListParagraph"/>
        <w:numPr>
          <w:ilvl w:val="0"/>
          <w:numId w:val="4"/>
        </w:numPr>
        <w:rPr>
          <w:lang w:val="it-IT"/>
        </w:rPr>
      </w:pPr>
      <w:r w:rsidRPr="00206EEA">
        <w:rPr>
          <w:lang w:val="it-IT"/>
        </w:rPr>
        <w:t xml:space="preserve">effettuare la fase di progettazione logica </w:t>
      </w:r>
      <w:proofErr w:type="gramStart"/>
      <w:r w:rsidRPr="00206EEA">
        <w:rPr>
          <w:lang w:val="it-IT"/>
        </w:rPr>
        <w:t>del data</w:t>
      </w:r>
      <w:proofErr w:type="gramEnd"/>
      <w:r w:rsidRPr="00206EEA">
        <w:rPr>
          <w:lang w:val="it-IT"/>
        </w:rPr>
        <w:t xml:space="preserve"> </w:t>
      </w:r>
      <w:proofErr w:type="spellStart"/>
      <w:r w:rsidRPr="00206EEA">
        <w:rPr>
          <w:lang w:val="it-IT"/>
        </w:rPr>
        <w:t>warehouse</w:t>
      </w:r>
      <w:proofErr w:type="spellEnd"/>
      <w:r w:rsidRPr="00206EEA">
        <w:rPr>
          <w:lang w:val="it-IT"/>
        </w:rPr>
        <w:t xml:space="preserve">, producendo </w:t>
      </w:r>
      <w:r w:rsidRPr="00206EEA">
        <w:rPr>
          <w:highlight w:val="yellow"/>
          <w:lang w:val="it-IT"/>
        </w:rPr>
        <w:t xml:space="preserve">uno schema a stella oppure uno schema </w:t>
      </w:r>
      <w:proofErr w:type="spellStart"/>
      <w:r w:rsidRPr="00206EEA">
        <w:rPr>
          <w:highlight w:val="yellow"/>
          <w:lang w:val="it-IT"/>
        </w:rPr>
        <w:t>snow</w:t>
      </w:r>
      <w:r w:rsidRPr="00206EEA">
        <w:rPr>
          <w:highlight w:val="yellow"/>
          <w:lang w:val="it-IT"/>
        </w:rPr>
        <w:t>flake</w:t>
      </w:r>
      <w:proofErr w:type="spellEnd"/>
    </w:p>
    <w:p w14:paraId="4D9A0C5E" w14:textId="77777777" w:rsidR="00206EEA" w:rsidRPr="00206EEA" w:rsidRDefault="00206EEA" w:rsidP="00206EEA">
      <w:pPr>
        <w:pStyle w:val="ListParagraph"/>
        <w:numPr>
          <w:ilvl w:val="0"/>
          <w:numId w:val="4"/>
        </w:numPr>
        <w:rPr>
          <w:lang w:val="it-IT"/>
        </w:rPr>
      </w:pPr>
      <w:r w:rsidRPr="00206EEA">
        <w:rPr>
          <w:lang w:val="it-IT"/>
        </w:rPr>
        <w:t xml:space="preserve">effettuare il processo di ETL dei dati delle dimensioni e del fatto dall’ODS </w:t>
      </w:r>
      <w:proofErr w:type="gramStart"/>
      <w:r w:rsidRPr="00206EEA">
        <w:rPr>
          <w:lang w:val="it-IT"/>
        </w:rPr>
        <w:t>al data</w:t>
      </w:r>
      <w:proofErr w:type="gramEnd"/>
      <w:r w:rsidRPr="00206EEA">
        <w:rPr>
          <w:lang w:val="it-IT"/>
        </w:rPr>
        <w:t xml:space="preserve"> </w:t>
      </w:r>
    </w:p>
    <w:p w14:paraId="29D95FD8" w14:textId="77777777" w:rsidR="00206EEA" w:rsidRPr="00206EEA" w:rsidRDefault="00206EEA" w:rsidP="00206EEA">
      <w:pPr>
        <w:pStyle w:val="ListParagraph"/>
        <w:numPr>
          <w:ilvl w:val="0"/>
          <w:numId w:val="4"/>
        </w:numPr>
        <w:rPr>
          <w:lang w:val="it-IT"/>
        </w:rPr>
      </w:pPr>
      <w:r w:rsidRPr="00206EEA">
        <w:rPr>
          <w:lang w:val="it-IT"/>
        </w:rPr>
        <w:t xml:space="preserve">analisi dei dati ottenuti </w:t>
      </w:r>
    </w:p>
    <w:p w14:paraId="133EB850" w14:textId="77777777" w:rsidR="004E799E" w:rsidRPr="00206EEA" w:rsidRDefault="00206EEA" w:rsidP="00206EEA">
      <w:pPr>
        <w:pStyle w:val="ListParagraph"/>
        <w:numPr>
          <w:ilvl w:val="0"/>
          <w:numId w:val="4"/>
        </w:numPr>
        <w:rPr>
          <w:lang w:val="it-IT"/>
        </w:rPr>
      </w:pPr>
      <w:r w:rsidRPr="00206EEA">
        <w:rPr>
          <w:lang w:val="it-IT"/>
        </w:rPr>
        <w:t xml:space="preserve">sviluppi </w:t>
      </w:r>
      <w:r w:rsidRPr="00206EEA">
        <w:rPr>
          <w:lang w:val="it-IT"/>
        </w:rPr>
        <w:t>futuri</w:t>
      </w:r>
    </w:p>
    <w:p w14:paraId="68319C8B" w14:textId="77777777" w:rsidR="00206EEA" w:rsidRDefault="00206EEA" w:rsidP="00206EEA">
      <w:pPr>
        <w:rPr>
          <w:lang w:val="it-IT"/>
        </w:rPr>
      </w:pPr>
    </w:p>
    <w:p w14:paraId="524F6546" w14:textId="77777777" w:rsidR="00206EEA" w:rsidRDefault="00206EEA" w:rsidP="00206EEA">
      <w:pPr>
        <w:rPr>
          <w:lang w:val="it-IT"/>
        </w:rPr>
      </w:pPr>
      <w:r>
        <w:rPr>
          <w:lang w:val="it-IT"/>
        </w:rPr>
        <w:t>CAPITOLO 1</w:t>
      </w:r>
    </w:p>
    <w:p w14:paraId="4AED1408" w14:textId="77777777" w:rsidR="00206EEA" w:rsidRDefault="00206EEA" w:rsidP="00206EEA">
      <w:pPr>
        <w:rPr>
          <w:lang w:val="it-IT"/>
        </w:rPr>
      </w:pPr>
      <w:r>
        <w:rPr>
          <w:lang w:val="it-IT"/>
        </w:rPr>
        <w:t>SORGENTI DATI</w:t>
      </w:r>
    </w:p>
    <w:p w14:paraId="04265C70" w14:textId="77777777" w:rsidR="00206EEA" w:rsidRDefault="00206EEA" w:rsidP="00206EEA">
      <w:pPr>
        <w:rPr>
          <w:lang w:val="it-IT"/>
        </w:rPr>
      </w:pPr>
    </w:p>
    <w:p w14:paraId="4EB4ECE2" w14:textId="77777777" w:rsidR="00206EEA" w:rsidRDefault="00206EEA" w:rsidP="00206EEA">
      <w:pPr>
        <w:pStyle w:val="ListParagraph"/>
        <w:numPr>
          <w:ilvl w:val="0"/>
          <w:numId w:val="2"/>
        </w:numPr>
        <w:rPr>
          <w:lang w:val="it-IT"/>
        </w:rPr>
      </w:pPr>
      <w:r w:rsidRPr="00206EEA">
        <w:rPr>
          <w:lang w:val="it-IT"/>
        </w:rPr>
        <w:t>Incidenti stradali</w:t>
      </w:r>
    </w:p>
    <w:p w14:paraId="0DF07CC9" w14:textId="77777777" w:rsidR="00206EEA" w:rsidRPr="00206EEA" w:rsidRDefault="00206EEA" w:rsidP="00206EEA">
      <w:pPr>
        <w:pStyle w:val="ListParagraph"/>
        <w:rPr>
          <w:lang w:val="it-IT"/>
        </w:rPr>
      </w:pPr>
      <w:r>
        <w:rPr>
          <w:lang w:val="it-IT"/>
        </w:rPr>
        <w:br/>
      </w:r>
      <w:r w:rsidRPr="00206EEA">
        <w:rPr>
          <w:lang w:val="it-IT"/>
        </w:rPr>
        <w:t>https://data.cityofnewyork.us/Public-Safety/NYPD-Motor-Vehicle-Collisions/h9gi-nx95</w:t>
      </w:r>
    </w:p>
    <w:p w14:paraId="5DEFE6F6" w14:textId="77777777" w:rsidR="00206EEA" w:rsidRDefault="00206EEA" w:rsidP="00206EEA">
      <w:pPr>
        <w:rPr>
          <w:lang w:val="it-IT"/>
        </w:rPr>
      </w:pPr>
    </w:p>
    <w:p w14:paraId="577C5132" w14:textId="77777777" w:rsidR="00206EEA" w:rsidRPr="00206EEA" w:rsidRDefault="00206EEA" w:rsidP="00206EEA">
      <w:pPr>
        <w:pStyle w:val="ListParagraph"/>
        <w:numPr>
          <w:ilvl w:val="0"/>
          <w:numId w:val="2"/>
        </w:numPr>
        <w:rPr>
          <w:lang w:val="it-IT"/>
        </w:rPr>
      </w:pPr>
      <w:r w:rsidRPr="00206EEA">
        <w:rPr>
          <w:lang w:val="it-IT"/>
        </w:rPr>
        <w:t>Condizioni meteo</w:t>
      </w:r>
      <w:r>
        <w:rPr>
          <w:lang w:val="it-IT"/>
        </w:rPr>
        <w:br/>
      </w:r>
      <w:bookmarkStart w:id="0" w:name="_GoBack"/>
      <w:bookmarkEnd w:id="0"/>
    </w:p>
    <w:p w14:paraId="5743BF3C" w14:textId="77777777" w:rsidR="00206EEA" w:rsidRDefault="00206EEA" w:rsidP="00206EEA">
      <w:pPr>
        <w:pStyle w:val="ListParagraph"/>
        <w:rPr>
          <w:lang w:val="it-IT"/>
        </w:rPr>
      </w:pPr>
      <w:r w:rsidRPr="00206EEA">
        <w:rPr>
          <w:lang w:val="it-IT"/>
        </w:rPr>
        <w:t>https://www.wunderground.com/history/airport/KNYC/2018/4/12/DailyHistory.html?req_city=New+York&amp;req_state=NY&amp;req_statename=New+York&amp;reqdb.zip=10001&amp;reqdb.magic=8&amp;reqdb.wmo=99999</w:t>
      </w:r>
    </w:p>
    <w:p w14:paraId="5D0C32FE" w14:textId="77777777" w:rsidR="00206EEA" w:rsidRPr="00206EEA" w:rsidRDefault="00206EEA" w:rsidP="00206EEA">
      <w:pPr>
        <w:pStyle w:val="ListParagraph"/>
        <w:rPr>
          <w:lang w:val="it-IT"/>
        </w:rPr>
      </w:pPr>
    </w:p>
    <w:sectPr w:rsidR="00206EEA" w:rsidRPr="00206EEA" w:rsidSect="00BF603B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86DA0"/>
    <w:multiLevelType w:val="hybridMultilevel"/>
    <w:tmpl w:val="27BA56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35578"/>
    <w:multiLevelType w:val="hybridMultilevel"/>
    <w:tmpl w:val="56009222"/>
    <w:lvl w:ilvl="0" w:tplc="5E6A6E6A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E07555"/>
    <w:multiLevelType w:val="hybridMultilevel"/>
    <w:tmpl w:val="EFFE97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E81D65"/>
    <w:multiLevelType w:val="hybridMultilevel"/>
    <w:tmpl w:val="C0AC0D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EEA"/>
    <w:rsid w:val="00206EEA"/>
    <w:rsid w:val="002A1DBB"/>
    <w:rsid w:val="004E799E"/>
    <w:rsid w:val="00EE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D2A5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249</Words>
  <Characters>1423</Characters>
  <Application>Microsoft Macintosh Word</Application>
  <DocSecurity>0</DocSecurity>
  <Lines>11</Lines>
  <Paragraphs>3</Paragraphs>
  <ScaleCrop>false</ScaleCrop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Curatitoli</dc:creator>
  <cp:keywords/>
  <dc:description/>
  <cp:lastModifiedBy>Mattia Curatitoli</cp:lastModifiedBy>
  <cp:revision>1</cp:revision>
  <dcterms:created xsi:type="dcterms:W3CDTF">2018-04-14T12:51:00Z</dcterms:created>
  <dcterms:modified xsi:type="dcterms:W3CDTF">2018-04-14T13:02:00Z</dcterms:modified>
</cp:coreProperties>
</file>