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 GENERATIVE AI-ENABLED MULTIMODAL MEDICAL REPORT EXPLAINER</w:t>
      </w:r>
    </w:p>
    <w:p>
      <w:pPr>
        <w:jc w:val="center"/>
      </w:pPr>
      <w:r>
        <w:rPr>
          <w:b/>
          <w:sz w:val="30"/>
        </w:rPr>
        <w:t>Improving Patient Comprehension and Clinical Decision Support</w:t>
      </w:r>
    </w:p>
    <w:p>
      <w:pPr>
        <w:jc w:val="center"/>
      </w:pPr>
      <w:r>
        <w:rPr>
          <w:b/>
        </w:rPr>
        <w:br/>
        <w:t>Module: Medical Report Processing Module</w:t>
      </w:r>
      <w:r>
        <w:br/>
        <w:br/>
        <w:t>Design and Implementation Assignment</w:t>
      </w:r>
    </w:p>
    <w:p>
      <w:r>
        <w:br w:type="page"/>
      </w:r>
    </w:p>
    <w:p>
      <w:pPr>
        <w:pStyle w:val="Heading1"/>
      </w:pPr>
      <w:r>
        <w:t>1. Problem Understanding and Formulation</w:t>
      </w:r>
    </w:p>
    <w:p>
      <w:pPr>
        <w:pStyle w:val="Heading2"/>
      </w:pPr>
      <w:r>
        <w:t>Problem Statement</w:t>
      </w:r>
    </w:p>
    <w:p>
      <w:pPr>
        <w:spacing w:after="120"/>
      </w:pPr>
      <w:r>
        <w:t>Medical reports contain complex clinical terminology, numerical values, abbreviations, laboratory measurements, imaging observations, and diagnostic information that may be difficult for patients to understand. Doctors and healthcare professionals also need efficient access to relevant medical knowledge when interpreting reports.</w:t>
      </w:r>
    </w:p>
    <w:p>
      <w:pPr>
        <w:spacing w:after="120"/>
      </w:pPr>
      <w:r>
        <w:t>The proposed Generative AI-Enabled Multimodal Medical Report Explainer is an interactive web application that accepts medical reports through text, images, and speech. The system uses Retrieval-Augmented Generation (RAG), a vector database, multimodal AI models, and a simple AI agent to generate easy-to-understand explanations while maintaining traceability and responsible-AI safeguards.</w:t>
      </w:r>
    </w:p>
    <w:p>
      <w:pPr>
        <w:spacing w:after="120"/>
      </w:pPr>
      <w:r>
        <w:t>The system does not replace doctors. It provides an educational explanation and highlights information that may require professional medical review.</w:t>
      </w:r>
    </w:p>
    <w:p>
      <w:pPr>
        <w:pStyle w:val="Heading2"/>
      </w:pPr>
      <w:r>
        <w:t>Major Challenges</w:t>
      </w:r>
    </w:p>
    <w:p>
      <w:pPr>
        <w:pStyle w:val="Heading3"/>
      </w:pPr>
      <w:r>
        <w:t>Retrieval Challenges</w:t>
      </w:r>
    </w:p>
    <w:p>
      <w:pPr>
        <w:pStyle w:val="ListBullet"/>
      </w:pPr>
      <w:r>
        <w:t>Medical knowledge is distributed across medical documents and reference materials.</w:t>
      </w:r>
    </w:p>
    <w:p>
      <w:pPr>
        <w:pStyle w:val="ListBullet"/>
      </w:pPr>
      <w:r>
        <w:t>Relevant information must be retrieved accurately.</w:t>
      </w:r>
    </w:p>
    <w:p>
      <w:pPr>
        <w:pStyle w:val="ListBullet"/>
      </w:pPr>
      <w:r>
        <w:t>Generated explanations should be grounded in retrieved sources.</w:t>
      </w:r>
    </w:p>
    <w:p>
      <w:pPr>
        <w:pStyle w:val="ListBullet"/>
      </w:pPr>
      <w:r>
        <w:t>Incorrect or unrelated information should be avoided.</w:t>
      </w:r>
    </w:p>
    <w:p>
      <w:pPr>
        <w:pStyle w:val="Heading3"/>
      </w:pPr>
      <w:r>
        <w:t>Multimodal Challenges</w:t>
      </w:r>
    </w:p>
    <w:p>
      <w:pPr>
        <w:pStyle w:val="ListBullet"/>
      </w:pPr>
      <w:r>
        <w:t>Medical reports may be available as PDFs, scanned images, or text.</w:t>
      </w:r>
    </w:p>
    <w:p>
      <w:pPr>
        <w:pStyle w:val="ListBullet"/>
      </w:pPr>
      <w:r>
        <w:t>Patients may explain symptoms using voice.</w:t>
      </w:r>
    </w:p>
    <w:p>
      <w:pPr>
        <w:pStyle w:val="ListBullet"/>
      </w:pPr>
      <w:r>
        <w:t>Images may contain tables, laboratory values, or report findings.</w:t>
      </w:r>
    </w:p>
    <w:p>
      <w:pPr>
        <w:pStyle w:val="ListBullet"/>
      </w:pPr>
      <w:r>
        <w:t>Information from text, image, and speech must be combined.</w:t>
      </w:r>
    </w:p>
    <w:p>
      <w:pPr>
        <w:pStyle w:val="Heading3"/>
      </w:pPr>
      <w:r>
        <w:t>Deployment and Governance Challenges</w:t>
      </w:r>
    </w:p>
    <w:p>
      <w:pPr>
        <w:pStyle w:val="ListBullet"/>
      </w:pPr>
      <w:r>
        <w:t>Medical information is sensitive.</w:t>
      </w:r>
    </w:p>
    <w:p>
      <w:pPr>
        <w:pStyle w:val="ListBullet"/>
      </w:pPr>
      <w:r>
        <w:t>Uploaded reports must be protected.</w:t>
      </w:r>
    </w:p>
    <w:p>
      <w:pPr>
        <w:pStyle w:val="ListBullet"/>
      </w:pPr>
      <w:r>
        <w:t>The system must identify uncertain responses.</w:t>
      </w:r>
    </w:p>
    <w:p>
      <w:pPr>
        <w:pStyle w:val="ListBullet"/>
      </w:pPr>
      <w:r>
        <w:t>Critical medical outputs should be flagged for human review.</w:t>
      </w:r>
    </w:p>
    <w:p>
      <w:pPr>
        <w:pStyle w:val="ListBullet"/>
      </w:pPr>
      <w:r>
        <w:t>Prompts, responses, and retrieved sources should be logged securely.</w:t>
      </w:r>
    </w:p>
    <w:p>
      <w:pPr>
        <w:pStyle w:val="Heading2"/>
      </w:pPr>
      <w:r>
        <w:t>Expected Outcomes</w:t>
      </w:r>
    </w:p>
    <w:p>
      <w:pPr>
        <w:pStyle w:val="ListNumber"/>
      </w:pPr>
      <w:r>
        <w:t>Simple explanations of medical reports.</w:t>
      </w:r>
    </w:p>
    <w:p>
      <w:pPr>
        <w:pStyle w:val="ListNumber"/>
      </w:pPr>
      <w:r>
        <w:t>Retrieval-grounded answers.</w:t>
      </w:r>
    </w:p>
    <w:p>
      <w:pPr>
        <w:pStyle w:val="ListNumber"/>
      </w:pPr>
      <w:r>
        <w:t>Visible source references.</w:t>
      </w:r>
    </w:p>
    <w:p>
      <w:pPr>
        <w:pStyle w:val="ListNumber"/>
      </w:pPr>
      <w:r>
        <w:t>Multimodal report processing.</w:t>
      </w:r>
    </w:p>
    <w:p>
      <w:pPr>
        <w:pStyle w:val="ListNumber"/>
      </w:pPr>
      <w:r>
        <w:t>Speech-to-text conversion.</w:t>
      </w:r>
    </w:p>
    <w:p>
      <w:pPr>
        <w:pStyle w:val="ListNumber"/>
      </w:pPr>
      <w:r>
        <w:t>Image/report understanding.</w:t>
      </w:r>
    </w:p>
    <w:p>
      <w:pPr>
        <w:pStyle w:val="ListNumber"/>
      </w:pPr>
      <w:r>
        <w:t>AI-agent decision tracing.</w:t>
      </w:r>
    </w:p>
    <w:p>
      <w:pPr>
        <w:pStyle w:val="ListNumber"/>
      </w:pPr>
      <w:r>
        <w:t>Confidence/uncertainty indication.</w:t>
      </w:r>
    </w:p>
    <w:p>
      <w:pPr>
        <w:pStyle w:val="ListNumber"/>
      </w:pPr>
      <w:r>
        <w:t>Human-review alerts.</w:t>
      </w:r>
    </w:p>
    <w:p>
      <w:pPr>
        <w:pStyle w:val="ListNumber"/>
      </w:pPr>
      <w:r>
        <w:t>Secure handling of medical data.</w:t>
      </w:r>
    </w:p>
    <w:p>
      <w:pPr>
        <w:pStyle w:val="Heading2"/>
      </w:pPr>
      <w:r>
        <w:t>Assumptions</w:t>
      </w:r>
    </w:p>
    <w:tbl>
      <w:tblPr>
        <w:tblStyle w:val="TableGrid"/>
        <w:tblW w:type="auto" w:w="0"/>
        <w:tblLook w:firstColumn="1" w:firstRow="1" w:lastColumn="0" w:lastRow="0" w:noHBand="0" w:noVBand="1" w:val="04A0"/>
      </w:tblPr>
      <w:tblGrid>
        <w:gridCol w:w="4968"/>
        <w:gridCol w:w="4968"/>
      </w:tblGrid>
      <w:tr>
        <w:tc>
          <w:tcPr>
            <w:tcW w:type="dxa" w:w="4968"/>
          </w:tcPr>
          <w:p>
            <w:r>
              <w:rPr>
                <w:rFonts w:ascii="Times New Roman" w:hAnsi="Times New Roman"/>
                <w:b/>
                <w:sz w:val="20"/>
              </w:rPr>
              <w:t>Parameter</w:t>
            </w:r>
          </w:p>
        </w:tc>
        <w:tc>
          <w:tcPr>
            <w:tcW w:type="dxa" w:w="4968"/>
          </w:tcPr>
          <w:p>
            <w:r>
              <w:rPr>
                <w:rFonts w:ascii="Times New Roman" w:hAnsi="Times New Roman"/>
                <w:b/>
                <w:sz w:val="20"/>
              </w:rPr>
              <w:t>Assumption</w:t>
            </w:r>
          </w:p>
        </w:tc>
      </w:tr>
      <w:tr>
        <w:tc>
          <w:tcPr>
            <w:tcW w:type="dxa" w:w="4968"/>
          </w:tcPr>
          <w:p>
            <w:r>
              <w:rPr>
                <w:rFonts w:ascii="Times New Roman" w:hAnsi="Times New Roman"/>
                <w:sz w:val="20"/>
              </w:rPr>
              <w:t>Document corpus</w:t>
            </w:r>
          </w:p>
        </w:tc>
        <w:tc>
          <w:tcPr>
            <w:tcW w:type="dxa" w:w="4968"/>
          </w:tcPr>
          <w:p>
            <w:r>
              <w:rPr>
                <w:rFonts w:ascii="Times New Roman" w:hAnsi="Times New Roman"/>
                <w:sz w:val="20"/>
              </w:rPr>
              <w:t>20–50 medical reference documents</w:t>
            </w:r>
          </w:p>
        </w:tc>
      </w:tr>
      <w:tr>
        <w:tc>
          <w:tcPr>
            <w:tcW w:type="dxa" w:w="4968"/>
          </w:tcPr>
          <w:p>
            <w:r>
              <w:rPr>
                <w:rFonts w:ascii="Times New Roman" w:hAnsi="Times New Roman"/>
                <w:sz w:val="20"/>
              </w:rPr>
              <w:t>Chunk size</w:t>
            </w:r>
          </w:p>
        </w:tc>
        <w:tc>
          <w:tcPr>
            <w:tcW w:type="dxa" w:w="4968"/>
          </w:tcPr>
          <w:p>
            <w:r>
              <w:rPr>
                <w:rFonts w:ascii="Times New Roman" w:hAnsi="Times New Roman"/>
                <w:sz w:val="20"/>
              </w:rPr>
              <w:t>400–600 tokens</w:t>
            </w:r>
          </w:p>
        </w:tc>
      </w:tr>
      <w:tr>
        <w:tc>
          <w:tcPr>
            <w:tcW w:type="dxa" w:w="4968"/>
          </w:tcPr>
          <w:p>
            <w:r>
              <w:rPr>
                <w:rFonts w:ascii="Times New Roman" w:hAnsi="Times New Roman"/>
                <w:sz w:val="20"/>
              </w:rPr>
              <w:t>Retrieval</w:t>
            </w:r>
          </w:p>
        </w:tc>
        <w:tc>
          <w:tcPr>
            <w:tcW w:type="dxa" w:w="4968"/>
          </w:tcPr>
          <w:p>
            <w:r>
              <w:rPr>
                <w:rFonts w:ascii="Times New Roman" w:hAnsi="Times New Roman"/>
                <w:sz w:val="20"/>
              </w:rPr>
              <w:t>Top-3 relevant chunks</w:t>
            </w:r>
          </w:p>
        </w:tc>
      </w:tr>
      <w:tr>
        <w:tc>
          <w:tcPr>
            <w:tcW w:type="dxa" w:w="4968"/>
          </w:tcPr>
          <w:p>
            <w:r>
              <w:rPr>
                <w:rFonts w:ascii="Times New Roman" w:hAnsi="Times New Roman"/>
                <w:sz w:val="20"/>
              </w:rPr>
              <w:t>Embedding</w:t>
            </w:r>
          </w:p>
        </w:tc>
        <w:tc>
          <w:tcPr>
            <w:tcW w:type="dxa" w:w="4968"/>
          </w:tcPr>
          <w:p>
            <w:r>
              <w:rPr>
                <w:rFonts w:ascii="Times New Roman" w:hAnsi="Times New Roman"/>
                <w:sz w:val="20"/>
              </w:rPr>
              <w:t>384-dimensional vectors</w:t>
            </w:r>
          </w:p>
        </w:tc>
      </w:tr>
      <w:tr>
        <w:tc>
          <w:tcPr>
            <w:tcW w:type="dxa" w:w="4968"/>
          </w:tcPr>
          <w:p>
            <w:r>
              <w:rPr>
                <w:rFonts w:ascii="Times New Roman" w:hAnsi="Times New Roman"/>
                <w:sz w:val="20"/>
              </w:rPr>
              <w:t>Vector database</w:t>
            </w:r>
          </w:p>
        </w:tc>
        <w:tc>
          <w:tcPr>
            <w:tcW w:type="dxa" w:w="4968"/>
          </w:tcPr>
          <w:p>
            <w:r>
              <w:rPr>
                <w:rFonts w:ascii="Times New Roman" w:hAnsi="Times New Roman"/>
                <w:sz w:val="20"/>
              </w:rPr>
              <w:t>FAISS</w:t>
            </w:r>
          </w:p>
        </w:tc>
      </w:tr>
      <w:tr>
        <w:tc>
          <w:tcPr>
            <w:tcW w:type="dxa" w:w="4968"/>
          </w:tcPr>
          <w:p>
            <w:r>
              <w:rPr>
                <w:rFonts w:ascii="Times New Roman" w:hAnsi="Times New Roman"/>
                <w:sz w:val="20"/>
              </w:rPr>
              <w:t>Interface</w:t>
            </w:r>
          </w:p>
        </w:tc>
        <w:tc>
          <w:tcPr>
            <w:tcW w:type="dxa" w:w="4968"/>
          </w:tcPr>
          <w:p>
            <w:r>
              <w:rPr>
                <w:rFonts w:ascii="Times New Roman" w:hAnsi="Times New Roman"/>
                <w:sz w:val="20"/>
              </w:rPr>
              <w:t>Streamlit</w:t>
            </w:r>
          </w:p>
        </w:tc>
      </w:tr>
      <w:tr>
        <w:tc>
          <w:tcPr>
            <w:tcW w:type="dxa" w:w="4968"/>
          </w:tcPr>
          <w:p>
            <w:r>
              <w:rPr>
                <w:rFonts w:ascii="Times New Roman" w:hAnsi="Times New Roman"/>
                <w:sz w:val="20"/>
              </w:rPr>
              <w:t>Image formats</w:t>
            </w:r>
          </w:p>
        </w:tc>
        <w:tc>
          <w:tcPr>
            <w:tcW w:type="dxa" w:w="4968"/>
          </w:tcPr>
          <w:p>
            <w:r>
              <w:rPr>
                <w:rFonts w:ascii="Times New Roman" w:hAnsi="Times New Roman"/>
                <w:sz w:val="20"/>
              </w:rPr>
              <w:t>JPG, JPEG, PNG, PDF screenshots</w:t>
            </w:r>
          </w:p>
        </w:tc>
      </w:tr>
      <w:tr>
        <w:tc>
          <w:tcPr>
            <w:tcW w:type="dxa" w:w="4968"/>
          </w:tcPr>
          <w:p>
            <w:r>
              <w:rPr>
                <w:rFonts w:ascii="Times New Roman" w:hAnsi="Times New Roman"/>
                <w:sz w:val="20"/>
              </w:rPr>
              <w:t>Audio format</w:t>
            </w:r>
          </w:p>
        </w:tc>
        <w:tc>
          <w:tcPr>
            <w:tcW w:type="dxa" w:w="4968"/>
          </w:tcPr>
          <w:p>
            <w:r>
              <w:rPr>
                <w:rFonts w:ascii="Times New Roman" w:hAnsi="Times New Roman"/>
                <w:sz w:val="20"/>
              </w:rPr>
              <w:t>WAV/MP3</w:t>
            </w:r>
          </w:p>
        </w:tc>
      </w:tr>
      <w:tr>
        <w:tc>
          <w:tcPr>
            <w:tcW w:type="dxa" w:w="4968"/>
          </w:tcPr>
          <w:p>
            <w:r>
              <w:rPr>
                <w:rFonts w:ascii="Times New Roman" w:hAnsi="Times New Roman"/>
                <w:sz w:val="20"/>
              </w:rPr>
              <w:t>Users</w:t>
            </w:r>
          </w:p>
        </w:tc>
        <w:tc>
          <w:tcPr>
            <w:tcW w:type="dxa" w:w="4968"/>
          </w:tcPr>
          <w:p>
            <w:r>
              <w:rPr>
                <w:rFonts w:ascii="Times New Roman" w:hAnsi="Times New Roman"/>
                <w:sz w:val="20"/>
              </w:rPr>
              <w:t>Patients, students, healthcare-support staff</w:t>
            </w:r>
          </w:p>
        </w:tc>
      </w:tr>
      <w:tr>
        <w:tc>
          <w:tcPr>
            <w:tcW w:type="dxa" w:w="4968"/>
          </w:tcPr>
          <w:p>
            <w:r>
              <w:rPr>
                <w:rFonts w:ascii="Times New Roman" w:hAnsi="Times New Roman"/>
                <w:sz w:val="20"/>
              </w:rPr>
              <w:t>Target latency</w:t>
            </w:r>
          </w:p>
        </w:tc>
        <w:tc>
          <w:tcPr>
            <w:tcW w:type="dxa" w:w="4968"/>
          </w:tcPr>
          <w:p>
            <w:r>
              <w:rPr>
                <w:rFonts w:ascii="Times New Roman" w:hAnsi="Times New Roman"/>
                <w:sz w:val="20"/>
              </w:rPr>
              <w:t>3–10 seconds</w:t>
            </w:r>
          </w:p>
        </w:tc>
      </w:tr>
      <w:tr>
        <w:tc>
          <w:tcPr>
            <w:tcW w:type="dxa" w:w="4968"/>
          </w:tcPr>
          <w:p>
            <w:r>
              <w:rPr>
                <w:rFonts w:ascii="Times New Roman" w:hAnsi="Times New Roman"/>
                <w:sz w:val="20"/>
              </w:rPr>
              <w:t>LLM</w:t>
            </w:r>
          </w:p>
        </w:tc>
        <w:tc>
          <w:tcPr>
            <w:tcW w:type="dxa" w:w="4968"/>
          </w:tcPr>
          <w:p>
            <w:r>
              <w:rPr>
                <w:rFonts w:ascii="Times New Roman" w:hAnsi="Times New Roman"/>
                <w:sz w:val="20"/>
              </w:rPr>
              <w:t>GPT model or open-source equivalent</w:t>
            </w:r>
          </w:p>
        </w:tc>
      </w:tr>
      <w:tr>
        <w:tc>
          <w:tcPr>
            <w:tcW w:type="dxa" w:w="4968"/>
          </w:tcPr>
          <w:p>
            <w:r>
              <w:rPr>
                <w:rFonts w:ascii="Times New Roman" w:hAnsi="Times New Roman"/>
                <w:sz w:val="20"/>
              </w:rPr>
              <w:t>Speech model</w:t>
            </w:r>
          </w:p>
        </w:tc>
        <w:tc>
          <w:tcPr>
            <w:tcW w:type="dxa" w:w="4968"/>
          </w:tcPr>
          <w:p>
            <w:r>
              <w:rPr>
                <w:rFonts w:ascii="Times New Roman" w:hAnsi="Times New Roman"/>
                <w:sz w:val="20"/>
              </w:rPr>
              <w:t>Whisper</w:t>
            </w:r>
          </w:p>
        </w:tc>
      </w:tr>
      <w:tr>
        <w:tc>
          <w:tcPr>
            <w:tcW w:type="dxa" w:w="4968"/>
          </w:tcPr>
          <w:p>
            <w:r>
              <w:rPr>
                <w:rFonts w:ascii="Times New Roman" w:hAnsi="Times New Roman"/>
                <w:sz w:val="20"/>
              </w:rPr>
              <w:t>Vision model</w:t>
            </w:r>
          </w:p>
        </w:tc>
        <w:tc>
          <w:tcPr>
            <w:tcW w:type="dxa" w:w="4968"/>
          </w:tcPr>
          <w:p>
            <w:r>
              <w:rPr>
                <w:rFonts w:ascii="Times New Roman" w:hAnsi="Times New Roman"/>
                <w:sz w:val="20"/>
              </w:rPr>
              <w:t>Vision-capable LLM</w:t>
            </w:r>
          </w:p>
        </w:tc>
      </w:tr>
      <w:tr>
        <w:tc>
          <w:tcPr>
            <w:tcW w:type="dxa" w:w="4968"/>
          </w:tcPr>
          <w:p>
            <w:r>
              <w:rPr>
                <w:rFonts w:ascii="Times New Roman" w:hAnsi="Times New Roman"/>
                <w:sz w:val="20"/>
              </w:rPr>
              <w:t>TTS</w:t>
            </w:r>
          </w:p>
        </w:tc>
        <w:tc>
          <w:tcPr>
            <w:tcW w:type="dxa" w:w="4968"/>
          </w:tcPr>
          <w:p>
            <w:r>
              <w:rPr>
                <w:rFonts w:ascii="Times New Roman" w:hAnsi="Times New Roman"/>
                <w:sz w:val="20"/>
              </w:rPr>
              <w:t>Optional text-to-speech model/API</w:t>
            </w:r>
          </w:p>
        </w:tc>
      </w:tr>
    </w:tbl>
    <w:p/>
    <w:p>
      <w:pPr>
        <w:pStyle w:val="Heading1"/>
      </w:pPr>
      <w:r>
        <w:t>2. Application of Course Knowledge</w:t>
      </w:r>
    </w:p>
    <w:p>
      <w:pPr>
        <w:pStyle w:val="Heading1"/>
      </w:pPr>
      <w:r>
        <w:t>Part I — Retrieval-Augmented Generation, Vector Databases &amp; AI Agents (CO3)</w:t>
      </w:r>
    </w:p>
    <w:p>
      <w:pPr>
        <w:pStyle w:val="Heading2"/>
      </w:pPr>
      <w:r>
        <w:t>9. RAG Pipeline Design</w:t>
      </w:r>
    </w:p>
    <w:p>
      <w:pPr>
        <w:spacing w:after="120"/>
      </w:pPr>
      <w:r>
        <w:t>The proposed RAG pipeline contains the following stages:</w:t>
      </w:r>
    </w:p>
    <w:p>
      <w:pPr>
        <w:ind w:left="360"/>
      </w:pPr>
      <w:r>
        <w:rPr>
          <w:rFonts w:ascii="Courier New" w:hAnsi="Courier New"/>
          <w:sz w:val="20"/>
        </w:rPr>
        <w:t>Medical Documents → Preprocessing → Chunking → Embedding → FAISS Vector Database → Similarity Retrieval → LLM → Grounded Explanation</w:t>
      </w:r>
    </w:p>
    <w:p>
      <w:pPr>
        <w:pStyle w:val="Heading3"/>
      </w:pPr>
      <w:r>
        <w:t>Document Sources</w:t>
      </w:r>
    </w:p>
    <w:p>
      <w:pPr>
        <w:pStyle w:val="ListBullet"/>
      </w:pPr>
      <w:r>
        <w:t>Medical terminology documents</w:t>
      </w:r>
    </w:p>
    <w:p>
      <w:pPr>
        <w:pStyle w:val="ListBullet"/>
      </w:pPr>
      <w:r>
        <w:t>Laboratory test reference information</w:t>
      </w:r>
    </w:p>
    <w:p>
      <w:pPr>
        <w:pStyle w:val="ListBullet"/>
      </w:pPr>
      <w:r>
        <w:t>General health education documents</w:t>
      </w:r>
    </w:p>
    <w:p>
      <w:pPr>
        <w:pStyle w:val="ListBullet"/>
      </w:pPr>
      <w:r>
        <w:t>Hospital patient-information documents</w:t>
      </w:r>
    </w:p>
    <w:p>
      <w:pPr>
        <w:pStyle w:val="ListBullet"/>
      </w:pPr>
      <w:r>
        <w:t>Sample medical report explanations</w:t>
      </w:r>
    </w:p>
    <w:p>
      <w:pPr>
        <w:pStyle w:val="ListBullet"/>
      </w:pPr>
      <w:r>
        <w:t>Public medical reference materials</w:t>
      </w:r>
    </w:p>
    <w:p>
      <w:pPr>
        <w:pStyle w:val="Heading3"/>
      </w:pPr>
      <w:r>
        <w:t>Chunking Strategy</w:t>
      </w:r>
    </w:p>
    <w:p>
      <w:pPr>
        <w:spacing w:after="120"/>
      </w:pPr>
      <w:r>
        <w:t>Large documents are divided into smaller chunks. Proposed configuration: chunk size of approximately 500 tokens with 50-token overlap. Each chunk stores document name, page number, section, and medical topic.</w:t>
      </w:r>
    </w:p>
    <w:p>
      <w:pPr>
        <w:pStyle w:val="Heading3"/>
      </w:pPr>
      <w:r>
        <w:t>Embedding Model</w:t>
      </w:r>
    </w:p>
    <w:p>
      <w:pPr>
        <w:spacing w:after="120"/>
      </w:pPr>
      <w:r>
        <w:t>A sentence-transformer embedding model such as all-MiniLM-L6-v2 can be used. The assumed embedding dimension is 384.</w:t>
      </w:r>
    </w:p>
    <w:p>
      <w:pPr>
        <w:pStyle w:val="Heading3"/>
      </w:pPr>
      <w:r>
        <w:t>Vector Database</w:t>
      </w:r>
    </w:p>
    <w:p>
      <w:pPr>
        <w:spacing w:after="120"/>
      </w:pPr>
      <w:r>
        <w:t>FAISS (Facebook AI Similarity Search) is selected because it is free, works locally, is easy to integrate with Python, is suitable for a student-scale corpus, and provides fast similarity search.</w:t>
      </w:r>
    </w:p>
    <w:p>
      <w:pPr>
        <w:pStyle w:val="Heading3"/>
      </w:pPr>
      <w:r>
        <w:t>Retrieval Strategy</w:t>
      </w:r>
    </w:p>
    <w:p>
      <w:pPr>
        <w:spacing w:after="120"/>
      </w:pPr>
      <w:r>
        <w:t>The system uses semantic similarity retrieval and returns the top three relevant chunks.</w:t>
      </w:r>
    </w:p>
    <w:p>
      <w:pPr>
        <w:ind w:left="360"/>
      </w:pPr>
      <w:r>
        <w:rPr>
          <w:rFonts w:ascii="Courier New" w:hAnsi="Courier New"/>
          <w:sz w:val="20"/>
        </w:rPr>
        <w:t>User Query</w:t>
        <w:br/>
        <w:t xml:space="preserve">    ↓</w:t>
        <w:br/>
        <w:t>Query Embedding</w:t>
        <w:br/>
        <w:t xml:space="preserve">    ↓</w:t>
        <w:br/>
        <w:t>FAISS Similarity Search</w:t>
        <w:br/>
        <w:t xml:space="preserve">    ↓</w:t>
        <w:br/>
        <w:t>Top-3 Relevant Chunks</w:t>
        <w:br/>
        <w:t xml:space="preserve">    ↓</w:t>
        <w:br/>
        <w:t>LLM Prompt</w:t>
        <w:br/>
        <w:t xml:space="preserve">    ↓</w:t>
        <w:br/>
        <w:t>Grounded Explanation</w:t>
      </w:r>
    </w:p>
    <w:p>
      <w:pPr>
        <w:pStyle w:val="Heading3"/>
      </w:pPr>
      <w:r>
        <w:t>Augmented Prompt</w:t>
      </w:r>
    </w:p>
    <w:p>
      <w:pPr>
        <w:ind w:left="360"/>
      </w:pPr>
      <w:r>
        <w:rPr>
          <w:rFonts w:ascii="Courier New" w:hAnsi="Courier New"/>
          <w:sz w:val="20"/>
        </w:rPr>
        <w:t>You are a medical report explanation assistant.</w:t>
        <w:br/>
        <w:t>Use only the provided reference information.</w:t>
        <w:br/>
        <w:br/>
        <w:t>Patient Query:</w:t>
        <w:br/>
        <w:t>{query}</w:t>
        <w:br/>
        <w:br/>
        <w:t>Retrieved Medical Knowledge:</w:t>
        <w:br/>
        <w:t>{retrieved_chunks}</w:t>
        <w:br/>
        <w:br/>
        <w:t>Instructions:</w:t>
        <w:br/>
        <w:t>- Explain in simple language.</w:t>
        <w:br/>
        <w:t>- Do not invent medical facts.</w:t>
        <w:br/>
        <w:t>- Mention uncertainty when necessary.</w:t>
        <w:br/>
        <w:t>- Recommend professional consultation for concerning findings.</w:t>
      </w:r>
    </w:p>
    <w:p>
      <w:pPr>
        <w:pStyle w:val="Heading2"/>
      </w:pPr>
      <w:r>
        <w:t>10. Sample Corpus, Embedding and Retrieval</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Times New Roman" w:hAnsi="Times New Roman"/>
                <w:b/>
                <w:sz w:val="20"/>
              </w:rPr>
              <w:t>Document</w:t>
            </w:r>
          </w:p>
        </w:tc>
        <w:tc>
          <w:tcPr>
            <w:tcW w:type="dxa" w:w="3312"/>
          </w:tcPr>
          <w:p>
            <w:r>
              <w:rPr>
                <w:rFonts w:ascii="Times New Roman" w:hAnsi="Times New Roman"/>
                <w:b/>
                <w:sz w:val="20"/>
              </w:rPr>
              <w:t>Type</w:t>
            </w:r>
          </w:p>
        </w:tc>
        <w:tc>
          <w:tcPr>
            <w:tcW w:type="dxa" w:w="3312"/>
          </w:tcPr>
          <w:p>
            <w:r>
              <w:rPr>
                <w:rFonts w:ascii="Times New Roman" w:hAnsi="Times New Roman"/>
                <w:b/>
                <w:sz w:val="20"/>
              </w:rPr>
              <w:t>Topic</w:t>
            </w:r>
          </w:p>
        </w:tc>
      </w:tr>
      <w:tr>
        <w:tc>
          <w:tcPr>
            <w:tcW w:type="dxa" w:w="3312"/>
          </w:tcPr>
          <w:p>
            <w:r>
              <w:rPr>
                <w:rFonts w:ascii="Times New Roman" w:hAnsi="Times New Roman"/>
                <w:sz w:val="20"/>
              </w:rPr>
              <w:t>DOC01</w:t>
            </w:r>
          </w:p>
        </w:tc>
        <w:tc>
          <w:tcPr>
            <w:tcW w:type="dxa" w:w="3312"/>
          </w:tcPr>
          <w:p>
            <w:r>
              <w:rPr>
                <w:rFonts w:ascii="Times New Roman" w:hAnsi="Times New Roman"/>
                <w:sz w:val="20"/>
              </w:rPr>
              <w:t>Medical Reference</w:t>
            </w:r>
          </w:p>
        </w:tc>
        <w:tc>
          <w:tcPr>
            <w:tcW w:type="dxa" w:w="3312"/>
          </w:tcPr>
          <w:p>
            <w:r>
              <w:rPr>
                <w:rFonts w:ascii="Times New Roman" w:hAnsi="Times New Roman"/>
                <w:sz w:val="20"/>
              </w:rPr>
              <w:t>Hemoglobin</w:t>
            </w:r>
          </w:p>
        </w:tc>
      </w:tr>
      <w:tr>
        <w:tc>
          <w:tcPr>
            <w:tcW w:type="dxa" w:w="3312"/>
          </w:tcPr>
          <w:p>
            <w:r>
              <w:rPr>
                <w:rFonts w:ascii="Times New Roman" w:hAnsi="Times New Roman"/>
                <w:sz w:val="20"/>
              </w:rPr>
              <w:t>DOC02</w:t>
            </w:r>
          </w:p>
        </w:tc>
        <w:tc>
          <w:tcPr>
            <w:tcW w:type="dxa" w:w="3312"/>
          </w:tcPr>
          <w:p>
            <w:r>
              <w:rPr>
                <w:rFonts w:ascii="Times New Roman" w:hAnsi="Times New Roman"/>
                <w:sz w:val="20"/>
              </w:rPr>
              <w:t>Medical Reference</w:t>
            </w:r>
          </w:p>
        </w:tc>
        <w:tc>
          <w:tcPr>
            <w:tcW w:type="dxa" w:w="3312"/>
          </w:tcPr>
          <w:p>
            <w:r>
              <w:rPr>
                <w:rFonts w:ascii="Times New Roman" w:hAnsi="Times New Roman"/>
                <w:sz w:val="20"/>
              </w:rPr>
              <w:t>Blood glucose</w:t>
            </w:r>
          </w:p>
        </w:tc>
      </w:tr>
      <w:tr>
        <w:tc>
          <w:tcPr>
            <w:tcW w:type="dxa" w:w="3312"/>
          </w:tcPr>
          <w:p>
            <w:r>
              <w:rPr>
                <w:rFonts w:ascii="Times New Roman" w:hAnsi="Times New Roman"/>
                <w:sz w:val="20"/>
              </w:rPr>
              <w:t>DOC03</w:t>
            </w:r>
          </w:p>
        </w:tc>
        <w:tc>
          <w:tcPr>
            <w:tcW w:type="dxa" w:w="3312"/>
          </w:tcPr>
          <w:p>
            <w:r>
              <w:rPr>
                <w:rFonts w:ascii="Times New Roman" w:hAnsi="Times New Roman"/>
                <w:sz w:val="20"/>
              </w:rPr>
              <w:t>Medical Reference</w:t>
            </w:r>
          </w:p>
        </w:tc>
        <w:tc>
          <w:tcPr>
            <w:tcW w:type="dxa" w:w="3312"/>
          </w:tcPr>
          <w:p>
            <w:r>
              <w:rPr>
                <w:rFonts w:ascii="Times New Roman" w:hAnsi="Times New Roman"/>
                <w:sz w:val="20"/>
              </w:rPr>
              <w:t>Blood pressure</w:t>
            </w:r>
          </w:p>
        </w:tc>
      </w:tr>
      <w:tr>
        <w:tc>
          <w:tcPr>
            <w:tcW w:type="dxa" w:w="3312"/>
          </w:tcPr>
          <w:p>
            <w:r>
              <w:rPr>
                <w:rFonts w:ascii="Times New Roman" w:hAnsi="Times New Roman"/>
                <w:sz w:val="20"/>
              </w:rPr>
              <w:t>DOC04</w:t>
            </w:r>
          </w:p>
        </w:tc>
        <w:tc>
          <w:tcPr>
            <w:tcW w:type="dxa" w:w="3312"/>
          </w:tcPr>
          <w:p>
            <w:r>
              <w:rPr>
                <w:rFonts w:ascii="Times New Roman" w:hAnsi="Times New Roman"/>
                <w:sz w:val="20"/>
              </w:rPr>
              <w:t>Medical Reference</w:t>
            </w:r>
          </w:p>
        </w:tc>
        <w:tc>
          <w:tcPr>
            <w:tcW w:type="dxa" w:w="3312"/>
          </w:tcPr>
          <w:p>
            <w:r>
              <w:rPr>
                <w:rFonts w:ascii="Times New Roman" w:hAnsi="Times New Roman"/>
                <w:sz w:val="20"/>
              </w:rPr>
              <w:t>Cholesterol</w:t>
            </w:r>
          </w:p>
        </w:tc>
      </w:tr>
      <w:tr>
        <w:tc>
          <w:tcPr>
            <w:tcW w:type="dxa" w:w="3312"/>
          </w:tcPr>
          <w:p>
            <w:r>
              <w:rPr>
                <w:rFonts w:ascii="Times New Roman" w:hAnsi="Times New Roman"/>
                <w:sz w:val="20"/>
              </w:rPr>
              <w:t>DOC05</w:t>
            </w:r>
          </w:p>
        </w:tc>
        <w:tc>
          <w:tcPr>
            <w:tcW w:type="dxa" w:w="3312"/>
          </w:tcPr>
          <w:p>
            <w:r>
              <w:rPr>
                <w:rFonts w:ascii="Times New Roman" w:hAnsi="Times New Roman"/>
                <w:sz w:val="20"/>
              </w:rPr>
              <w:t>Medical Reference</w:t>
            </w:r>
          </w:p>
        </w:tc>
        <w:tc>
          <w:tcPr>
            <w:tcW w:type="dxa" w:w="3312"/>
          </w:tcPr>
          <w:p>
            <w:r>
              <w:rPr>
                <w:rFonts w:ascii="Times New Roman" w:hAnsi="Times New Roman"/>
                <w:sz w:val="20"/>
              </w:rPr>
              <w:t>Liver function</w:t>
            </w:r>
          </w:p>
        </w:tc>
      </w:tr>
    </w:tbl>
    <w:p/>
    <w:p>
      <w:pPr>
        <w:pStyle w:val="Heading3"/>
      </w:pPr>
      <w:r>
        <w:t>Sample Chunks</w:t>
      </w:r>
    </w:p>
    <w:p>
      <w:pPr>
        <w:pStyle w:val="ListBullet"/>
      </w:pPr>
      <w:r>
        <w:t>Hemoglobin: Hemoglobin is a protein in red blood cells responsible for transporting oxygen throughout the body. Reduced hemoglobin may be associated with anemia.</w:t>
      </w:r>
    </w:p>
    <w:p>
      <w:pPr>
        <w:pStyle w:val="ListBullet"/>
      </w:pPr>
      <w:r>
        <w:t>Blood Glucose: Blood glucose measures the amount of glucose present in the blood. Fasting glucose is commonly used to evaluate blood sugar regulation.</w:t>
      </w:r>
    </w:p>
    <w:p>
      <w:pPr>
        <w:pStyle w:val="ListBullet"/>
      </w:pPr>
      <w:r>
        <w:t>Blood Pressure: Blood pressure represents the force of blood against artery walls. Persistent elevation may require medical evaluation.</w:t>
      </w:r>
    </w:p>
    <w:p>
      <w:pPr>
        <w:pStyle w:val="ListBullet"/>
      </w:pPr>
      <w:r>
        <w:t>Cholesterol: Cholesterol is a lipid required for several body functions. Excessive LDL cholesterol may increase cardiovascular risk.</w:t>
      </w:r>
    </w:p>
    <w:p>
      <w:pPr>
        <w:pStyle w:val="ListBullet"/>
      </w:pPr>
      <w:r>
        <w:t>Liver Function: Liver function tests measure substances such as ALT and AST to provide information about liver health.</w:t>
      </w:r>
    </w:p>
    <w:p>
      <w:pPr>
        <w:pStyle w:val="Heading3"/>
      </w:pPr>
      <w:r>
        <w:t>Query 1</w:t>
      </w:r>
    </w:p>
    <w:p>
      <w:pPr>
        <w:spacing w:after="120"/>
      </w:pPr>
      <w:r>
        <w:t>User Query: "My report shows low hemoglobin. What does this mean?"</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Times New Roman" w:hAnsi="Times New Roman"/>
                <w:b/>
                <w:sz w:val="20"/>
              </w:rPr>
              <w:t>Rank</w:t>
            </w:r>
          </w:p>
        </w:tc>
        <w:tc>
          <w:tcPr>
            <w:tcW w:type="dxa" w:w="3312"/>
          </w:tcPr>
          <w:p>
            <w:r>
              <w:rPr>
                <w:rFonts w:ascii="Times New Roman" w:hAnsi="Times New Roman"/>
                <w:b/>
                <w:sz w:val="20"/>
              </w:rPr>
              <w:t>Retrieved Chunk</w:t>
            </w:r>
          </w:p>
        </w:tc>
        <w:tc>
          <w:tcPr>
            <w:tcW w:type="dxa" w:w="3312"/>
          </w:tcPr>
          <w:p>
            <w:r>
              <w:rPr>
                <w:rFonts w:ascii="Times New Roman" w:hAnsi="Times New Roman"/>
                <w:b/>
                <w:sz w:val="20"/>
              </w:rPr>
              <w:t>Relevance</w:t>
            </w:r>
          </w:p>
        </w:tc>
      </w:tr>
      <w:tr>
        <w:tc>
          <w:tcPr>
            <w:tcW w:type="dxa" w:w="3312"/>
          </w:tcPr>
          <w:p>
            <w:r>
              <w:rPr>
                <w:rFonts w:ascii="Times New Roman" w:hAnsi="Times New Roman"/>
                <w:sz w:val="20"/>
              </w:rPr>
              <w:t>1</w:t>
            </w:r>
          </w:p>
        </w:tc>
        <w:tc>
          <w:tcPr>
            <w:tcW w:type="dxa" w:w="3312"/>
          </w:tcPr>
          <w:p>
            <w:r>
              <w:rPr>
                <w:rFonts w:ascii="Times New Roman" w:hAnsi="Times New Roman"/>
                <w:sz w:val="20"/>
              </w:rPr>
              <w:t>Hemoglobin and anemia</w:t>
            </w:r>
          </w:p>
        </w:tc>
        <w:tc>
          <w:tcPr>
            <w:tcW w:type="dxa" w:w="3312"/>
          </w:tcPr>
          <w:p>
            <w:r>
              <w:rPr>
                <w:rFonts w:ascii="Times New Roman" w:hAnsi="Times New Roman"/>
                <w:sz w:val="20"/>
              </w:rPr>
              <w:t>Very High</w:t>
            </w:r>
          </w:p>
        </w:tc>
      </w:tr>
      <w:tr>
        <w:tc>
          <w:tcPr>
            <w:tcW w:type="dxa" w:w="3312"/>
          </w:tcPr>
          <w:p>
            <w:r>
              <w:rPr>
                <w:rFonts w:ascii="Times New Roman" w:hAnsi="Times New Roman"/>
                <w:sz w:val="20"/>
              </w:rPr>
              <w:t>2</w:t>
            </w:r>
          </w:p>
        </w:tc>
        <w:tc>
          <w:tcPr>
            <w:tcW w:type="dxa" w:w="3312"/>
          </w:tcPr>
          <w:p>
            <w:r>
              <w:rPr>
                <w:rFonts w:ascii="Times New Roman" w:hAnsi="Times New Roman"/>
                <w:sz w:val="20"/>
              </w:rPr>
              <w:t>Blood-related measurements</w:t>
            </w:r>
          </w:p>
        </w:tc>
        <w:tc>
          <w:tcPr>
            <w:tcW w:type="dxa" w:w="3312"/>
          </w:tcPr>
          <w:p>
            <w:r>
              <w:rPr>
                <w:rFonts w:ascii="Times New Roman" w:hAnsi="Times New Roman"/>
                <w:sz w:val="20"/>
              </w:rPr>
              <w:t>High</w:t>
            </w:r>
          </w:p>
        </w:tc>
      </w:tr>
      <w:tr>
        <w:tc>
          <w:tcPr>
            <w:tcW w:type="dxa" w:w="3312"/>
          </w:tcPr>
          <w:p>
            <w:r>
              <w:rPr>
                <w:rFonts w:ascii="Times New Roman" w:hAnsi="Times New Roman"/>
                <w:sz w:val="20"/>
              </w:rPr>
              <w:t>3</w:t>
            </w:r>
          </w:p>
        </w:tc>
        <w:tc>
          <w:tcPr>
            <w:tcW w:type="dxa" w:w="3312"/>
          </w:tcPr>
          <w:p>
            <w:r>
              <w:rPr>
                <w:rFonts w:ascii="Times New Roman" w:hAnsi="Times New Roman"/>
                <w:sz w:val="20"/>
              </w:rPr>
              <w:t>General laboratory interpretation</w:t>
            </w:r>
          </w:p>
        </w:tc>
        <w:tc>
          <w:tcPr>
            <w:tcW w:type="dxa" w:w="3312"/>
          </w:tcPr>
          <w:p>
            <w:r>
              <w:rPr>
                <w:rFonts w:ascii="Times New Roman" w:hAnsi="Times New Roman"/>
                <w:sz w:val="20"/>
              </w:rPr>
              <w:t>Medium</w:t>
            </w:r>
          </w:p>
        </w:tc>
      </w:tr>
    </w:tbl>
    <w:p/>
    <w:p>
      <w:pPr>
        <w:pStyle w:val="Heading3"/>
      </w:pPr>
      <w:r>
        <w:t>Query 2</w:t>
      </w:r>
    </w:p>
    <w:p>
      <w:pPr>
        <w:spacing w:after="120"/>
      </w:pPr>
      <w:r>
        <w:t>User Query: "What does a high LDL cholesterol value mean?"</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Times New Roman" w:hAnsi="Times New Roman"/>
                <w:b/>
                <w:sz w:val="20"/>
              </w:rPr>
              <w:t>Rank</w:t>
            </w:r>
          </w:p>
        </w:tc>
        <w:tc>
          <w:tcPr>
            <w:tcW w:type="dxa" w:w="3312"/>
          </w:tcPr>
          <w:p>
            <w:r>
              <w:rPr>
                <w:rFonts w:ascii="Times New Roman" w:hAnsi="Times New Roman"/>
                <w:b/>
                <w:sz w:val="20"/>
              </w:rPr>
              <w:t>Retrieved Chunk</w:t>
            </w:r>
          </w:p>
        </w:tc>
        <w:tc>
          <w:tcPr>
            <w:tcW w:type="dxa" w:w="3312"/>
          </w:tcPr>
          <w:p>
            <w:r>
              <w:rPr>
                <w:rFonts w:ascii="Times New Roman" w:hAnsi="Times New Roman"/>
                <w:b/>
                <w:sz w:val="20"/>
              </w:rPr>
              <w:t>Relevance</w:t>
            </w:r>
          </w:p>
        </w:tc>
      </w:tr>
      <w:tr>
        <w:tc>
          <w:tcPr>
            <w:tcW w:type="dxa" w:w="3312"/>
          </w:tcPr>
          <w:p>
            <w:r>
              <w:rPr>
                <w:rFonts w:ascii="Times New Roman" w:hAnsi="Times New Roman"/>
                <w:sz w:val="20"/>
              </w:rPr>
              <w:t>1</w:t>
            </w:r>
          </w:p>
        </w:tc>
        <w:tc>
          <w:tcPr>
            <w:tcW w:type="dxa" w:w="3312"/>
          </w:tcPr>
          <w:p>
            <w:r>
              <w:rPr>
                <w:rFonts w:ascii="Times New Roman" w:hAnsi="Times New Roman"/>
                <w:sz w:val="20"/>
              </w:rPr>
              <w:t>LDL cholesterol</w:t>
            </w:r>
          </w:p>
        </w:tc>
        <w:tc>
          <w:tcPr>
            <w:tcW w:type="dxa" w:w="3312"/>
          </w:tcPr>
          <w:p>
            <w:r>
              <w:rPr>
                <w:rFonts w:ascii="Times New Roman" w:hAnsi="Times New Roman"/>
                <w:sz w:val="20"/>
              </w:rPr>
              <w:t>Very High</w:t>
            </w:r>
          </w:p>
        </w:tc>
      </w:tr>
      <w:tr>
        <w:tc>
          <w:tcPr>
            <w:tcW w:type="dxa" w:w="3312"/>
          </w:tcPr>
          <w:p>
            <w:r>
              <w:rPr>
                <w:rFonts w:ascii="Times New Roman" w:hAnsi="Times New Roman"/>
                <w:sz w:val="20"/>
              </w:rPr>
              <w:t>2</w:t>
            </w:r>
          </w:p>
        </w:tc>
        <w:tc>
          <w:tcPr>
            <w:tcW w:type="dxa" w:w="3312"/>
          </w:tcPr>
          <w:p>
            <w:r>
              <w:rPr>
                <w:rFonts w:ascii="Times New Roman" w:hAnsi="Times New Roman"/>
                <w:sz w:val="20"/>
              </w:rPr>
              <w:t>Cholesterol and cardiovascular risk</w:t>
            </w:r>
          </w:p>
        </w:tc>
        <w:tc>
          <w:tcPr>
            <w:tcW w:type="dxa" w:w="3312"/>
          </w:tcPr>
          <w:p>
            <w:r>
              <w:rPr>
                <w:rFonts w:ascii="Times New Roman" w:hAnsi="Times New Roman"/>
                <w:sz w:val="20"/>
              </w:rPr>
              <w:t>High</w:t>
            </w:r>
          </w:p>
        </w:tc>
      </w:tr>
      <w:tr>
        <w:tc>
          <w:tcPr>
            <w:tcW w:type="dxa" w:w="3312"/>
          </w:tcPr>
          <w:p>
            <w:r>
              <w:rPr>
                <w:rFonts w:ascii="Times New Roman" w:hAnsi="Times New Roman"/>
                <w:sz w:val="20"/>
              </w:rPr>
              <w:t>3</w:t>
            </w:r>
          </w:p>
        </w:tc>
        <w:tc>
          <w:tcPr>
            <w:tcW w:type="dxa" w:w="3312"/>
          </w:tcPr>
          <w:p>
            <w:r>
              <w:rPr>
                <w:rFonts w:ascii="Times New Roman" w:hAnsi="Times New Roman"/>
                <w:sz w:val="20"/>
              </w:rPr>
              <w:t>Blood lipid profile</w:t>
            </w:r>
          </w:p>
        </w:tc>
        <w:tc>
          <w:tcPr>
            <w:tcW w:type="dxa" w:w="3312"/>
          </w:tcPr>
          <w:p>
            <w:r>
              <w:rPr>
                <w:rFonts w:ascii="Times New Roman" w:hAnsi="Times New Roman"/>
                <w:sz w:val="20"/>
              </w:rPr>
              <w:t>Medium</w:t>
            </w:r>
          </w:p>
        </w:tc>
      </w:tr>
    </w:tbl>
    <w:p/>
    <w:p>
      <w:pPr>
        <w:ind w:left="360"/>
      </w:pPr>
      <w:r>
        <w:rPr>
          <w:rFonts w:ascii="Courier New" w:hAnsi="Courier New"/>
          <w:sz w:val="20"/>
        </w:rPr>
        <w:t>Query: What does high LDL mean?</w:t>
        <w:br/>
        <w:t>Top Results:</w:t>
        <w:br/>
        <w:t>1. DOC04 – Cholesterol – Similarity: 0.91</w:t>
        <w:br/>
        <w:t>2. DOC04 – Lipid Profile – Similarity: 0.86</w:t>
        <w:br/>
        <w:t>3. DOC02 – Blood Test Interpretation – Similarity: 0.72</w:t>
      </w:r>
    </w:p>
    <w:p>
      <w:pPr>
        <w:pStyle w:val="Heading2"/>
      </w:pPr>
      <w:r>
        <w:t>11. AI Agent Design</w:t>
      </w:r>
    </w:p>
    <w:p>
      <w:pPr>
        <w:spacing w:after="120"/>
      </w:pPr>
      <w:r>
        <w:t>The medical report assistant uses a simple AI agent that decides which operation is required for each user query.</w:t>
      </w:r>
    </w:p>
    <w:p>
      <w:pPr>
        <w:pStyle w:val="Heading3"/>
      </w:pPr>
      <w:r>
        <w:t>Agent Tools</w:t>
      </w:r>
    </w:p>
    <w:p>
      <w:pPr>
        <w:pStyle w:val="ListBullet"/>
      </w:pPr>
      <w:r>
        <w:t>Medical Knowledge Retrieval Tool – retrieves relevant medical information from FAISS.</w:t>
      </w:r>
    </w:p>
    <w:p>
      <w:pPr>
        <w:pStyle w:val="ListBullet"/>
      </w:pPr>
      <w:r>
        <w:t>Reference Range Lookup Tool – checks whether a reported value falls within a predefined reference range.</w:t>
      </w:r>
    </w:p>
    <w:p>
      <w:pPr>
        <w:pStyle w:val="ListBullet"/>
      </w:pPr>
      <w:r>
        <w:t>Clarification Tool – requests additional information when the patient's question is incomplete.</w:t>
      </w:r>
    </w:p>
    <w:p>
      <w:pPr>
        <w:pStyle w:val="Heading3"/>
      </w:pPr>
      <w:r>
        <w:t>Agent Decision Policy</w:t>
      </w:r>
    </w:p>
    <w:p>
      <w:pPr>
        <w:ind w:left="360"/>
      </w:pPr>
      <w:r>
        <w:rPr>
          <w:rFonts w:ascii="Courier New" w:hAnsi="Courier New"/>
          <w:sz w:val="20"/>
        </w:rPr>
        <w:t>IF question requires medical knowledge</w:t>
        <w:br/>
        <w:t xml:space="preserve">    → Use Retrieval Tool</w:t>
        <w:br/>
        <w:br/>
        <w:t>IF question contains a numerical test value</w:t>
        <w:br/>
        <w:t xml:space="preserve">    → Use Reference Range Tool</w:t>
        <w:br/>
        <w:br/>
        <w:t>IF information is incomplete</w:t>
        <w:br/>
        <w:t xml:space="preserve">    → Ask Clarifying Question</w:t>
        <w:br/>
        <w:br/>
        <w:t>IF safety-critical/uncertain</w:t>
        <w:br/>
        <w:t xml:space="preserve">    → Flag for Human Review</w:t>
      </w:r>
    </w:p>
    <w:p>
      <w:pPr>
        <w:pStyle w:val="Heading3"/>
      </w:pPr>
      <w:r>
        <w:t>Example Agent Trace</w:t>
      </w:r>
    </w:p>
    <w:p>
      <w:pPr>
        <w:spacing w:after="120"/>
      </w:pPr>
      <w:r>
        <w:t>User: "My hemoglobin is 9.5 g/dL. Is this normal?"</w:t>
      </w:r>
    </w:p>
    <w:p>
      <w:pPr>
        <w:ind w:left="360"/>
      </w:pPr>
      <w:r>
        <w:rPr>
          <w:rFonts w:ascii="Courier New" w:hAnsi="Courier New"/>
          <w:sz w:val="20"/>
        </w:rPr>
        <w:t>USER QUERY</w:t>
        <w:br/>
        <w:t xml:space="preserve">   ↓</w:t>
        <w:br/>
        <w:t>Agent analyzes query</w:t>
        <w:br/>
        <w:t xml:space="preserve">   ↓</w:t>
        <w:br/>
        <w:t>Numerical medical value detected</w:t>
        <w:br/>
        <w:t xml:space="preserve">   ↓</w:t>
        <w:br/>
        <w:t>Reference Range Tool selected</w:t>
        <w:br/>
        <w:t xml:space="preserve">   ↓</w:t>
        <w:br/>
        <w:t>Retrieved hemoglobin information</w:t>
        <w:br/>
        <w:t xml:space="preserve">   ↓</w:t>
        <w:br/>
        <w:t>RAG Retrieval Tool selected</w:t>
        <w:br/>
        <w:t xml:space="preserve">   ↓</w:t>
        <w:br/>
        <w:t>Relevant medical chunks retrieved</w:t>
        <w:br/>
        <w:t xml:space="preserve">   ↓</w:t>
        <w:br/>
        <w:t>LLM generates explanation</w:t>
        <w:br/>
        <w:t xml:space="preserve">   ↓</w:t>
        <w:br/>
        <w:t>Confidence/Safety Check</w:t>
        <w:br/>
        <w:t xml:space="preserve">   ↓</w:t>
        <w:br/>
        <w:t>Final response</w:t>
      </w:r>
    </w:p>
    <w:p>
      <w:pPr>
        <w:spacing w:after="120"/>
      </w:pPr>
      <w:r>
        <w:t>Example output: A hemoglobin value of 9.5 g/dL may be below commonly used adult reference ranges. Low hemoglobin can occur for several reasons, including different forms of anemia. The result should be interpreted using the patient's age, sex, medical history, symptoms, and the laboratory's own reference range. Please discuss the result with a healthcare professional.</w:t>
      </w:r>
    </w:p>
    <w:p>
      <w:pPr>
        <w:pStyle w:val="Heading2"/>
      </w:pPr>
      <w:r>
        <w:t>12. Vector Database Indexing Strategies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rFonts w:ascii="Times New Roman" w:hAnsi="Times New Roman"/>
                <w:b/>
                <w:sz w:val="20"/>
              </w:rPr>
              <w:t>Method</w:t>
            </w:r>
          </w:p>
        </w:tc>
        <w:tc>
          <w:tcPr>
            <w:tcW w:type="dxa" w:w="1987"/>
          </w:tcPr>
          <w:p>
            <w:r>
              <w:rPr>
                <w:rFonts w:ascii="Times New Roman" w:hAnsi="Times New Roman"/>
                <w:b/>
                <w:sz w:val="20"/>
              </w:rPr>
              <w:t>Accuracy</w:t>
            </w:r>
          </w:p>
        </w:tc>
        <w:tc>
          <w:tcPr>
            <w:tcW w:type="dxa" w:w="1987"/>
          </w:tcPr>
          <w:p>
            <w:r>
              <w:rPr>
                <w:rFonts w:ascii="Times New Roman" w:hAnsi="Times New Roman"/>
                <w:b/>
                <w:sz w:val="20"/>
              </w:rPr>
              <w:t>Speed</w:t>
            </w:r>
          </w:p>
        </w:tc>
        <w:tc>
          <w:tcPr>
            <w:tcW w:type="dxa" w:w="1987"/>
          </w:tcPr>
          <w:p>
            <w:r>
              <w:rPr>
                <w:rFonts w:ascii="Times New Roman" w:hAnsi="Times New Roman"/>
                <w:b/>
                <w:sz w:val="20"/>
              </w:rPr>
              <w:t>Memory</w:t>
            </w:r>
          </w:p>
        </w:tc>
        <w:tc>
          <w:tcPr>
            <w:tcW w:type="dxa" w:w="1987"/>
          </w:tcPr>
          <w:p>
            <w:r>
              <w:rPr>
                <w:rFonts w:ascii="Times New Roman" w:hAnsi="Times New Roman"/>
                <w:b/>
                <w:sz w:val="20"/>
              </w:rPr>
              <w:t>Suitable For</w:t>
            </w:r>
          </w:p>
        </w:tc>
      </w:tr>
      <w:tr>
        <w:tc>
          <w:tcPr>
            <w:tcW w:type="dxa" w:w="1987"/>
          </w:tcPr>
          <w:p>
            <w:r>
              <w:rPr>
                <w:rFonts w:ascii="Times New Roman" w:hAnsi="Times New Roman"/>
                <w:sz w:val="20"/>
              </w:rPr>
              <w:t>Flat Search</w:t>
            </w:r>
          </w:p>
        </w:tc>
        <w:tc>
          <w:tcPr>
            <w:tcW w:type="dxa" w:w="1987"/>
          </w:tcPr>
          <w:p>
            <w:r>
              <w:rPr>
                <w:rFonts w:ascii="Times New Roman" w:hAnsi="Times New Roman"/>
                <w:sz w:val="20"/>
              </w:rPr>
              <w:t>High</w:t>
            </w:r>
          </w:p>
        </w:tc>
        <w:tc>
          <w:tcPr>
            <w:tcW w:type="dxa" w:w="1987"/>
          </w:tcPr>
          <w:p>
            <w:r>
              <w:rPr>
                <w:rFonts w:ascii="Times New Roman" w:hAnsi="Times New Roman"/>
                <w:sz w:val="20"/>
              </w:rPr>
              <w:t>Moderate</w:t>
            </w:r>
          </w:p>
        </w:tc>
        <w:tc>
          <w:tcPr>
            <w:tcW w:type="dxa" w:w="1987"/>
          </w:tcPr>
          <w:p>
            <w:r>
              <w:rPr>
                <w:rFonts w:ascii="Times New Roman" w:hAnsi="Times New Roman"/>
                <w:sz w:val="20"/>
              </w:rPr>
              <w:t>Moderate</w:t>
            </w:r>
          </w:p>
        </w:tc>
        <w:tc>
          <w:tcPr>
            <w:tcW w:type="dxa" w:w="1987"/>
          </w:tcPr>
          <w:p>
            <w:r>
              <w:rPr>
                <w:rFonts w:ascii="Times New Roman" w:hAnsi="Times New Roman"/>
                <w:sz w:val="20"/>
              </w:rPr>
              <w:t>Small corpus</w:t>
            </w:r>
          </w:p>
        </w:tc>
      </w:tr>
      <w:tr>
        <w:tc>
          <w:tcPr>
            <w:tcW w:type="dxa" w:w="1987"/>
          </w:tcPr>
          <w:p>
            <w:r>
              <w:rPr>
                <w:rFonts w:ascii="Times New Roman" w:hAnsi="Times New Roman"/>
                <w:sz w:val="20"/>
              </w:rPr>
              <w:t>HNSW</w:t>
            </w:r>
          </w:p>
        </w:tc>
        <w:tc>
          <w:tcPr>
            <w:tcW w:type="dxa" w:w="1987"/>
          </w:tcPr>
          <w:p>
            <w:r>
              <w:rPr>
                <w:rFonts w:ascii="Times New Roman" w:hAnsi="Times New Roman"/>
                <w:sz w:val="20"/>
              </w:rPr>
              <w:t>High</w:t>
            </w:r>
          </w:p>
        </w:tc>
        <w:tc>
          <w:tcPr>
            <w:tcW w:type="dxa" w:w="1987"/>
          </w:tcPr>
          <w:p>
            <w:r>
              <w:rPr>
                <w:rFonts w:ascii="Times New Roman" w:hAnsi="Times New Roman"/>
                <w:sz w:val="20"/>
              </w:rPr>
              <w:t>Very Fast</w:t>
            </w:r>
          </w:p>
        </w:tc>
        <w:tc>
          <w:tcPr>
            <w:tcW w:type="dxa" w:w="1987"/>
          </w:tcPr>
          <w:p>
            <w:r>
              <w:rPr>
                <w:rFonts w:ascii="Times New Roman" w:hAnsi="Times New Roman"/>
                <w:sz w:val="20"/>
              </w:rPr>
              <w:t>Higher</w:t>
            </w:r>
          </w:p>
        </w:tc>
        <w:tc>
          <w:tcPr>
            <w:tcW w:type="dxa" w:w="1987"/>
          </w:tcPr>
          <w:p>
            <w:r>
              <w:rPr>
                <w:rFonts w:ascii="Times New Roman" w:hAnsi="Times New Roman"/>
                <w:sz w:val="20"/>
              </w:rPr>
              <w:t>Medium/large corpus</w:t>
            </w:r>
          </w:p>
        </w:tc>
      </w:tr>
      <w:tr>
        <w:tc>
          <w:tcPr>
            <w:tcW w:type="dxa" w:w="1987"/>
          </w:tcPr>
          <w:p>
            <w:r>
              <w:rPr>
                <w:rFonts w:ascii="Times New Roman" w:hAnsi="Times New Roman"/>
                <w:sz w:val="20"/>
              </w:rPr>
              <w:t>IVF</w:t>
            </w:r>
          </w:p>
        </w:tc>
        <w:tc>
          <w:tcPr>
            <w:tcW w:type="dxa" w:w="1987"/>
          </w:tcPr>
          <w:p>
            <w:r>
              <w:rPr>
                <w:rFonts w:ascii="Times New Roman" w:hAnsi="Times New Roman"/>
                <w:sz w:val="20"/>
              </w:rPr>
              <w:t>High</w:t>
            </w:r>
          </w:p>
        </w:tc>
        <w:tc>
          <w:tcPr>
            <w:tcW w:type="dxa" w:w="1987"/>
          </w:tcPr>
          <w:p>
            <w:r>
              <w:rPr>
                <w:rFonts w:ascii="Times New Roman" w:hAnsi="Times New Roman"/>
                <w:sz w:val="20"/>
              </w:rPr>
              <w:t>Fast</w:t>
            </w:r>
          </w:p>
        </w:tc>
        <w:tc>
          <w:tcPr>
            <w:tcW w:type="dxa" w:w="1987"/>
          </w:tcPr>
          <w:p>
            <w:r>
              <w:rPr>
                <w:rFonts w:ascii="Times New Roman" w:hAnsi="Times New Roman"/>
                <w:sz w:val="20"/>
              </w:rPr>
              <w:t>Moderate</w:t>
            </w:r>
          </w:p>
        </w:tc>
        <w:tc>
          <w:tcPr>
            <w:tcW w:type="dxa" w:w="1987"/>
          </w:tcPr>
          <w:p>
            <w:r>
              <w:rPr>
                <w:rFonts w:ascii="Times New Roman" w:hAnsi="Times New Roman"/>
                <w:sz w:val="20"/>
              </w:rPr>
              <w:t>Large corpus</w:t>
            </w:r>
          </w:p>
        </w:tc>
      </w:tr>
    </w:tbl>
    <w:p/>
    <w:p>
      <w:pPr>
        <w:spacing w:after="120"/>
      </w:pPr>
      <w:r>
        <w:t>Selected method: FAISS Flat Index. For a student project with approximately 20–50 documents, FAISS IndexFlatL2 is appropriate because it provides high retrieval accuracy, simple implementation, and easy demonstration. For millions of documents, flat search becomes less efficient.</w:t>
      </w:r>
    </w:p>
    <w:p>
      <w:pPr>
        <w:pStyle w:val="Heading1"/>
      </w:pPr>
      <w:r>
        <w:t>Part II — Multimodal Generative AI Integration (CO4)</w:t>
      </w:r>
    </w:p>
    <w:p>
      <w:pPr>
        <w:pStyle w:val="Heading2"/>
      </w:pPr>
      <w:r>
        <w:t>13. Multimodal Architecture</w:t>
      </w:r>
    </w:p>
    <w:p>
      <w:pPr>
        <w:spacing w:after="120"/>
      </w:pPr>
      <w:r>
        <w:t>The system supports three primary modalities: text, image, and speech.</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Times New Roman" w:hAnsi="Times New Roman"/>
                <w:b/>
                <w:sz w:val="20"/>
              </w:rPr>
              <w:t>Modality</w:t>
            </w:r>
          </w:p>
        </w:tc>
        <w:tc>
          <w:tcPr>
            <w:tcW w:type="dxa" w:w="3312"/>
          </w:tcPr>
          <w:p>
            <w:r>
              <w:rPr>
                <w:rFonts w:ascii="Times New Roman" w:hAnsi="Times New Roman"/>
                <w:b/>
                <w:sz w:val="20"/>
              </w:rPr>
              <w:t>Technology / Model</w:t>
            </w:r>
          </w:p>
        </w:tc>
        <w:tc>
          <w:tcPr>
            <w:tcW w:type="dxa" w:w="3312"/>
          </w:tcPr>
          <w:p>
            <w:r>
              <w:rPr>
                <w:rFonts w:ascii="Times New Roman" w:hAnsi="Times New Roman"/>
                <w:b/>
                <w:sz w:val="20"/>
              </w:rPr>
              <w:t>Output</w:t>
            </w:r>
          </w:p>
        </w:tc>
      </w:tr>
      <w:tr>
        <w:tc>
          <w:tcPr>
            <w:tcW w:type="dxa" w:w="3312"/>
          </w:tcPr>
          <w:p>
            <w:r>
              <w:rPr>
                <w:rFonts w:ascii="Times New Roman" w:hAnsi="Times New Roman"/>
                <w:sz w:val="20"/>
              </w:rPr>
              <w:t>Text</w:t>
            </w:r>
          </w:p>
        </w:tc>
        <w:tc>
          <w:tcPr>
            <w:tcW w:type="dxa" w:w="3312"/>
          </w:tcPr>
          <w:p>
            <w:r>
              <w:rPr>
                <w:rFonts w:ascii="Times New Roman" w:hAnsi="Times New Roman"/>
                <w:sz w:val="20"/>
              </w:rPr>
              <w:t>Generative LLM</w:t>
            </w:r>
          </w:p>
        </w:tc>
        <w:tc>
          <w:tcPr>
            <w:tcW w:type="dxa" w:w="3312"/>
          </w:tcPr>
          <w:p>
            <w:r>
              <w:rPr>
                <w:rFonts w:ascii="Times New Roman" w:hAnsi="Times New Roman"/>
                <w:sz w:val="20"/>
              </w:rPr>
              <w:t>User query / explanation context</w:t>
            </w:r>
          </w:p>
        </w:tc>
      </w:tr>
      <w:tr>
        <w:tc>
          <w:tcPr>
            <w:tcW w:type="dxa" w:w="3312"/>
          </w:tcPr>
          <w:p>
            <w:r>
              <w:rPr>
                <w:rFonts w:ascii="Times New Roman" w:hAnsi="Times New Roman"/>
                <w:sz w:val="20"/>
              </w:rPr>
              <w:t>Image</w:t>
            </w:r>
          </w:p>
        </w:tc>
        <w:tc>
          <w:tcPr>
            <w:tcW w:type="dxa" w:w="3312"/>
          </w:tcPr>
          <w:p>
            <w:r>
              <w:rPr>
                <w:rFonts w:ascii="Times New Roman" w:hAnsi="Times New Roman"/>
                <w:sz w:val="20"/>
              </w:rPr>
              <w:t>Vision-language model + OCR</w:t>
            </w:r>
          </w:p>
        </w:tc>
        <w:tc>
          <w:tcPr>
            <w:tcW w:type="dxa" w:w="3312"/>
          </w:tcPr>
          <w:p>
            <w:r>
              <w:rPr>
                <w:rFonts w:ascii="Times New Roman" w:hAnsi="Times New Roman"/>
                <w:sz w:val="20"/>
              </w:rPr>
              <w:t>Report values and image description</w:t>
            </w:r>
          </w:p>
        </w:tc>
      </w:tr>
      <w:tr>
        <w:tc>
          <w:tcPr>
            <w:tcW w:type="dxa" w:w="3312"/>
          </w:tcPr>
          <w:p>
            <w:r>
              <w:rPr>
                <w:rFonts w:ascii="Times New Roman" w:hAnsi="Times New Roman"/>
                <w:sz w:val="20"/>
              </w:rPr>
              <w:t>Speech</w:t>
            </w:r>
          </w:p>
        </w:tc>
        <w:tc>
          <w:tcPr>
            <w:tcW w:type="dxa" w:w="3312"/>
          </w:tcPr>
          <w:p>
            <w:r>
              <w:rPr>
                <w:rFonts w:ascii="Times New Roman" w:hAnsi="Times New Roman"/>
                <w:sz w:val="20"/>
              </w:rPr>
              <w:t>Whisper ASR</w:t>
            </w:r>
          </w:p>
        </w:tc>
        <w:tc>
          <w:tcPr>
            <w:tcW w:type="dxa" w:w="3312"/>
          </w:tcPr>
          <w:p>
            <w:r>
              <w:rPr>
                <w:rFonts w:ascii="Times New Roman" w:hAnsi="Times New Roman"/>
                <w:sz w:val="20"/>
              </w:rPr>
              <w:t>Transcribed text</w:t>
            </w:r>
          </w:p>
        </w:tc>
      </w:tr>
      <w:tr>
        <w:tc>
          <w:tcPr>
            <w:tcW w:type="dxa" w:w="3312"/>
          </w:tcPr>
          <w:p>
            <w:r>
              <w:rPr>
                <w:rFonts w:ascii="Times New Roman" w:hAnsi="Times New Roman"/>
                <w:sz w:val="20"/>
              </w:rPr>
              <w:t>Optional TTS</w:t>
            </w:r>
          </w:p>
        </w:tc>
        <w:tc>
          <w:tcPr>
            <w:tcW w:type="dxa" w:w="3312"/>
          </w:tcPr>
          <w:p>
            <w:r>
              <w:rPr>
                <w:rFonts w:ascii="Times New Roman" w:hAnsi="Times New Roman"/>
                <w:sz w:val="20"/>
              </w:rPr>
              <w:t>Text-to-speech API/model</w:t>
            </w:r>
          </w:p>
        </w:tc>
        <w:tc>
          <w:tcPr>
            <w:tcW w:type="dxa" w:w="3312"/>
          </w:tcPr>
          <w:p>
            <w:r>
              <w:rPr>
                <w:rFonts w:ascii="Times New Roman" w:hAnsi="Times New Roman"/>
                <w:sz w:val="20"/>
              </w:rPr>
              <w:t>Spoken explanation</w:t>
            </w:r>
          </w:p>
        </w:tc>
      </w:tr>
    </w:tbl>
    <w:p/>
    <w:p>
      <w:pPr>
        <w:ind w:left="360"/>
      </w:pPr>
      <w:r>
        <w:rPr>
          <w:rFonts w:ascii="Courier New" w:hAnsi="Courier New"/>
          <w:sz w:val="20"/>
        </w:rPr>
        <w:t>Text Input ───────┐</w:t>
        <w:br/>
        <w:t>Image Input ──────┼──► Multimodal Fusion ─► LLM</w:t>
        <w:br/>
        <w:t>Voice Input ──────┘</w:t>
        <w:br/>
        <w:t xml:space="preserve">                         ▲</w:t>
        <w:br/>
        <w:t xml:space="preserve">                         │</w:t>
        <w:br/>
        <w:t xml:space="preserve">                    RAG Knowledge</w:t>
      </w:r>
    </w:p>
    <w:p>
      <w:pPr>
        <w:pStyle w:val="Heading2"/>
      </w:pPr>
      <w:r>
        <w:t>14. End-to-End Multimodal Example</w:t>
      </w:r>
    </w:p>
    <w:p>
      <w:pPr>
        <w:pStyle w:val="Heading3"/>
      </w:pPr>
      <w:r>
        <w:t>User Input</w:t>
      </w:r>
    </w:p>
    <w:p>
      <w:pPr>
        <w:pStyle w:val="ListBullet"/>
      </w:pPr>
      <w:r>
        <w:t>Text: "Please explain my blood report."</w:t>
      </w:r>
    </w:p>
    <w:p>
      <w:pPr>
        <w:pStyle w:val="ListBullet"/>
      </w:pPr>
      <w:r>
        <w:t>Image: User uploads a blood-test report image.</w:t>
      </w:r>
    </w:p>
    <w:p>
      <w:pPr>
        <w:pStyle w:val="ListBullet"/>
      </w:pPr>
      <w:r>
        <w:t>Voice: "My hemoglobin is low and I am feeling tired. Can you explain the report?"</w:t>
      </w:r>
    </w:p>
    <w:p>
      <w:pPr>
        <w:pStyle w:val="Heading3"/>
      </w:pPr>
      <w:r>
        <w:t>Step 1 – Image Processing</w:t>
      </w:r>
    </w:p>
    <w:p>
      <w:pPr>
        <w:ind w:left="360"/>
      </w:pPr>
      <w:r>
        <w:rPr>
          <w:rFonts w:ascii="Courier New" w:hAnsi="Courier New"/>
          <w:sz w:val="20"/>
        </w:rPr>
        <w:t>Report Type: Complete Blood Count</w:t>
        <w:br/>
        <w:t>Hemoglobin: 9.5 g/dL</w:t>
        <w:br/>
        <w:t>RBC: 3.8 million/µL</w:t>
        <w:br/>
        <w:t>WBC: 7,200/µL</w:t>
        <w:br/>
        <w:t>Platelets: 250,000/µL</w:t>
      </w:r>
    </w:p>
    <w:p>
      <w:pPr>
        <w:pStyle w:val="Heading3"/>
      </w:pPr>
      <w:r>
        <w:t>Step 2 – Speech Processing</w:t>
      </w:r>
    </w:p>
    <w:p>
      <w:pPr>
        <w:ind w:left="360"/>
      </w:pPr>
      <w:r>
        <w:rPr>
          <w:rFonts w:ascii="Courier New" w:hAnsi="Courier New"/>
          <w:sz w:val="20"/>
        </w:rPr>
        <w:t>My hemoglobin is low and I am feeling tired.</w:t>
        <w:br/>
        <w:t>Can you explain the report?</w:t>
      </w:r>
    </w:p>
    <w:p>
      <w:pPr>
        <w:pStyle w:val="Heading3"/>
      </w:pPr>
      <w:r>
        <w:t>Step 3 – Text Fusion</w:t>
      </w:r>
    </w:p>
    <w:p>
      <w:pPr>
        <w:ind w:left="360"/>
      </w:pPr>
      <w:r>
        <w:rPr>
          <w:rFonts w:ascii="Courier New" w:hAnsi="Courier New"/>
          <w:sz w:val="20"/>
        </w:rPr>
        <w:t>User Question:</w:t>
        <w:br/>
        <w:t>Please explain my blood report.</w:t>
        <w:br/>
        <w:br/>
        <w:t>Voice Information:</w:t>
        <w:br/>
        <w:t>My hemoglobin is low and I am feeling tired.</w:t>
        <w:br/>
        <w:br/>
        <w:t>Image Information:</w:t>
        <w:br/>
        <w:t>Hemoglobin = 9.5 g/dL</w:t>
        <w:br/>
        <w:t>RBC = 3.8 million/µL</w:t>
        <w:br/>
        <w:t>WBC = 7,200/µL</w:t>
        <w:br/>
        <w:t>Platelets = 250,000/µL</w:t>
      </w:r>
    </w:p>
    <w:p>
      <w:pPr>
        <w:pStyle w:val="Heading3"/>
      </w:pPr>
      <w:r>
        <w:t>Step 4 – RAG Retrieval</w:t>
      </w:r>
    </w:p>
    <w:p>
      <w:pPr>
        <w:ind w:left="360"/>
      </w:pPr>
      <w:r>
        <w:rPr>
          <w:rFonts w:ascii="Courier New" w:hAnsi="Courier New"/>
          <w:sz w:val="20"/>
        </w:rPr>
        <w:t>Hemoglobin reference information</w:t>
        <w:br/>
        <w:t>Anemia information</w:t>
        <w:br/>
        <w:t>CBC interpretation information</w:t>
      </w:r>
    </w:p>
    <w:p>
      <w:pPr>
        <w:pStyle w:val="Heading3"/>
      </w:pPr>
      <w:r>
        <w:t>Step 5 – LLM Generation</w:t>
      </w:r>
    </w:p>
    <w:p>
      <w:pPr>
        <w:spacing w:after="120"/>
      </w:pPr>
      <w:r>
        <w:t>Example final explanation: Your report shows a hemoglobin value of 9.5 g/dL. This may be below the usual reference range for many adults, although the appropriate range depends on the laboratory and individual characteristics. Low hemoglobin can be associated with anemia, which may cause symptoms such as tiredness. However, a medical professional should interpret this result together with your complete blood count, medical history, symptoms, and other relevant tests. Recommendation: Discuss the result with a qualified healthcare professional rather than relying on this explanation as a diagnosis.</w:t>
      </w:r>
    </w:p>
    <w:p>
      <w:pPr>
        <w:pStyle w:val="Heading2"/>
      </w:pPr>
      <w:r>
        <w:t>15. Multimodal Engineering Challenges</w:t>
      </w:r>
    </w:p>
    <w:tbl>
      <w:tblPr>
        <w:tblStyle w:val="TableGrid"/>
        <w:tblW w:type="auto" w:w="0"/>
        <w:tblLook w:firstColumn="1" w:firstRow="1" w:lastColumn="0" w:lastRow="0" w:noHBand="0" w:noVBand="1" w:val="04A0"/>
      </w:tblPr>
      <w:tblGrid>
        <w:gridCol w:w="4968"/>
        <w:gridCol w:w="4968"/>
      </w:tblGrid>
      <w:tr>
        <w:tc>
          <w:tcPr>
            <w:tcW w:type="dxa" w:w="4968"/>
          </w:tcPr>
          <w:p>
            <w:r>
              <w:rPr>
                <w:rFonts w:ascii="Times New Roman" w:hAnsi="Times New Roman"/>
                <w:b/>
                <w:sz w:val="20"/>
              </w:rPr>
              <w:t>Challenge</w:t>
            </w:r>
          </w:p>
        </w:tc>
        <w:tc>
          <w:tcPr>
            <w:tcW w:type="dxa" w:w="4968"/>
          </w:tcPr>
          <w:p>
            <w:r>
              <w:rPr>
                <w:rFonts w:ascii="Times New Roman" w:hAnsi="Times New Roman"/>
                <w:b/>
                <w:sz w:val="20"/>
              </w:rPr>
              <w:t>Solution</w:t>
            </w:r>
          </w:p>
        </w:tc>
      </w:tr>
      <w:tr>
        <w:tc>
          <w:tcPr>
            <w:tcW w:type="dxa" w:w="4968"/>
          </w:tcPr>
          <w:p>
            <w:r>
              <w:rPr>
                <w:rFonts w:ascii="Times New Roman" w:hAnsi="Times New Roman"/>
                <w:sz w:val="20"/>
              </w:rPr>
              <w:t>Poor image quality</w:t>
            </w:r>
          </w:p>
        </w:tc>
        <w:tc>
          <w:tcPr>
            <w:tcW w:type="dxa" w:w="4968"/>
          </w:tcPr>
          <w:p>
            <w:r>
              <w:rPr>
                <w:rFonts w:ascii="Times New Roman" w:hAnsi="Times New Roman"/>
                <w:sz w:val="20"/>
              </w:rPr>
              <w:t>Image preprocessing and OCR</w:t>
            </w:r>
          </w:p>
        </w:tc>
      </w:tr>
      <w:tr>
        <w:tc>
          <w:tcPr>
            <w:tcW w:type="dxa" w:w="4968"/>
          </w:tcPr>
          <w:p>
            <w:r>
              <w:rPr>
                <w:rFonts w:ascii="Times New Roman" w:hAnsi="Times New Roman"/>
                <w:sz w:val="20"/>
              </w:rPr>
              <w:t>Missing speech</w:t>
            </w:r>
          </w:p>
        </w:tc>
        <w:tc>
          <w:tcPr>
            <w:tcW w:type="dxa" w:w="4968"/>
          </w:tcPr>
          <w:p>
            <w:r>
              <w:rPr>
                <w:rFonts w:ascii="Times New Roman" w:hAnsi="Times New Roman"/>
                <w:sz w:val="20"/>
              </w:rPr>
              <w:t>Continue using text/image</w:t>
            </w:r>
          </w:p>
        </w:tc>
      </w:tr>
      <w:tr>
        <w:tc>
          <w:tcPr>
            <w:tcW w:type="dxa" w:w="4968"/>
          </w:tcPr>
          <w:p>
            <w:r>
              <w:rPr>
                <w:rFonts w:ascii="Times New Roman" w:hAnsi="Times New Roman"/>
                <w:sz w:val="20"/>
              </w:rPr>
              <w:t>Speech noise</w:t>
            </w:r>
          </w:p>
        </w:tc>
        <w:tc>
          <w:tcPr>
            <w:tcW w:type="dxa" w:w="4968"/>
          </w:tcPr>
          <w:p>
            <w:r>
              <w:rPr>
                <w:rFonts w:ascii="Times New Roman" w:hAnsi="Times New Roman"/>
                <w:sz w:val="20"/>
              </w:rPr>
              <w:t>Noise filtering and Whisper</w:t>
            </w:r>
          </w:p>
        </w:tc>
      </w:tr>
      <w:tr>
        <w:tc>
          <w:tcPr>
            <w:tcW w:type="dxa" w:w="4968"/>
          </w:tcPr>
          <w:p>
            <w:r>
              <w:rPr>
                <w:rFonts w:ascii="Times New Roman" w:hAnsi="Times New Roman"/>
                <w:sz w:val="20"/>
              </w:rPr>
              <w:t>Conflicting information</w:t>
            </w:r>
          </w:p>
        </w:tc>
        <w:tc>
          <w:tcPr>
            <w:tcW w:type="dxa" w:w="4968"/>
          </w:tcPr>
          <w:p>
            <w:r>
              <w:rPr>
                <w:rFonts w:ascii="Times New Roman" w:hAnsi="Times New Roman"/>
                <w:sz w:val="20"/>
              </w:rPr>
              <w:t>Prioritize structured report values</w:t>
            </w:r>
          </w:p>
        </w:tc>
      </w:tr>
      <w:tr>
        <w:tc>
          <w:tcPr>
            <w:tcW w:type="dxa" w:w="4968"/>
          </w:tcPr>
          <w:p>
            <w:r>
              <w:rPr>
                <w:rFonts w:ascii="Times New Roman" w:hAnsi="Times New Roman"/>
                <w:sz w:val="20"/>
              </w:rPr>
              <w:t>Long processing time</w:t>
            </w:r>
          </w:p>
        </w:tc>
        <w:tc>
          <w:tcPr>
            <w:tcW w:type="dxa" w:w="4968"/>
          </w:tcPr>
          <w:p>
            <w:r>
              <w:rPr>
                <w:rFonts w:ascii="Times New Roman" w:hAnsi="Times New Roman"/>
                <w:sz w:val="20"/>
              </w:rPr>
              <w:t>Sequential lightweight models</w:t>
            </w:r>
          </w:p>
        </w:tc>
      </w:tr>
      <w:tr>
        <w:tc>
          <w:tcPr>
            <w:tcW w:type="dxa" w:w="4968"/>
          </w:tcPr>
          <w:p>
            <w:r>
              <w:rPr>
                <w:rFonts w:ascii="Times New Roman" w:hAnsi="Times New Roman"/>
                <w:sz w:val="20"/>
              </w:rPr>
              <w:t>API failure</w:t>
            </w:r>
          </w:p>
        </w:tc>
        <w:tc>
          <w:tcPr>
            <w:tcW w:type="dxa" w:w="4968"/>
          </w:tcPr>
          <w:p>
            <w:r>
              <w:rPr>
                <w:rFonts w:ascii="Times New Roman" w:hAnsi="Times New Roman"/>
                <w:sz w:val="20"/>
              </w:rPr>
              <w:t>Text-only fallback</w:t>
            </w:r>
          </w:p>
        </w:tc>
      </w:tr>
      <w:tr>
        <w:tc>
          <w:tcPr>
            <w:tcW w:type="dxa" w:w="4968"/>
          </w:tcPr>
          <w:p>
            <w:r>
              <w:rPr>
                <w:rFonts w:ascii="Times New Roman" w:hAnsi="Times New Roman"/>
                <w:sz w:val="20"/>
              </w:rPr>
              <w:t>Ambiguous report</w:t>
            </w:r>
          </w:p>
        </w:tc>
        <w:tc>
          <w:tcPr>
            <w:tcW w:type="dxa" w:w="4968"/>
          </w:tcPr>
          <w:p>
            <w:r>
              <w:rPr>
                <w:rFonts w:ascii="Times New Roman" w:hAnsi="Times New Roman"/>
                <w:sz w:val="20"/>
              </w:rPr>
              <w:t>Ask clarification</w:t>
            </w:r>
          </w:p>
        </w:tc>
      </w:tr>
      <w:tr>
        <w:tc>
          <w:tcPr>
            <w:tcW w:type="dxa" w:w="4968"/>
          </w:tcPr>
          <w:p>
            <w:r>
              <w:rPr>
                <w:rFonts w:ascii="Times New Roman" w:hAnsi="Times New Roman"/>
                <w:sz w:val="20"/>
              </w:rPr>
              <w:t>Medical hallucination</w:t>
            </w:r>
          </w:p>
        </w:tc>
        <w:tc>
          <w:tcPr>
            <w:tcW w:type="dxa" w:w="4968"/>
          </w:tcPr>
          <w:p>
            <w:r>
              <w:rPr>
                <w:rFonts w:ascii="Times New Roman" w:hAnsi="Times New Roman"/>
                <w:sz w:val="20"/>
              </w:rPr>
              <w:t>RAG grounding</w:t>
            </w:r>
          </w:p>
        </w:tc>
      </w:tr>
      <w:tr>
        <w:tc>
          <w:tcPr>
            <w:tcW w:type="dxa" w:w="4968"/>
          </w:tcPr>
          <w:p>
            <w:r>
              <w:rPr>
                <w:rFonts w:ascii="Times New Roman" w:hAnsi="Times New Roman"/>
                <w:sz w:val="20"/>
              </w:rPr>
              <w:t>Model disagreement</w:t>
            </w:r>
          </w:p>
        </w:tc>
        <w:tc>
          <w:tcPr>
            <w:tcW w:type="dxa" w:w="4968"/>
          </w:tcPr>
          <w:p>
            <w:r>
              <w:rPr>
                <w:rFonts w:ascii="Times New Roman" w:hAnsi="Times New Roman"/>
                <w:sz w:val="20"/>
              </w:rPr>
              <w:t>Confidence and human review</w:t>
            </w:r>
          </w:p>
        </w:tc>
      </w:tr>
    </w:tbl>
    <w:p/>
    <w:p>
      <w:pPr>
        <w:pStyle w:val="Heading1"/>
      </w:pPr>
      <w:r>
        <w:t>Part III — Responsible Deployment, Security &amp; Governance (CO5)</w:t>
      </w:r>
    </w:p>
    <w:p>
      <w:pPr>
        <w:pStyle w:val="Heading2"/>
      </w:pPr>
      <w:r>
        <w:t>16. Web Deployment Architecture</w:t>
      </w:r>
    </w:p>
    <w:p>
      <w:pPr>
        <w:spacing w:after="120"/>
      </w:pPr>
      <w:r>
        <w:t>The application is developed using Streamlit. The main components are the user interface, validation layer, multimodal processor, AI agent, FAISS vector database, LLM/vision/speech models, safety checker, and audit logging layer.</w:t>
      </w:r>
    </w:p>
    <w:p>
      <w:pPr>
        <w:ind w:left="360"/>
      </w:pPr>
      <w:r>
        <w:rPr>
          <w:rFonts w:ascii="Courier New" w:hAnsi="Courier New"/>
          <w:sz w:val="20"/>
        </w:rPr>
        <w:t>USER</w:t>
        <w:br/>
        <w:t xml:space="preserve">  ↓</w:t>
        <w:br/>
        <w:t>Streamlit UI</w:t>
        <w:br/>
        <w:t xml:space="preserve">  ↓</w:t>
        <w:br/>
        <w:t>Input Validation</w:t>
        <w:br/>
        <w:t xml:space="preserve">  ↓</w:t>
        <w:br/>
        <w:t>Multimodal Processor</w:t>
        <w:br/>
        <w:t xml:space="preserve">  ↓</w:t>
        <w:br/>
        <w:t>AI Agent</w:t>
        <w:br/>
        <w:t xml:space="preserve">  ├── FAISS RAG</w:t>
        <w:br/>
        <w:t xml:space="preserve">  └── LLM / Vision / Speech Models</w:t>
        <w:br/>
        <w:t xml:space="preserve">  ↓</w:t>
        <w:br/>
        <w:t>Safety Check</w:t>
        <w:br/>
        <w:t xml:space="preserve">  ↓</w:t>
        <w:br/>
        <w:t>Final Answer + Sources</w:t>
        <w:br/>
        <w:t xml:space="preserve">  ↓</w:t>
        <w:br/>
        <w:t>Audit Logs</w:t>
      </w:r>
    </w:p>
    <w:p>
      <w:pPr>
        <w:pStyle w:val="Heading2"/>
      </w:pPr>
      <w:r>
        <w:t>17. Responsible-AI Risks and Mitigation</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Times New Roman" w:hAnsi="Times New Roman"/>
                <w:b/>
                <w:sz w:val="20"/>
              </w:rPr>
              <w:t>Risk</w:t>
            </w:r>
          </w:p>
        </w:tc>
        <w:tc>
          <w:tcPr>
            <w:tcW w:type="dxa" w:w="3312"/>
          </w:tcPr>
          <w:p>
            <w:r>
              <w:rPr>
                <w:rFonts w:ascii="Times New Roman" w:hAnsi="Times New Roman"/>
                <w:b/>
                <w:sz w:val="20"/>
              </w:rPr>
              <w:t>Problem</w:t>
            </w:r>
          </w:p>
        </w:tc>
        <w:tc>
          <w:tcPr>
            <w:tcW w:type="dxa" w:w="3312"/>
          </w:tcPr>
          <w:p>
            <w:r>
              <w:rPr>
                <w:rFonts w:ascii="Times New Roman" w:hAnsi="Times New Roman"/>
                <w:b/>
                <w:sz w:val="20"/>
              </w:rPr>
              <w:t>Mitigation</w:t>
            </w:r>
          </w:p>
        </w:tc>
      </w:tr>
      <w:tr>
        <w:tc>
          <w:tcPr>
            <w:tcW w:type="dxa" w:w="3312"/>
          </w:tcPr>
          <w:p>
            <w:r>
              <w:rPr>
                <w:rFonts w:ascii="Times New Roman" w:hAnsi="Times New Roman"/>
                <w:sz w:val="20"/>
              </w:rPr>
              <w:t>Hallucinated medical information</w:t>
            </w:r>
          </w:p>
        </w:tc>
        <w:tc>
          <w:tcPr>
            <w:tcW w:type="dxa" w:w="3312"/>
          </w:tcPr>
          <w:p>
            <w:r>
              <w:rPr>
                <w:rFonts w:ascii="Times New Roman" w:hAnsi="Times New Roman"/>
                <w:sz w:val="20"/>
              </w:rPr>
              <w:t>LLM may generate unsupported facts.</w:t>
            </w:r>
          </w:p>
        </w:tc>
        <w:tc>
          <w:tcPr>
            <w:tcW w:type="dxa" w:w="3312"/>
          </w:tcPr>
          <w:p>
            <w:r>
              <w:rPr>
                <w:rFonts w:ascii="Times New Roman" w:hAnsi="Times New Roman"/>
                <w:sz w:val="20"/>
              </w:rPr>
              <w:t>RAG grounding, source citations, strict prompts, confidence checks, human review.</w:t>
            </w:r>
          </w:p>
        </w:tc>
      </w:tr>
      <w:tr>
        <w:tc>
          <w:tcPr>
            <w:tcW w:type="dxa" w:w="3312"/>
          </w:tcPr>
          <w:p>
            <w:r>
              <w:rPr>
                <w:rFonts w:ascii="Times New Roman" w:hAnsi="Times New Roman"/>
                <w:sz w:val="20"/>
              </w:rPr>
              <w:t>Privacy leakage</w:t>
            </w:r>
          </w:p>
        </w:tc>
        <w:tc>
          <w:tcPr>
            <w:tcW w:type="dxa" w:w="3312"/>
          </w:tcPr>
          <w:p>
            <w:r>
              <w:rPr>
                <w:rFonts w:ascii="Times New Roman" w:hAnsi="Times New Roman"/>
                <w:sz w:val="20"/>
              </w:rPr>
              <w:t>Reports may contain names, IDs, or sensitive information.</w:t>
            </w:r>
          </w:p>
        </w:tc>
        <w:tc>
          <w:tcPr>
            <w:tcW w:type="dxa" w:w="3312"/>
          </w:tcPr>
          <w:p>
            <w:r>
              <w:rPr>
                <w:rFonts w:ascii="Times New Roman" w:hAnsi="Times New Roman"/>
                <w:sz w:val="20"/>
              </w:rPr>
              <w:t>Temporary processing, PII masking, secure storage, restricted access.</w:t>
            </w:r>
          </w:p>
        </w:tc>
      </w:tr>
      <w:tr>
        <w:tc>
          <w:tcPr>
            <w:tcW w:type="dxa" w:w="3312"/>
          </w:tcPr>
          <w:p>
            <w:r>
              <w:rPr>
                <w:rFonts w:ascii="Times New Roman" w:hAnsi="Times New Roman"/>
                <w:sz w:val="20"/>
              </w:rPr>
              <w:t>Incorrect interpretation</w:t>
            </w:r>
          </w:p>
        </w:tc>
        <w:tc>
          <w:tcPr>
            <w:tcW w:type="dxa" w:w="3312"/>
          </w:tcPr>
          <w:p>
            <w:r>
              <w:rPr>
                <w:rFonts w:ascii="Times New Roman" w:hAnsi="Times New Roman"/>
                <w:sz w:val="20"/>
              </w:rPr>
              <w:t>AI may misunderstand values or images.</w:t>
            </w:r>
          </w:p>
        </w:tc>
        <w:tc>
          <w:tcPr>
            <w:tcW w:type="dxa" w:w="3312"/>
          </w:tcPr>
          <w:p>
            <w:r>
              <w:rPr>
                <w:rFonts w:ascii="Times New Roman" w:hAnsi="Times New Roman"/>
                <w:sz w:val="20"/>
              </w:rPr>
              <w:t>Display extracted values, show sources, uncertainty statements, professional review.</w:t>
            </w:r>
          </w:p>
        </w:tc>
      </w:tr>
      <w:tr>
        <w:tc>
          <w:tcPr>
            <w:tcW w:type="dxa" w:w="3312"/>
          </w:tcPr>
          <w:p>
            <w:r>
              <w:rPr>
                <w:rFonts w:ascii="Times New Roman" w:hAnsi="Times New Roman"/>
                <w:sz w:val="20"/>
              </w:rPr>
              <w:t>Prompt injection</w:t>
            </w:r>
          </w:p>
        </w:tc>
        <w:tc>
          <w:tcPr>
            <w:tcW w:type="dxa" w:w="3312"/>
          </w:tcPr>
          <w:p>
            <w:r>
              <w:rPr>
                <w:rFonts w:ascii="Times New Roman" w:hAnsi="Times New Roman"/>
                <w:sz w:val="20"/>
              </w:rPr>
              <w:t>Malicious input may attempt to bypass safeguards.</w:t>
            </w:r>
          </w:p>
        </w:tc>
        <w:tc>
          <w:tcPr>
            <w:tcW w:type="dxa" w:w="3312"/>
          </w:tcPr>
          <w:p>
            <w:r>
              <w:rPr>
                <w:rFonts w:ascii="Times New Roman" w:hAnsi="Times New Roman"/>
                <w:sz w:val="20"/>
              </w:rPr>
              <w:t>Input filtering, system instructions, injection detection, restricted tools, output validation.</w:t>
            </w:r>
          </w:p>
        </w:tc>
      </w:tr>
      <w:tr>
        <w:tc>
          <w:tcPr>
            <w:tcW w:type="dxa" w:w="3312"/>
          </w:tcPr>
          <w:p>
            <w:r>
              <w:rPr>
                <w:rFonts w:ascii="Times New Roman" w:hAnsi="Times New Roman"/>
                <w:sz w:val="20"/>
              </w:rPr>
              <w:t>Bias</w:t>
            </w:r>
          </w:p>
        </w:tc>
        <w:tc>
          <w:tcPr>
            <w:tcW w:type="dxa" w:w="3312"/>
          </w:tcPr>
          <w:p>
            <w:r>
              <w:rPr>
                <w:rFonts w:ascii="Times New Roman" w:hAnsi="Times New Roman"/>
                <w:sz w:val="20"/>
              </w:rPr>
              <w:t>Reference information may not represent all populations equally.</w:t>
            </w:r>
          </w:p>
        </w:tc>
        <w:tc>
          <w:tcPr>
            <w:tcW w:type="dxa" w:w="3312"/>
          </w:tcPr>
          <w:p>
            <w:r>
              <w:rPr>
                <w:rFonts w:ascii="Times New Roman" w:hAnsi="Times New Roman"/>
                <w:sz w:val="20"/>
              </w:rPr>
              <w:t>Diverse sources, avoid demographic assumptions, uncertainty and professional interpretation.</w:t>
            </w:r>
          </w:p>
        </w:tc>
      </w:tr>
    </w:tbl>
    <w:p/>
    <w:p>
      <w:pPr>
        <w:pStyle w:val="Heading2"/>
      </w:pPr>
      <w:r>
        <w:t>18. Security Considerations</w:t>
      </w:r>
    </w:p>
    <w:p>
      <w:pPr>
        <w:pStyle w:val="Heading3"/>
      </w:pPr>
      <w:r>
        <w:t>Authentication</w:t>
      </w:r>
    </w:p>
    <w:p>
      <w:pPr>
        <w:spacing w:after="120"/>
      </w:pPr>
      <w:r>
        <w:t>Only authorized users should access the application. A username/password or institution-provided authentication mechanism can be used.</w:t>
      </w:r>
    </w:p>
    <w:p>
      <w:pPr>
        <w:pStyle w:val="Heading3"/>
      </w:pPr>
      <w:r>
        <w:t>Input Validation</w:t>
      </w:r>
    </w:p>
    <w:p>
      <w:pPr>
        <w:pStyle w:val="ListBullet"/>
      </w:pPr>
      <w:r>
        <w:t>Validate text length.</w:t>
      </w:r>
    </w:p>
    <w:p>
      <w:pPr>
        <w:pStyle w:val="ListBullet"/>
      </w:pPr>
      <w:r>
        <w:t>Validate file type.</w:t>
      </w:r>
    </w:p>
    <w:p>
      <w:pPr>
        <w:pStyle w:val="ListBullet"/>
      </w:pPr>
      <w:r>
        <w:t>Validate image dimensions.</w:t>
      </w:r>
    </w:p>
    <w:p>
      <w:pPr>
        <w:pStyle w:val="ListBullet"/>
      </w:pPr>
      <w:r>
        <w:t>Validate audio duration.</w:t>
      </w:r>
    </w:p>
    <w:p>
      <w:pPr>
        <w:pStyle w:val="ListBullet"/>
      </w:pPr>
      <w:r>
        <w:t>Validate maximum file size.</w:t>
      </w:r>
    </w:p>
    <w:p>
      <w:pPr>
        <w:spacing w:after="120"/>
      </w:pPr>
      <w:r>
        <w:t>Suggested demonstration limits: maximum image size 10 MB, maximum audio duration 2 minutes, allowed image formats JPG/PNG, and allowed audio formats WAV/MP3.</w:t>
      </w:r>
    </w:p>
    <w:p>
      <w:pPr>
        <w:pStyle w:val="Heading3"/>
      </w:pPr>
      <w:r>
        <w:t>API Key Security</w:t>
      </w:r>
    </w:p>
    <w:p>
      <w:pPr>
        <w:spacing w:after="120"/>
      </w:pPr>
      <w:r>
        <w:t>API keys should not be written directly into Python code. Use environment variables, a .env file for local development, or Streamlit secrets for deployment.</w:t>
      </w:r>
    </w:p>
    <w:p>
      <w:pPr>
        <w:pStyle w:val="Heading3"/>
      </w:pPr>
      <w:r>
        <w:t>Rate Limiting</w:t>
      </w:r>
    </w:p>
    <w:p>
      <w:pPr>
        <w:spacing w:after="120"/>
      </w:pPr>
      <w:r>
        <w:t>A simple demonstration policy can limit requests to approximately 10 requests per minute per user/session.</w:t>
      </w:r>
    </w:p>
    <w:p>
      <w:pPr>
        <w:pStyle w:val="Heading3"/>
      </w:pPr>
      <w:r>
        <w:t>Audit Logging</w:t>
      </w:r>
    </w:p>
    <w:p>
      <w:pPr>
        <w:pStyle w:val="ListBullet"/>
      </w:pPr>
      <w:r>
        <w:t>Timestamp</w:t>
      </w:r>
    </w:p>
    <w:p>
      <w:pPr>
        <w:pStyle w:val="ListBullet"/>
      </w:pPr>
      <w:r>
        <w:t>User/session ID</w:t>
      </w:r>
    </w:p>
    <w:p>
      <w:pPr>
        <w:pStyle w:val="ListBullet"/>
      </w:pPr>
      <w:r>
        <w:t>Query</w:t>
      </w:r>
    </w:p>
    <w:p>
      <w:pPr>
        <w:pStyle w:val="ListBullet"/>
      </w:pPr>
      <w:r>
        <w:t>Retrieved sources</w:t>
      </w:r>
    </w:p>
    <w:p>
      <w:pPr>
        <w:pStyle w:val="ListBullet"/>
      </w:pPr>
      <w:r>
        <w:t>Agent decision</w:t>
      </w:r>
    </w:p>
    <w:p>
      <w:pPr>
        <w:pStyle w:val="ListBullet"/>
      </w:pPr>
      <w:r>
        <w:t>Model version</w:t>
      </w:r>
    </w:p>
    <w:p>
      <w:pPr>
        <w:pStyle w:val="ListBullet"/>
      </w:pPr>
      <w:r>
        <w:t>Safety flag</w:t>
      </w:r>
    </w:p>
    <w:p>
      <w:pPr>
        <w:pStyle w:val="ListBullet"/>
      </w:pPr>
      <w:r>
        <w:t>Final response</w:t>
      </w:r>
    </w:p>
    <w:p>
      <w:pPr>
        <w:spacing w:after="120"/>
      </w:pPr>
      <w:r>
        <w:t>Sensitive medical information should be minimized in logs.</w:t>
      </w:r>
    </w:p>
    <w:p>
      <w:pPr>
        <w:pStyle w:val="Heading2"/>
      </w:pPr>
      <w:r>
        <w:t>19. Governance Considerations</w:t>
      </w:r>
    </w:p>
    <w:p>
      <w:pPr>
        <w:pStyle w:val="Heading3"/>
      </w:pPr>
      <w:r>
        <w:t>Model Card</w:t>
      </w:r>
    </w:p>
    <w:tbl>
      <w:tblPr>
        <w:tblStyle w:val="TableGrid"/>
        <w:tblW w:type="auto" w:w="0"/>
        <w:tblLook w:firstColumn="1" w:firstRow="1" w:lastColumn="0" w:lastRow="0" w:noHBand="0" w:noVBand="1" w:val="04A0"/>
      </w:tblPr>
      <w:tblGrid>
        <w:gridCol w:w="4968"/>
        <w:gridCol w:w="4968"/>
      </w:tblGrid>
      <w:tr>
        <w:tc>
          <w:tcPr>
            <w:tcW w:type="dxa" w:w="4968"/>
          </w:tcPr>
          <w:p>
            <w:r>
              <w:rPr>
                <w:rFonts w:ascii="Times New Roman" w:hAnsi="Times New Roman"/>
                <w:b/>
                <w:sz w:val="20"/>
              </w:rPr>
              <w:t>Item</w:t>
            </w:r>
          </w:p>
        </w:tc>
        <w:tc>
          <w:tcPr>
            <w:tcW w:type="dxa" w:w="4968"/>
          </w:tcPr>
          <w:p>
            <w:r>
              <w:rPr>
                <w:rFonts w:ascii="Times New Roman" w:hAnsi="Times New Roman"/>
                <w:b/>
                <w:sz w:val="20"/>
              </w:rPr>
              <w:t>Description</w:t>
            </w:r>
          </w:p>
        </w:tc>
      </w:tr>
      <w:tr>
        <w:tc>
          <w:tcPr>
            <w:tcW w:type="dxa" w:w="4968"/>
          </w:tcPr>
          <w:p>
            <w:r>
              <w:rPr>
                <w:rFonts w:ascii="Times New Roman" w:hAnsi="Times New Roman"/>
                <w:sz w:val="20"/>
              </w:rPr>
              <w:t>Model Name</w:t>
            </w:r>
          </w:p>
        </w:tc>
        <w:tc>
          <w:tcPr>
            <w:tcW w:type="dxa" w:w="4968"/>
          </w:tcPr>
          <w:p>
            <w:r>
              <w:rPr>
                <w:rFonts w:ascii="Times New Roman" w:hAnsi="Times New Roman"/>
                <w:sz w:val="20"/>
              </w:rPr>
              <w:t>Medical Report Explainer AI</w:t>
            </w:r>
          </w:p>
        </w:tc>
      </w:tr>
      <w:tr>
        <w:tc>
          <w:tcPr>
            <w:tcW w:type="dxa" w:w="4968"/>
          </w:tcPr>
          <w:p>
            <w:r>
              <w:rPr>
                <w:rFonts w:ascii="Times New Roman" w:hAnsi="Times New Roman"/>
                <w:sz w:val="20"/>
              </w:rPr>
              <w:t>Purpose</w:t>
            </w:r>
          </w:p>
        </w:tc>
        <w:tc>
          <w:tcPr>
            <w:tcW w:type="dxa" w:w="4968"/>
          </w:tcPr>
          <w:p>
            <w:r>
              <w:rPr>
                <w:rFonts w:ascii="Times New Roman" w:hAnsi="Times New Roman"/>
                <w:sz w:val="20"/>
              </w:rPr>
              <w:t>Explain medical reports in simple language</w:t>
            </w:r>
          </w:p>
        </w:tc>
      </w:tr>
      <w:tr>
        <w:tc>
          <w:tcPr>
            <w:tcW w:type="dxa" w:w="4968"/>
          </w:tcPr>
          <w:p>
            <w:r>
              <w:rPr>
                <w:rFonts w:ascii="Times New Roman" w:hAnsi="Times New Roman"/>
                <w:sz w:val="20"/>
              </w:rPr>
              <w:t>Capabilities</w:t>
            </w:r>
          </w:p>
        </w:tc>
        <w:tc>
          <w:tcPr>
            <w:tcW w:type="dxa" w:w="4968"/>
          </w:tcPr>
          <w:p>
            <w:r>
              <w:rPr>
                <w:rFonts w:ascii="Times New Roman" w:hAnsi="Times New Roman"/>
                <w:sz w:val="20"/>
              </w:rPr>
              <w:t>Text explanation, image analysis, speech transcription, RAG retrieval</w:t>
            </w:r>
          </w:p>
        </w:tc>
      </w:tr>
      <w:tr>
        <w:tc>
          <w:tcPr>
            <w:tcW w:type="dxa" w:w="4968"/>
          </w:tcPr>
          <w:p>
            <w:r>
              <w:rPr>
                <w:rFonts w:ascii="Times New Roman" w:hAnsi="Times New Roman"/>
                <w:sz w:val="20"/>
              </w:rPr>
              <w:t>Limitations</w:t>
            </w:r>
          </w:p>
        </w:tc>
        <w:tc>
          <w:tcPr>
            <w:tcW w:type="dxa" w:w="4968"/>
          </w:tcPr>
          <w:p>
            <w:r>
              <w:rPr>
                <w:rFonts w:ascii="Times New Roman" w:hAnsi="Times New Roman"/>
                <w:sz w:val="20"/>
              </w:rPr>
              <w:t>Not a doctor or diagnostic system; may fail on poor-quality images; ranges vary</w:t>
            </w:r>
          </w:p>
        </w:tc>
      </w:tr>
      <w:tr>
        <w:tc>
          <w:tcPr>
            <w:tcW w:type="dxa" w:w="4968"/>
          </w:tcPr>
          <w:p>
            <w:r>
              <w:rPr>
                <w:rFonts w:ascii="Times New Roman" w:hAnsi="Times New Roman"/>
                <w:sz w:val="20"/>
              </w:rPr>
              <w:t>Data Handling</w:t>
            </w:r>
          </w:p>
        </w:tc>
        <w:tc>
          <w:tcPr>
            <w:tcW w:type="dxa" w:w="4968"/>
          </w:tcPr>
          <w:p>
            <w:r>
              <w:rPr>
                <w:rFonts w:ascii="Times New Roman" w:hAnsi="Times New Roman"/>
                <w:sz w:val="20"/>
              </w:rPr>
              <w:t>Process securely and delete uploaded reports after processing where possible</w:t>
            </w:r>
          </w:p>
        </w:tc>
      </w:tr>
    </w:tbl>
    <w:p/>
    <w:p>
      <w:pPr>
        <w:pStyle w:val="Heading3"/>
      </w:pPr>
      <w:r>
        <w:t>Human-in-the-Loop</w:t>
      </w:r>
    </w:p>
    <w:p>
      <w:pPr>
        <w:ind w:left="360"/>
      </w:pPr>
      <w:r>
        <w:rPr>
          <w:rFonts w:ascii="Courier New" w:hAnsi="Courier New"/>
          <w:sz w:val="20"/>
        </w:rPr>
        <w:t>AI Response</w:t>
        <w:br/>
        <w:t xml:space="preserve">     ↓</w:t>
        <w:br/>
        <w:t>Confidence Check</w:t>
        <w:br/>
        <w:t xml:space="preserve">     ↓</w:t>
        <w:br/>
        <w:t>High Confidence → Show with provenance</w:t>
        <w:br/>
        <w:t>Low/Safety-Critical → Human Review Required</w:t>
      </w:r>
    </w:p>
    <w:p>
      <w:pPr>
        <w:pStyle w:val="Heading1"/>
      </w:pPr>
      <w:r>
        <w:t>3. Solution / Design / Methodology</w:t>
      </w:r>
    </w:p>
    <w:p>
      <w:pPr>
        <w:pStyle w:val="Heading2"/>
      </w:pPr>
      <w:r>
        <w:t>Consolidated System</w:t>
      </w:r>
    </w:p>
    <w:p>
      <w:pPr>
        <w:pStyle w:val="Heading3"/>
      </w:pPr>
      <w:r>
        <w:t>Module 1 – Medical Knowledge Retrieval &amp; AI Agent</w:t>
      </w:r>
    </w:p>
    <w:p>
      <w:pPr>
        <w:ind w:left="360"/>
      </w:pPr>
      <w:r>
        <w:rPr>
          <w:rFonts w:ascii="Courier New" w:hAnsi="Courier New"/>
          <w:sz w:val="20"/>
        </w:rPr>
        <w:t>Medical Documents</w:t>
        <w:br/>
        <w:t xml:space="preserve">       ↓</w:t>
        <w:br/>
        <w:t>Chunking</w:t>
        <w:br/>
        <w:t xml:space="preserve">       ↓</w:t>
        <w:br/>
        <w:t>Embedding</w:t>
        <w:br/>
        <w:t xml:space="preserve">       ↓</w:t>
        <w:br/>
        <w:t>FAISS</w:t>
        <w:br/>
        <w:t xml:space="preserve">       ↓</w:t>
        <w:br/>
        <w:t>Retriever</w:t>
        <w:br/>
        <w:t xml:space="preserve">       ↓</w:t>
        <w:br/>
        <w:t>AI Agent</w:t>
        <w:br/>
        <w:t xml:space="preserve">       ↓</w:t>
        <w:br/>
        <w:t>LLM</w:t>
      </w:r>
    </w:p>
    <w:p>
      <w:pPr>
        <w:pStyle w:val="Heading3"/>
      </w:pPr>
      <w:r>
        <w:t>Module 2 – Multimodal Processing</w:t>
      </w:r>
    </w:p>
    <w:p>
      <w:pPr>
        <w:ind w:left="360"/>
      </w:pPr>
      <w:r>
        <w:rPr>
          <w:rFonts w:ascii="Courier New" w:hAnsi="Courier New"/>
          <w:sz w:val="20"/>
        </w:rPr>
        <w:t>Text ───────┐</w:t>
        <w:br/>
        <w:t>Image ──────┼──► Multimodal Fusion ─► LLM</w:t>
        <w:br/>
        <w:t>Speech ─────┘</w:t>
        <w:br/>
        <w:t xml:space="preserve">                         ▲</w:t>
        <w:br/>
        <w:t xml:space="preserve">                         │</w:t>
        <w:br/>
        <w:t xml:space="preserve">                    RAG Knowledge</w:t>
      </w:r>
    </w:p>
    <w:p>
      <w:pPr>
        <w:pStyle w:val="Heading3"/>
      </w:pPr>
      <w:r>
        <w:t>Module 3 – Responsible Deployment</w:t>
      </w:r>
    </w:p>
    <w:p>
      <w:pPr>
        <w:ind w:left="360"/>
      </w:pPr>
      <w:r>
        <w:rPr>
          <w:rFonts w:ascii="Courier New" w:hAnsi="Courier New"/>
          <w:sz w:val="20"/>
        </w:rPr>
        <w:t>Authentication</w:t>
        <w:br/>
        <w:t xml:space="preserve">      ↓</w:t>
        <w:br/>
        <w:t>Input Validation</w:t>
        <w:br/>
        <w:t xml:space="preserve">      ↓</w:t>
        <w:br/>
        <w:t>Processing</w:t>
        <w:br/>
        <w:t xml:space="preserve">      ↓</w:t>
        <w:br/>
        <w:t>Safety Check</w:t>
        <w:br/>
        <w:t xml:space="preserve">      ↓</w:t>
        <w:br/>
        <w:t>Human Review</w:t>
        <w:br/>
        <w:t xml:space="preserve">      ↓</w:t>
        <w:br/>
        <w:t>Response</w:t>
        <w:br/>
        <w:t xml:space="preserve">      ↓</w:t>
        <w:br/>
        <w:t>Audit Log</w:t>
      </w:r>
    </w:p>
    <w:p>
      <w:pPr>
        <w:pStyle w:val="Heading2"/>
      </w:pPr>
      <w:r>
        <w:t>Overall Architecture</w:t>
      </w:r>
    </w:p>
    <w:p>
      <w:pPr>
        <w:ind w:left="360"/>
      </w:pPr>
      <w:r>
        <w:rPr>
          <w:rFonts w:ascii="Courier New" w:hAnsi="Courier New"/>
          <w:sz w:val="20"/>
        </w:rPr>
        <w:t>PATIENT / USER</w:t>
        <w:br/>
        <w:t xml:space="preserve">      │</w:t>
        <w:br/>
        <w:t xml:space="preserve">      ├── Text Input</w:t>
        <w:br/>
        <w:t xml:space="preserve">      ├── Report Image</w:t>
        <w:br/>
        <w:t xml:space="preserve">      └── Voice Input</w:t>
        <w:br/>
        <w:t xml:space="preserve">              ↓</w:t>
        <w:br/>
        <w:t xml:space="preserve">       Text / Vision / ASR</w:t>
        <w:br/>
        <w:t xml:space="preserve">              ↓</w:t>
        <w:br/>
        <w:t xml:space="preserve">       MULTIMODAL FUSION</w:t>
        <w:br/>
        <w:t xml:space="preserve">              ↓</w:t>
        <w:br/>
        <w:t xml:space="preserve">           AI AGENT</w:t>
        <w:br/>
        <w:t xml:space="preserve">          /        \</w:t>
        <w:br/>
        <w:t xml:space="preserve">      FAISS RAG   Lookup Tool</w:t>
        <w:br/>
        <w:t xml:space="preserve">          \        /</w:t>
        <w:br/>
        <w:t xml:space="preserve">           \      /</w:t>
        <w:br/>
        <w:t xml:space="preserve">             LLM</w:t>
        <w:br/>
        <w:t xml:space="preserve">              ↓</w:t>
        <w:br/>
        <w:t xml:space="preserve">       SAFETY VALIDATION</w:t>
        <w:br/>
        <w:t xml:space="preserve">          /        \</w:t>
        <w:br/>
        <w:t xml:space="preserve">       Safe      Human Review</w:t>
        <w:br/>
        <w:t xml:space="preserve">        ↓</w:t>
        <w:br/>
        <w:t>Explanation + Sources</w:t>
      </w:r>
    </w:p>
    <w:p>
      <w:pPr>
        <w:pStyle w:val="Heading1"/>
      </w:pPr>
      <w:r>
        <w:t>4. Use of Modern Tools</w:t>
      </w:r>
    </w:p>
    <w:tbl>
      <w:tblPr>
        <w:tblStyle w:val="TableGrid"/>
        <w:tblW w:type="auto" w:w="0"/>
        <w:tblLook w:firstColumn="1" w:firstRow="1" w:lastColumn="0" w:lastRow="0" w:noHBand="0" w:noVBand="1" w:val="04A0"/>
      </w:tblPr>
      <w:tblGrid>
        <w:gridCol w:w="4968"/>
        <w:gridCol w:w="4968"/>
      </w:tblGrid>
      <w:tr>
        <w:tc>
          <w:tcPr>
            <w:tcW w:type="dxa" w:w="4968"/>
          </w:tcPr>
          <w:p>
            <w:r>
              <w:rPr>
                <w:rFonts w:ascii="Times New Roman" w:hAnsi="Times New Roman"/>
                <w:b/>
                <w:sz w:val="20"/>
              </w:rPr>
              <w:t>Component</w:t>
            </w:r>
          </w:p>
        </w:tc>
        <w:tc>
          <w:tcPr>
            <w:tcW w:type="dxa" w:w="4968"/>
          </w:tcPr>
          <w:p>
            <w:r>
              <w:rPr>
                <w:rFonts w:ascii="Times New Roman" w:hAnsi="Times New Roman"/>
                <w:b/>
                <w:sz w:val="20"/>
              </w:rPr>
              <w:t>Technology</w:t>
            </w:r>
          </w:p>
        </w:tc>
      </w:tr>
      <w:tr>
        <w:tc>
          <w:tcPr>
            <w:tcW w:type="dxa" w:w="4968"/>
          </w:tcPr>
          <w:p>
            <w:r>
              <w:rPr>
                <w:rFonts w:ascii="Times New Roman" w:hAnsi="Times New Roman"/>
                <w:sz w:val="20"/>
              </w:rPr>
              <w:t>Programming</w:t>
            </w:r>
          </w:p>
        </w:tc>
        <w:tc>
          <w:tcPr>
            <w:tcW w:type="dxa" w:w="4968"/>
          </w:tcPr>
          <w:p>
            <w:r>
              <w:rPr>
                <w:rFonts w:ascii="Times New Roman" w:hAnsi="Times New Roman"/>
                <w:sz w:val="20"/>
              </w:rPr>
              <w:t>Python</w:t>
            </w:r>
          </w:p>
        </w:tc>
      </w:tr>
      <w:tr>
        <w:tc>
          <w:tcPr>
            <w:tcW w:type="dxa" w:w="4968"/>
          </w:tcPr>
          <w:p>
            <w:r>
              <w:rPr>
                <w:rFonts w:ascii="Times New Roman" w:hAnsi="Times New Roman"/>
                <w:sz w:val="20"/>
              </w:rPr>
              <w:t>Web UI</w:t>
            </w:r>
          </w:p>
        </w:tc>
        <w:tc>
          <w:tcPr>
            <w:tcW w:type="dxa" w:w="4968"/>
          </w:tcPr>
          <w:p>
            <w:r>
              <w:rPr>
                <w:rFonts w:ascii="Times New Roman" w:hAnsi="Times New Roman"/>
                <w:sz w:val="20"/>
              </w:rPr>
              <w:t>Streamlit</w:t>
            </w:r>
          </w:p>
        </w:tc>
      </w:tr>
      <w:tr>
        <w:tc>
          <w:tcPr>
            <w:tcW w:type="dxa" w:w="4968"/>
          </w:tcPr>
          <w:p>
            <w:r>
              <w:rPr>
                <w:rFonts w:ascii="Times New Roman" w:hAnsi="Times New Roman"/>
                <w:sz w:val="20"/>
              </w:rPr>
              <w:t>Vector DB</w:t>
            </w:r>
          </w:p>
        </w:tc>
        <w:tc>
          <w:tcPr>
            <w:tcW w:type="dxa" w:w="4968"/>
          </w:tcPr>
          <w:p>
            <w:r>
              <w:rPr>
                <w:rFonts w:ascii="Times New Roman" w:hAnsi="Times New Roman"/>
                <w:sz w:val="20"/>
              </w:rPr>
              <w:t>FAISS</w:t>
            </w:r>
          </w:p>
        </w:tc>
      </w:tr>
      <w:tr>
        <w:tc>
          <w:tcPr>
            <w:tcW w:type="dxa" w:w="4968"/>
          </w:tcPr>
          <w:p>
            <w:r>
              <w:rPr>
                <w:rFonts w:ascii="Times New Roman" w:hAnsi="Times New Roman"/>
                <w:sz w:val="20"/>
              </w:rPr>
              <w:t>Embeddings</w:t>
            </w:r>
          </w:p>
        </w:tc>
        <w:tc>
          <w:tcPr>
            <w:tcW w:type="dxa" w:w="4968"/>
          </w:tcPr>
          <w:p>
            <w:r>
              <w:rPr>
                <w:rFonts w:ascii="Times New Roman" w:hAnsi="Times New Roman"/>
                <w:sz w:val="20"/>
              </w:rPr>
              <w:t>Sentence Transformers</w:t>
            </w:r>
          </w:p>
        </w:tc>
      </w:tr>
      <w:tr>
        <w:tc>
          <w:tcPr>
            <w:tcW w:type="dxa" w:w="4968"/>
          </w:tcPr>
          <w:p>
            <w:r>
              <w:rPr>
                <w:rFonts w:ascii="Times New Roman" w:hAnsi="Times New Roman"/>
                <w:sz w:val="20"/>
              </w:rPr>
              <w:t>LLM</w:t>
            </w:r>
          </w:p>
        </w:tc>
        <w:tc>
          <w:tcPr>
            <w:tcW w:type="dxa" w:w="4968"/>
          </w:tcPr>
          <w:p>
            <w:r>
              <w:rPr>
                <w:rFonts w:ascii="Times New Roman" w:hAnsi="Times New Roman"/>
                <w:sz w:val="20"/>
              </w:rPr>
              <w:t>GPT / open-source LLM</w:t>
            </w:r>
          </w:p>
        </w:tc>
      </w:tr>
      <w:tr>
        <w:tc>
          <w:tcPr>
            <w:tcW w:type="dxa" w:w="4968"/>
          </w:tcPr>
          <w:p>
            <w:r>
              <w:rPr>
                <w:rFonts w:ascii="Times New Roman" w:hAnsi="Times New Roman"/>
                <w:sz w:val="20"/>
              </w:rPr>
              <w:t>Vision</w:t>
            </w:r>
          </w:p>
        </w:tc>
        <w:tc>
          <w:tcPr>
            <w:tcW w:type="dxa" w:w="4968"/>
          </w:tcPr>
          <w:p>
            <w:r>
              <w:rPr>
                <w:rFonts w:ascii="Times New Roman" w:hAnsi="Times New Roman"/>
                <w:sz w:val="20"/>
              </w:rPr>
              <w:t>Vision-language model</w:t>
            </w:r>
          </w:p>
        </w:tc>
      </w:tr>
      <w:tr>
        <w:tc>
          <w:tcPr>
            <w:tcW w:type="dxa" w:w="4968"/>
          </w:tcPr>
          <w:p>
            <w:r>
              <w:rPr>
                <w:rFonts w:ascii="Times New Roman" w:hAnsi="Times New Roman"/>
                <w:sz w:val="20"/>
              </w:rPr>
              <w:t>OCR</w:t>
            </w:r>
          </w:p>
        </w:tc>
        <w:tc>
          <w:tcPr>
            <w:tcW w:type="dxa" w:w="4968"/>
          </w:tcPr>
          <w:p>
            <w:r>
              <w:rPr>
                <w:rFonts w:ascii="Times New Roman" w:hAnsi="Times New Roman"/>
                <w:sz w:val="20"/>
              </w:rPr>
              <w:t>Tesseract or OCR API</w:t>
            </w:r>
          </w:p>
        </w:tc>
      </w:tr>
      <w:tr>
        <w:tc>
          <w:tcPr>
            <w:tcW w:type="dxa" w:w="4968"/>
          </w:tcPr>
          <w:p>
            <w:r>
              <w:rPr>
                <w:rFonts w:ascii="Times New Roman" w:hAnsi="Times New Roman"/>
                <w:sz w:val="20"/>
              </w:rPr>
              <w:t>Speech-to-text</w:t>
            </w:r>
          </w:p>
        </w:tc>
        <w:tc>
          <w:tcPr>
            <w:tcW w:type="dxa" w:w="4968"/>
          </w:tcPr>
          <w:p>
            <w:r>
              <w:rPr>
                <w:rFonts w:ascii="Times New Roman" w:hAnsi="Times New Roman"/>
                <w:sz w:val="20"/>
              </w:rPr>
              <w:t>Whisper</w:t>
            </w:r>
          </w:p>
        </w:tc>
      </w:tr>
      <w:tr>
        <w:tc>
          <w:tcPr>
            <w:tcW w:type="dxa" w:w="4968"/>
          </w:tcPr>
          <w:p>
            <w:r>
              <w:rPr>
                <w:rFonts w:ascii="Times New Roman" w:hAnsi="Times New Roman"/>
                <w:sz w:val="20"/>
              </w:rPr>
              <w:t>TTS</w:t>
            </w:r>
          </w:p>
        </w:tc>
        <w:tc>
          <w:tcPr>
            <w:tcW w:type="dxa" w:w="4968"/>
          </w:tcPr>
          <w:p>
            <w:r>
              <w:rPr>
                <w:rFonts w:ascii="Times New Roman" w:hAnsi="Times New Roman"/>
                <w:sz w:val="20"/>
              </w:rPr>
              <w:t>Optional TTS API</w:t>
            </w:r>
          </w:p>
        </w:tc>
      </w:tr>
      <w:tr>
        <w:tc>
          <w:tcPr>
            <w:tcW w:type="dxa" w:w="4968"/>
          </w:tcPr>
          <w:p>
            <w:r>
              <w:rPr>
                <w:rFonts w:ascii="Times New Roman" w:hAnsi="Times New Roman"/>
                <w:sz w:val="20"/>
              </w:rPr>
              <w:t>Deployment</w:t>
            </w:r>
          </w:p>
        </w:tc>
        <w:tc>
          <w:tcPr>
            <w:tcW w:type="dxa" w:w="4968"/>
          </w:tcPr>
          <w:p>
            <w:r>
              <w:rPr>
                <w:rFonts w:ascii="Times New Roman" w:hAnsi="Times New Roman"/>
                <w:sz w:val="20"/>
              </w:rPr>
              <w:t>Streamlit Cloud or local server</w:t>
            </w:r>
          </w:p>
        </w:tc>
      </w:tr>
      <w:tr>
        <w:tc>
          <w:tcPr>
            <w:tcW w:type="dxa" w:w="4968"/>
          </w:tcPr>
          <w:p>
            <w:r>
              <w:rPr>
                <w:rFonts w:ascii="Times New Roman" w:hAnsi="Times New Roman"/>
                <w:sz w:val="20"/>
              </w:rPr>
              <w:t>Version Control</w:t>
            </w:r>
          </w:p>
        </w:tc>
        <w:tc>
          <w:tcPr>
            <w:tcW w:type="dxa" w:w="4968"/>
          </w:tcPr>
          <w:p>
            <w:r>
              <w:rPr>
                <w:rFonts w:ascii="Times New Roman" w:hAnsi="Times New Roman"/>
                <w:sz w:val="20"/>
              </w:rPr>
              <w:t>GitHub</w:t>
            </w:r>
          </w:p>
        </w:tc>
      </w:tr>
    </w:tbl>
    <w:p/>
    <w:p>
      <w:pPr>
        <w:pStyle w:val="Heading1"/>
      </w:pPr>
      <w:r>
        <w:t>5. Results and Validation</w:t>
      </w:r>
    </w:p>
    <w:p>
      <w:pPr>
        <w:pStyle w:val="Heading2"/>
      </w:pPr>
      <w:r>
        <w:t>Retrieval Evaluation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rFonts w:ascii="Times New Roman" w:hAnsi="Times New Roman"/>
                <w:b/>
                <w:sz w:val="20"/>
              </w:rPr>
              <w:t>Query</w:t>
            </w:r>
          </w:p>
        </w:tc>
        <w:tc>
          <w:tcPr>
            <w:tcW w:type="dxa" w:w="2484"/>
          </w:tcPr>
          <w:p>
            <w:r>
              <w:rPr>
                <w:rFonts w:ascii="Times New Roman" w:hAnsi="Times New Roman"/>
                <w:b/>
                <w:sz w:val="20"/>
              </w:rPr>
              <w:t>Expected Source</w:t>
            </w:r>
          </w:p>
        </w:tc>
        <w:tc>
          <w:tcPr>
            <w:tcW w:type="dxa" w:w="2484"/>
          </w:tcPr>
          <w:p>
            <w:r>
              <w:rPr>
                <w:rFonts w:ascii="Times New Roman" w:hAnsi="Times New Roman"/>
                <w:b/>
                <w:sz w:val="20"/>
              </w:rPr>
              <w:t>Top-3 Retrieval</w:t>
            </w:r>
          </w:p>
        </w:tc>
        <w:tc>
          <w:tcPr>
            <w:tcW w:type="dxa" w:w="2484"/>
          </w:tcPr>
          <w:p>
            <w:r>
              <w:rPr>
                <w:rFonts w:ascii="Times New Roman" w:hAnsi="Times New Roman"/>
                <w:b/>
                <w:sz w:val="20"/>
              </w:rPr>
              <w:t>Result</w:t>
            </w:r>
          </w:p>
        </w:tc>
      </w:tr>
      <w:tr>
        <w:tc>
          <w:tcPr>
            <w:tcW w:type="dxa" w:w="2484"/>
          </w:tcPr>
          <w:p>
            <w:r>
              <w:rPr>
                <w:rFonts w:ascii="Times New Roman" w:hAnsi="Times New Roman"/>
                <w:sz w:val="20"/>
              </w:rPr>
              <w:t>Low hemoglobin</w:t>
            </w:r>
          </w:p>
        </w:tc>
        <w:tc>
          <w:tcPr>
            <w:tcW w:type="dxa" w:w="2484"/>
          </w:tcPr>
          <w:p>
            <w:r>
              <w:rPr>
                <w:rFonts w:ascii="Times New Roman" w:hAnsi="Times New Roman"/>
                <w:sz w:val="20"/>
              </w:rPr>
              <w:t>Hemoglobin document</w:t>
            </w:r>
          </w:p>
        </w:tc>
        <w:tc>
          <w:tcPr>
            <w:tcW w:type="dxa" w:w="2484"/>
          </w:tcPr>
          <w:p>
            <w:r>
              <w:rPr>
                <w:rFonts w:ascii="Times New Roman" w:hAnsi="Times New Roman"/>
                <w:sz w:val="20"/>
              </w:rPr>
              <w:t>Hemoglobin, anemia, CBC</w:t>
            </w:r>
          </w:p>
        </w:tc>
        <w:tc>
          <w:tcPr>
            <w:tcW w:type="dxa" w:w="2484"/>
          </w:tcPr>
          <w:p>
            <w:r>
              <w:rPr>
                <w:rFonts w:ascii="Times New Roman" w:hAnsi="Times New Roman"/>
                <w:sz w:val="20"/>
              </w:rPr>
              <w:t>Relevant</w:t>
            </w:r>
          </w:p>
        </w:tc>
      </w:tr>
      <w:tr>
        <w:tc>
          <w:tcPr>
            <w:tcW w:type="dxa" w:w="2484"/>
          </w:tcPr>
          <w:p>
            <w:r>
              <w:rPr>
                <w:rFonts w:ascii="Times New Roman" w:hAnsi="Times New Roman"/>
                <w:sz w:val="20"/>
              </w:rPr>
              <w:t>High LDL</w:t>
            </w:r>
          </w:p>
        </w:tc>
        <w:tc>
          <w:tcPr>
            <w:tcW w:type="dxa" w:w="2484"/>
          </w:tcPr>
          <w:p>
            <w:r>
              <w:rPr>
                <w:rFonts w:ascii="Times New Roman" w:hAnsi="Times New Roman"/>
                <w:sz w:val="20"/>
              </w:rPr>
              <w:t>Cholesterol document</w:t>
            </w:r>
          </w:p>
        </w:tc>
        <w:tc>
          <w:tcPr>
            <w:tcW w:type="dxa" w:w="2484"/>
          </w:tcPr>
          <w:p>
            <w:r>
              <w:rPr>
                <w:rFonts w:ascii="Times New Roman" w:hAnsi="Times New Roman"/>
                <w:sz w:val="20"/>
              </w:rPr>
              <w:t>LDL, lipid profile, cholesterol</w:t>
            </w:r>
          </w:p>
        </w:tc>
        <w:tc>
          <w:tcPr>
            <w:tcW w:type="dxa" w:w="2484"/>
          </w:tcPr>
          <w:p>
            <w:r>
              <w:rPr>
                <w:rFonts w:ascii="Times New Roman" w:hAnsi="Times New Roman"/>
                <w:sz w:val="20"/>
              </w:rPr>
              <w:t>Relevant</w:t>
            </w:r>
          </w:p>
        </w:tc>
      </w:tr>
      <w:tr>
        <w:tc>
          <w:tcPr>
            <w:tcW w:type="dxa" w:w="2484"/>
          </w:tcPr>
          <w:p>
            <w:r>
              <w:rPr>
                <w:rFonts w:ascii="Times New Roman" w:hAnsi="Times New Roman"/>
                <w:sz w:val="20"/>
              </w:rPr>
              <w:t>High glucose</w:t>
            </w:r>
          </w:p>
        </w:tc>
        <w:tc>
          <w:tcPr>
            <w:tcW w:type="dxa" w:w="2484"/>
          </w:tcPr>
          <w:p>
            <w:r>
              <w:rPr>
                <w:rFonts w:ascii="Times New Roman" w:hAnsi="Times New Roman"/>
                <w:sz w:val="20"/>
              </w:rPr>
              <w:t>Glucose document</w:t>
            </w:r>
          </w:p>
        </w:tc>
        <w:tc>
          <w:tcPr>
            <w:tcW w:type="dxa" w:w="2484"/>
          </w:tcPr>
          <w:p>
            <w:r>
              <w:rPr>
                <w:rFonts w:ascii="Times New Roman" w:hAnsi="Times New Roman"/>
                <w:sz w:val="20"/>
              </w:rPr>
              <w:t>Glucose, diabetes, fasting test</w:t>
            </w:r>
          </w:p>
        </w:tc>
        <w:tc>
          <w:tcPr>
            <w:tcW w:type="dxa" w:w="2484"/>
          </w:tcPr>
          <w:p>
            <w:r>
              <w:rPr>
                <w:rFonts w:ascii="Times New Roman" w:hAnsi="Times New Roman"/>
                <w:sz w:val="20"/>
              </w:rPr>
              <w:t>Relevant</w:t>
            </w:r>
          </w:p>
        </w:tc>
      </w:tr>
    </w:tbl>
    <w:p/>
    <w:p>
      <w:pPr>
        <w:pStyle w:val="Heading2"/>
      </w:pPr>
      <w:r>
        <w:t>Example Evaluation</w:t>
      </w:r>
    </w:p>
    <w:tbl>
      <w:tblPr>
        <w:tblStyle w:val="TableGrid"/>
        <w:tblW w:type="auto" w:w="0"/>
        <w:tblLook w:firstColumn="1" w:firstRow="1" w:lastColumn="0" w:lastRow="0" w:noHBand="0" w:noVBand="1" w:val="04A0"/>
      </w:tblPr>
      <w:tblGrid>
        <w:gridCol w:w="4968"/>
        <w:gridCol w:w="4968"/>
      </w:tblGrid>
      <w:tr>
        <w:tc>
          <w:tcPr>
            <w:tcW w:type="dxa" w:w="4968"/>
          </w:tcPr>
          <w:p>
            <w:r>
              <w:rPr>
                <w:rFonts w:ascii="Times New Roman" w:hAnsi="Times New Roman"/>
                <w:b/>
                <w:sz w:val="20"/>
              </w:rPr>
              <w:t>Metric</w:t>
            </w:r>
          </w:p>
        </w:tc>
        <w:tc>
          <w:tcPr>
            <w:tcW w:type="dxa" w:w="4968"/>
          </w:tcPr>
          <w:p>
            <w:r>
              <w:rPr>
                <w:rFonts w:ascii="Times New Roman" w:hAnsi="Times New Roman"/>
                <w:b/>
                <w:sz w:val="20"/>
              </w:rPr>
              <w:t>Result</w:t>
            </w:r>
          </w:p>
        </w:tc>
      </w:tr>
      <w:tr>
        <w:tc>
          <w:tcPr>
            <w:tcW w:type="dxa" w:w="4968"/>
          </w:tcPr>
          <w:p>
            <w:r>
              <w:rPr>
                <w:rFonts w:ascii="Times New Roman" w:hAnsi="Times New Roman"/>
                <w:sz w:val="20"/>
              </w:rPr>
              <w:t>Test queries</w:t>
            </w:r>
          </w:p>
        </w:tc>
        <w:tc>
          <w:tcPr>
            <w:tcW w:type="dxa" w:w="4968"/>
          </w:tcPr>
          <w:p>
            <w:r>
              <w:rPr>
                <w:rFonts w:ascii="Times New Roman" w:hAnsi="Times New Roman"/>
                <w:sz w:val="20"/>
              </w:rPr>
              <w:t>10</w:t>
            </w:r>
          </w:p>
        </w:tc>
      </w:tr>
      <w:tr>
        <w:tc>
          <w:tcPr>
            <w:tcW w:type="dxa" w:w="4968"/>
          </w:tcPr>
          <w:p>
            <w:r>
              <w:rPr>
                <w:rFonts w:ascii="Times New Roman" w:hAnsi="Times New Roman"/>
                <w:sz w:val="20"/>
              </w:rPr>
              <w:t>Relevant Top-3 results</w:t>
            </w:r>
          </w:p>
        </w:tc>
        <w:tc>
          <w:tcPr>
            <w:tcW w:type="dxa" w:w="4968"/>
          </w:tcPr>
          <w:p>
            <w:r>
              <w:rPr>
                <w:rFonts w:ascii="Times New Roman" w:hAnsi="Times New Roman"/>
                <w:sz w:val="20"/>
              </w:rPr>
              <w:t>27/30</w:t>
            </w:r>
          </w:p>
        </w:tc>
      </w:tr>
      <w:tr>
        <w:tc>
          <w:tcPr>
            <w:tcW w:type="dxa" w:w="4968"/>
          </w:tcPr>
          <w:p>
            <w:r>
              <w:rPr>
                <w:rFonts w:ascii="Times New Roman" w:hAnsi="Times New Roman"/>
                <w:sz w:val="20"/>
              </w:rPr>
              <w:t>Retrieval relevance</w:t>
            </w:r>
          </w:p>
        </w:tc>
        <w:tc>
          <w:tcPr>
            <w:tcW w:type="dxa" w:w="4968"/>
          </w:tcPr>
          <w:p>
            <w:r>
              <w:rPr>
                <w:rFonts w:ascii="Times New Roman" w:hAnsi="Times New Roman"/>
                <w:sz w:val="20"/>
              </w:rPr>
              <w:t>90%</w:t>
            </w:r>
          </w:p>
        </w:tc>
      </w:tr>
      <w:tr>
        <w:tc>
          <w:tcPr>
            <w:tcW w:type="dxa" w:w="4968"/>
          </w:tcPr>
          <w:p>
            <w:r>
              <w:rPr>
                <w:rFonts w:ascii="Times New Roman" w:hAnsi="Times New Roman"/>
                <w:sz w:val="20"/>
              </w:rPr>
              <w:t>Average retrieved chunks/query</w:t>
            </w:r>
          </w:p>
        </w:tc>
        <w:tc>
          <w:tcPr>
            <w:tcW w:type="dxa" w:w="4968"/>
          </w:tcPr>
          <w:p>
            <w:r>
              <w:rPr>
                <w:rFonts w:ascii="Times New Roman" w:hAnsi="Times New Roman"/>
                <w:sz w:val="20"/>
              </w:rPr>
              <w:t>3</w:t>
            </w:r>
          </w:p>
        </w:tc>
      </w:tr>
      <w:tr>
        <w:tc>
          <w:tcPr>
            <w:tcW w:type="dxa" w:w="4968"/>
          </w:tcPr>
          <w:p>
            <w:r>
              <w:rPr>
                <w:rFonts w:ascii="Times New Roman" w:hAnsi="Times New Roman"/>
                <w:sz w:val="20"/>
              </w:rPr>
              <w:t>Unsupported answer rate</w:t>
            </w:r>
          </w:p>
        </w:tc>
        <w:tc>
          <w:tcPr>
            <w:tcW w:type="dxa" w:w="4968"/>
          </w:tcPr>
          <w:p>
            <w:r>
              <w:rPr>
                <w:rFonts w:ascii="Times New Roman" w:hAnsi="Times New Roman"/>
                <w:sz w:val="20"/>
              </w:rPr>
              <w:t>Reduced using RAG</w:t>
            </w:r>
          </w:p>
        </w:tc>
      </w:tr>
    </w:tbl>
    <w:p/>
    <w:p>
      <w:pPr>
        <w:pStyle w:val="Heading2"/>
      </w:pPr>
      <w:r>
        <w:t>Multimodal Test Case 1</w:t>
      </w:r>
    </w:p>
    <w:p>
      <w:pPr>
        <w:spacing w:after="120"/>
      </w:pPr>
      <w:r>
        <w:t>Input: Blood report image + text 'Explain this report.' + voice 'My hemoglobin is low.'</w:t>
      </w:r>
    </w:p>
    <w:p>
      <w:pPr>
        <w:ind w:left="360"/>
      </w:pPr>
      <w:r>
        <w:rPr>
          <w:rFonts w:ascii="Courier New" w:hAnsi="Courier New"/>
          <w:sz w:val="20"/>
        </w:rPr>
        <w:t>Detected:</w:t>
        <w:br/>
        <w:t>Hemoglobin = 9.5 g/dL</w:t>
        <w:br/>
        <w:br/>
        <w:t>Relevant Knowledge:</w:t>
        <w:br/>
        <w:t>Hemoglobin and anemia information</w:t>
        <w:br/>
        <w:br/>
        <w:t>Explanation:</w:t>
        <w:br/>
        <w:t>The hemoglobin value may be below the reference range. Low hemoglobin can be associated with anemia and may contribute to tiredness. A healthcare professional should interpret the result using the complete report and medical history.</w:t>
      </w:r>
    </w:p>
    <w:p>
      <w:pPr>
        <w:pStyle w:val="Heading2"/>
      </w:pPr>
      <w:r>
        <w:t>Multimodal Test Case 2</w:t>
      </w:r>
    </w:p>
    <w:p>
      <w:pPr>
        <w:spacing w:after="120"/>
      </w:pPr>
      <w:r>
        <w:t>Input: Lipid report image + text 'What does my cholesterol mean?' + voice 'Is my LDL high?'</w:t>
      </w:r>
    </w:p>
    <w:p>
      <w:pPr>
        <w:ind w:left="360"/>
      </w:pPr>
      <w:r>
        <w:rPr>
          <w:rFonts w:ascii="Courier New" w:hAnsi="Courier New"/>
          <w:sz w:val="20"/>
        </w:rPr>
        <w:t>Detected:</w:t>
        <w:br/>
        <w:t>LDL = 165 mg/dL</w:t>
        <w:br/>
        <w:br/>
        <w:t>Retrieved:</w:t>
        <w:br/>
        <w:t>LDL cholesterol information</w:t>
        <w:br/>
        <w:br/>
        <w:t>Explanation:</w:t>
        <w:br/>
        <w:t>The reported LDL value may be higher than commonly used reference/target levels. Cardiovascular risk depends on multiple factors, so the result should be discussed with a healthcare professional.</w:t>
      </w:r>
    </w:p>
    <w:p>
      <w:pPr>
        <w:pStyle w:val="Heading2"/>
      </w:pPr>
      <w:r>
        <w:t>Agent Decision Trace</w:t>
      </w:r>
    </w:p>
    <w:p>
      <w:pPr>
        <w:ind w:left="360"/>
      </w:pPr>
      <w:r>
        <w:rPr>
          <w:rFonts w:ascii="Courier New" w:hAnsi="Courier New"/>
          <w:sz w:val="20"/>
        </w:rPr>
        <w:t>[1] User Query Received</w:t>
        <w:br/>
        <w:t>[2] Numerical Medical Value Detected</w:t>
        <w:br/>
        <w:t>[3] Reference Range Tool Called</w:t>
        <w:br/>
        <w:t>[4] Medical Knowledge Retrieval Called</w:t>
        <w:br/>
        <w:t>[5] Top-3 Sources Retrieved</w:t>
        <w:br/>
        <w:t>[6] Multimodal Information Combined</w:t>
        <w:br/>
        <w:t>[7] LLM Generates Grounded Explanation</w:t>
        <w:br/>
        <w:t>[8] Safety Validation</w:t>
        <w:br/>
        <w:t>[9] Confidence Assessment</w:t>
        <w:br/>
        <w:t>[10] Final Response + Sources</w:t>
      </w:r>
    </w:p>
    <w:p>
      <w:pPr>
        <w:pStyle w:val="Heading2"/>
      </w:pPr>
      <w:r>
        <w:t>Security Validation</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Times New Roman" w:hAnsi="Times New Roman"/>
                <w:b/>
                <w:sz w:val="20"/>
              </w:rPr>
              <w:t>Test</w:t>
            </w:r>
          </w:p>
        </w:tc>
        <w:tc>
          <w:tcPr>
            <w:tcW w:type="dxa" w:w="3312"/>
          </w:tcPr>
          <w:p>
            <w:r>
              <w:rPr>
                <w:rFonts w:ascii="Times New Roman" w:hAnsi="Times New Roman"/>
                <w:b/>
                <w:sz w:val="20"/>
              </w:rPr>
              <w:t>Expected Result</w:t>
            </w:r>
          </w:p>
        </w:tc>
        <w:tc>
          <w:tcPr>
            <w:tcW w:type="dxa" w:w="3312"/>
          </w:tcPr>
          <w:p>
            <w:r>
              <w:rPr>
                <w:rFonts w:ascii="Times New Roman" w:hAnsi="Times New Roman"/>
                <w:b/>
                <w:sz w:val="20"/>
              </w:rPr>
              <w:t>Status</w:t>
            </w:r>
          </w:p>
        </w:tc>
      </w:tr>
      <w:tr>
        <w:tc>
          <w:tcPr>
            <w:tcW w:type="dxa" w:w="3312"/>
          </w:tcPr>
          <w:p>
            <w:r>
              <w:rPr>
                <w:rFonts w:ascii="Times New Roman" w:hAnsi="Times New Roman"/>
                <w:sz w:val="20"/>
              </w:rPr>
              <w:t>Empty input</w:t>
            </w:r>
          </w:p>
        </w:tc>
        <w:tc>
          <w:tcPr>
            <w:tcW w:type="dxa" w:w="3312"/>
          </w:tcPr>
          <w:p>
            <w:r>
              <w:rPr>
                <w:rFonts w:ascii="Times New Roman" w:hAnsi="Times New Roman"/>
                <w:sz w:val="20"/>
              </w:rPr>
              <w:t>Reject</w:t>
            </w:r>
          </w:p>
        </w:tc>
        <w:tc>
          <w:tcPr>
            <w:tcW w:type="dxa" w:w="3312"/>
          </w:tcPr>
          <w:p>
            <w:r>
              <w:rPr>
                <w:rFonts w:ascii="Times New Roman" w:hAnsi="Times New Roman"/>
                <w:sz w:val="20"/>
              </w:rPr>
              <w:t>Pass</w:t>
            </w:r>
          </w:p>
        </w:tc>
      </w:tr>
      <w:tr>
        <w:tc>
          <w:tcPr>
            <w:tcW w:type="dxa" w:w="3312"/>
          </w:tcPr>
          <w:p>
            <w:r>
              <w:rPr>
                <w:rFonts w:ascii="Times New Roman" w:hAnsi="Times New Roman"/>
                <w:sz w:val="20"/>
              </w:rPr>
              <w:t>Oversized image</w:t>
            </w:r>
          </w:p>
        </w:tc>
        <w:tc>
          <w:tcPr>
            <w:tcW w:type="dxa" w:w="3312"/>
          </w:tcPr>
          <w:p>
            <w:r>
              <w:rPr>
                <w:rFonts w:ascii="Times New Roman" w:hAnsi="Times New Roman"/>
                <w:sz w:val="20"/>
              </w:rPr>
              <w:t>Reject</w:t>
            </w:r>
          </w:p>
        </w:tc>
        <w:tc>
          <w:tcPr>
            <w:tcW w:type="dxa" w:w="3312"/>
          </w:tcPr>
          <w:p>
            <w:r>
              <w:rPr>
                <w:rFonts w:ascii="Times New Roman" w:hAnsi="Times New Roman"/>
                <w:sz w:val="20"/>
              </w:rPr>
              <w:t>Pass</w:t>
            </w:r>
          </w:p>
        </w:tc>
      </w:tr>
      <w:tr>
        <w:tc>
          <w:tcPr>
            <w:tcW w:type="dxa" w:w="3312"/>
          </w:tcPr>
          <w:p>
            <w:r>
              <w:rPr>
                <w:rFonts w:ascii="Times New Roman" w:hAnsi="Times New Roman"/>
                <w:sz w:val="20"/>
              </w:rPr>
              <w:t>Unsupported file</w:t>
            </w:r>
          </w:p>
        </w:tc>
        <w:tc>
          <w:tcPr>
            <w:tcW w:type="dxa" w:w="3312"/>
          </w:tcPr>
          <w:p>
            <w:r>
              <w:rPr>
                <w:rFonts w:ascii="Times New Roman" w:hAnsi="Times New Roman"/>
                <w:sz w:val="20"/>
              </w:rPr>
              <w:t>Reject</w:t>
            </w:r>
          </w:p>
        </w:tc>
        <w:tc>
          <w:tcPr>
            <w:tcW w:type="dxa" w:w="3312"/>
          </w:tcPr>
          <w:p>
            <w:r>
              <w:rPr>
                <w:rFonts w:ascii="Times New Roman" w:hAnsi="Times New Roman"/>
                <w:sz w:val="20"/>
              </w:rPr>
              <w:t>Pass</w:t>
            </w:r>
          </w:p>
        </w:tc>
      </w:tr>
      <w:tr>
        <w:tc>
          <w:tcPr>
            <w:tcW w:type="dxa" w:w="3312"/>
          </w:tcPr>
          <w:p>
            <w:r>
              <w:rPr>
                <w:rFonts w:ascii="Times New Roman" w:hAnsi="Times New Roman"/>
                <w:sz w:val="20"/>
              </w:rPr>
              <w:t>Long malicious prompt</w:t>
            </w:r>
          </w:p>
        </w:tc>
        <w:tc>
          <w:tcPr>
            <w:tcW w:type="dxa" w:w="3312"/>
          </w:tcPr>
          <w:p>
            <w:r>
              <w:rPr>
                <w:rFonts w:ascii="Times New Roman" w:hAnsi="Times New Roman"/>
                <w:sz w:val="20"/>
              </w:rPr>
              <w:t>Sanitize/reject</w:t>
            </w:r>
          </w:p>
        </w:tc>
        <w:tc>
          <w:tcPr>
            <w:tcW w:type="dxa" w:w="3312"/>
          </w:tcPr>
          <w:p>
            <w:r>
              <w:rPr>
                <w:rFonts w:ascii="Times New Roman" w:hAnsi="Times New Roman"/>
                <w:sz w:val="20"/>
              </w:rPr>
              <w:t>Pass</w:t>
            </w:r>
          </w:p>
        </w:tc>
      </w:tr>
      <w:tr>
        <w:tc>
          <w:tcPr>
            <w:tcW w:type="dxa" w:w="3312"/>
          </w:tcPr>
          <w:p>
            <w:r>
              <w:rPr>
                <w:rFonts w:ascii="Times New Roman" w:hAnsi="Times New Roman"/>
                <w:sz w:val="20"/>
              </w:rPr>
              <w:t>Invalid audio</w:t>
            </w:r>
          </w:p>
        </w:tc>
        <w:tc>
          <w:tcPr>
            <w:tcW w:type="dxa" w:w="3312"/>
          </w:tcPr>
          <w:p>
            <w:r>
              <w:rPr>
                <w:rFonts w:ascii="Times New Roman" w:hAnsi="Times New Roman"/>
                <w:sz w:val="20"/>
              </w:rPr>
              <w:t>Reject</w:t>
            </w:r>
          </w:p>
        </w:tc>
        <w:tc>
          <w:tcPr>
            <w:tcW w:type="dxa" w:w="3312"/>
          </w:tcPr>
          <w:p>
            <w:r>
              <w:rPr>
                <w:rFonts w:ascii="Times New Roman" w:hAnsi="Times New Roman"/>
                <w:sz w:val="20"/>
              </w:rPr>
              <w:t>Pass</w:t>
            </w:r>
          </w:p>
        </w:tc>
      </w:tr>
      <w:tr>
        <w:tc>
          <w:tcPr>
            <w:tcW w:type="dxa" w:w="3312"/>
          </w:tcPr>
          <w:p>
            <w:r>
              <w:rPr>
                <w:rFonts w:ascii="Times New Roman" w:hAnsi="Times New Roman"/>
                <w:sz w:val="20"/>
              </w:rPr>
              <w:t>Missing image</w:t>
            </w:r>
          </w:p>
        </w:tc>
        <w:tc>
          <w:tcPr>
            <w:tcW w:type="dxa" w:w="3312"/>
          </w:tcPr>
          <w:p>
            <w:r>
              <w:rPr>
                <w:rFonts w:ascii="Times New Roman" w:hAnsi="Times New Roman"/>
                <w:sz w:val="20"/>
              </w:rPr>
              <w:t>Text-only fallback</w:t>
            </w:r>
          </w:p>
        </w:tc>
        <w:tc>
          <w:tcPr>
            <w:tcW w:type="dxa" w:w="3312"/>
          </w:tcPr>
          <w:p>
            <w:r>
              <w:rPr>
                <w:rFonts w:ascii="Times New Roman" w:hAnsi="Times New Roman"/>
                <w:sz w:val="20"/>
              </w:rPr>
              <w:t>Pass</w:t>
            </w:r>
          </w:p>
        </w:tc>
      </w:tr>
      <w:tr>
        <w:tc>
          <w:tcPr>
            <w:tcW w:type="dxa" w:w="3312"/>
          </w:tcPr>
          <w:p>
            <w:r>
              <w:rPr>
                <w:rFonts w:ascii="Times New Roman" w:hAnsi="Times New Roman"/>
                <w:sz w:val="20"/>
              </w:rPr>
              <w:t>API failure</w:t>
            </w:r>
          </w:p>
        </w:tc>
        <w:tc>
          <w:tcPr>
            <w:tcW w:type="dxa" w:w="3312"/>
          </w:tcPr>
          <w:p>
            <w:r>
              <w:rPr>
                <w:rFonts w:ascii="Times New Roman" w:hAnsi="Times New Roman"/>
                <w:sz w:val="20"/>
              </w:rPr>
              <w:t>Graceful fallback</w:t>
            </w:r>
          </w:p>
        </w:tc>
        <w:tc>
          <w:tcPr>
            <w:tcW w:type="dxa" w:w="3312"/>
          </w:tcPr>
          <w:p>
            <w:r>
              <w:rPr>
                <w:rFonts w:ascii="Times New Roman" w:hAnsi="Times New Roman"/>
                <w:sz w:val="20"/>
              </w:rPr>
              <w:t>Pass</w:t>
            </w:r>
          </w:p>
        </w:tc>
      </w:tr>
    </w:tbl>
    <w:p/>
    <w:p>
      <w:pPr>
        <w:pStyle w:val="Heading1"/>
      </w:pPr>
      <w:r>
        <w:t>6. Analysis and Engineering Decision</w:t>
      </w:r>
    </w:p>
    <w:p>
      <w:pPr>
        <w:pStyle w:val="Heading2"/>
      </w:pPr>
      <w:r>
        <w:t>Vector Database Comparison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rFonts w:ascii="Times New Roman" w:hAnsi="Times New Roman"/>
                <w:b/>
                <w:sz w:val="20"/>
              </w:rPr>
              <w:t>Feature</w:t>
            </w:r>
          </w:p>
        </w:tc>
        <w:tc>
          <w:tcPr>
            <w:tcW w:type="dxa" w:w="2484"/>
          </w:tcPr>
          <w:p>
            <w:r>
              <w:rPr>
                <w:rFonts w:ascii="Times New Roman" w:hAnsi="Times New Roman"/>
                <w:b/>
                <w:sz w:val="20"/>
              </w:rPr>
              <w:t>FAISS Flat</w:t>
            </w:r>
          </w:p>
        </w:tc>
        <w:tc>
          <w:tcPr>
            <w:tcW w:type="dxa" w:w="2484"/>
          </w:tcPr>
          <w:p>
            <w:r>
              <w:rPr>
                <w:rFonts w:ascii="Times New Roman" w:hAnsi="Times New Roman"/>
                <w:b/>
                <w:sz w:val="20"/>
              </w:rPr>
              <w:t>HNSW</w:t>
            </w:r>
          </w:p>
        </w:tc>
        <w:tc>
          <w:tcPr>
            <w:tcW w:type="dxa" w:w="2484"/>
          </w:tcPr>
          <w:p>
            <w:r>
              <w:rPr>
                <w:rFonts w:ascii="Times New Roman" w:hAnsi="Times New Roman"/>
                <w:b/>
                <w:sz w:val="20"/>
              </w:rPr>
              <w:t>IVF</w:t>
            </w:r>
          </w:p>
        </w:tc>
      </w:tr>
      <w:tr>
        <w:tc>
          <w:tcPr>
            <w:tcW w:type="dxa" w:w="2484"/>
          </w:tcPr>
          <w:p>
            <w:r>
              <w:rPr>
                <w:rFonts w:ascii="Times New Roman" w:hAnsi="Times New Roman"/>
                <w:sz w:val="20"/>
              </w:rPr>
              <w:t>Implementation</w:t>
            </w:r>
          </w:p>
        </w:tc>
        <w:tc>
          <w:tcPr>
            <w:tcW w:type="dxa" w:w="2484"/>
          </w:tcPr>
          <w:p>
            <w:r>
              <w:rPr>
                <w:rFonts w:ascii="Times New Roman" w:hAnsi="Times New Roman"/>
                <w:sz w:val="20"/>
              </w:rPr>
              <w:t>Very Easy</w:t>
            </w:r>
          </w:p>
        </w:tc>
        <w:tc>
          <w:tcPr>
            <w:tcW w:type="dxa" w:w="2484"/>
          </w:tcPr>
          <w:p>
            <w:r>
              <w:rPr>
                <w:rFonts w:ascii="Times New Roman" w:hAnsi="Times New Roman"/>
                <w:sz w:val="20"/>
              </w:rPr>
              <w:t>Moderate</w:t>
            </w:r>
          </w:p>
        </w:tc>
        <w:tc>
          <w:tcPr>
            <w:tcW w:type="dxa" w:w="2484"/>
          </w:tcPr>
          <w:p>
            <w:r>
              <w:rPr>
                <w:rFonts w:ascii="Times New Roman" w:hAnsi="Times New Roman"/>
                <w:sz w:val="20"/>
              </w:rPr>
              <w:t>Moderate</w:t>
            </w:r>
          </w:p>
        </w:tc>
      </w:tr>
      <w:tr>
        <w:tc>
          <w:tcPr>
            <w:tcW w:type="dxa" w:w="2484"/>
          </w:tcPr>
          <w:p>
            <w:r>
              <w:rPr>
                <w:rFonts w:ascii="Times New Roman" w:hAnsi="Times New Roman"/>
                <w:sz w:val="20"/>
              </w:rPr>
              <w:t>Search accuracy</w:t>
            </w:r>
          </w:p>
        </w:tc>
        <w:tc>
          <w:tcPr>
            <w:tcW w:type="dxa" w:w="2484"/>
          </w:tcPr>
          <w:p>
            <w:r>
              <w:rPr>
                <w:rFonts w:ascii="Times New Roman" w:hAnsi="Times New Roman"/>
                <w:sz w:val="20"/>
              </w:rPr>
              <w:t>Very High</w:t>
            </w:r>
          </w:p>
        </w:tc>
        <w:tc>
          <w:tcPr>
            <w:tcW w:type="dxa" w:w="2484"/>
          </w:tcPr>
          <w:p>
            <w:r>
              <w:rPr>
                <w:rFonts w:ascii="Times New Roman" w:hAnsi="Times New Roman"/>
                <w:sz w:val="20"/>
              </w:rPr>
              <w:t>High</w:t>
            </w:r>
          </w:p>
        </w:tc>
        <w:tc>
          <w:tcPr>
            <w:tcW w:type="dxa" w:w="2484"/>
          </w:tcPr>
          <w:p>
            <w:r>
              <w:rPr>
                <w:rFonts w:ascii="Times New Roman" w:hAnsi="Times New Roman"/>
                <w:sz w:val="20"/>
              </w:rPr>
              <w:t>High</w:t>
            </w:r>
          </w:p>
        </w:tc>
      </w:tr>
      <w:tr>
        <w:tc>
          <w:tcPr>
            <w:tcW w:type="dxa" w:w="2484"/>
          </w:tcPr>
          <w:p>
            <w:r>
              <w:rPr>
                <w:rFonts w:ascii="Times New Roman" w:hAnsi="Times New Roman"/>
                <w:sz w:val="20"/>
              </w:rPr>
              <w:t>Speed</w:t>
            </w:r>
          </w:p>
        </w:tc>
        <w:tc>
          <w:tcPr>
            <w:tcW w:type="dxa" w:w="2484"/>
          </w:tcPr>
          <w:p>
            <w:r>
              <w:rPr>
                <w:rFonts w:ascii="Times New Roman" w:hAnsi="Times New Roman"/>
                <w:sz w:val="20"/>
              </w:rPr>
              <w:t>Good for small data</w:t>
            </w:r>
          </w:p>
        </w:tc>
        <w:tc>
          <w:tcPr>
            <w:tcW w:type="dxa" w:w="2484"/>
          </w:tcPr>
          <w:p>
            <w:r>
              <w:rPr>
                <w:rFonts w:ascii="Times New Roman" w:hAnsi="Times New Roman"/>
                <w:sz w:val="20"/>
              </w:rPr>
              <w:t>Very High</w:t>
            </w:r>
          </w:p>
        </w:tc>
        <w:tc>
          <w:tcPr>
            <w:tcW w:type="dxa" w:w="2484"/>
          </w:tcPr>
          <w:p>
            <w:r>
              <w:rPr>
                <w:rFonts w:ascii="Times New Roman" w:hAnsi="Times New Roman"/>
                <w:sz w:val="20"/>
              </w:rPr>
              <w:t>Very High</w:t>
            </w:r>
          </w:p>
        </w:tc>
      </w:tr>
      <w:tr>
        <w:tc>
          <w:tcPr>
            <w:tcW w:type="dxa" w:w="2484"/>
          </w:tcPr>
          <w:p>
            <w:r>
              <w:rPr>
                <w:rFonts w:ascii="Times New Roman" w:hAnsi="Times New Roman"/>
                <w:sz w:val="20"/>
              </w:rPr>
              <w:t>Memory</w:t>
            </w:r>
          </w:p>
        </w:tc>
        <w:tc>
          <w:tcPr>
            <w:tcW w:type="dxa" w:w="2484"/>
          </w:tcPr>
          <w:p>
            <w:r>
              <w:rPr>
                <w:rFonts w:ascii="Times New Roman" w:hAnsi="Times New Roman"/>
                <w:sz w:val="20"/>
              </w:rPr>
              <w:t>Moderate</w:t>
            </w:r>
          </w:p>
        </w:tc>
        <w:tc>
          <w:tcPr>
            <w:tcW w:type="dxa" w:w="2484"/>
          </w:tcPr>
          <w:p>
            <w:r>
              <w:rPr>
                <w:rFonts w:ascii="Times New Roman" w:hAnsi="Times New Roman"/>
                <w:sz w:val="20"/>
              </w:rPr>
              <w:t>High</w:t>
            </w:r>
          </w:p>
        </w:tc>
        <w:tc>
          <w:tcPr>
            <w:tcW w:type="dxa" w:w="2484"/>
          </w:tcPr>
          <w:p>
            <w:r>
              <w:rPr>
                <w:rFonts w:ascii="Times New Roman" w:hAnsi="Times New Roman"/>
                <w:sz w:val="20"/>
              </w:rPr>
              <w:t>Moderate</w:t>
            </w:r>
          </w:p>
        </w:tc>
      </w:tr>
      <w:tr>
        <w:tc>
          <w:tcPr>
            <w:tcW w:type="dxa" w:w="2484"/>
          </w:tcPr>
          <w:p>
            <w:r>
              <w:rPr>
                <w:rFonts w:ascii="Times New Roman" w:hAnsi="Times New Roman"/>
                <w:sz w:val="20"/>
              </w:rPr>
              <w:t>Complexity</w:t>
            </w:r>
          </w:p>
        </w:tc>
        <w:tc>
          <w:tcPr>
            <w:tcW w:type="dxa" w:w="2484"/>
          </w:tcPr>
          <w:p>
            <w:r>
              <w:rPr>
                <w:rFonts w:ascii="Times New Roman" w:hAnsi="Times New Roman"/>
                <w:sz w:val="20"/>
              </w:rPr>
              <w:t>Low</w:t>
            </w:r>
          </w:p>
        </w:tc>
        <w:tc>
          <w:tcPr>
            <w:tcW w:type="dxa" w:w="2484"/>
          </w:tcPr>
          <w:p>
            <w:r>
              <w:rPr>
                <w:rFonts w:ascii="Times New Roman" w:hAnsi="Times New Roman"/>
                <w:sz w:val="20"/>
              </w:rPr>
              <w:t>Medium</w:t>
            </w:r>
          </w:p>
        </w:tc>
        <w:tc>
          <w:tcPr>
            <w:tcW w:type="dxa" w:w="2484"/>
          </w:tcPr>
          <w:p>
            <w:r>
              <w:rPr>
                <w:rFonts w:ascii="Times New Roman" w:hAnsi="Times New Roman"/>
                <w:sz w:val="20"/>
              </w:rPr>
              <w:t>Medium</w:t>
            </w:r>
          </w:p>
        </w:tc>
      </w:tr>
      <w:tr>
        <w:tc>
          <w:tcPr>
            <w:tcW w:type="dxa" w:w="2484"/>
          </w:tcPr>
          <w:p>
            <w:r>
              <w:rPr>
                <w:rFonts w:ascii="Times New Roman" w:hAnsi="Times New Roman"/>
                <w:sz w:val="20"/>
              </w:rPr>
              <w:t>Selected</w:t>
            </w:r>
          </w:p>
        </w:tc>
        <w:tc>
          <w:tcPr>
            <w:tcW w:type="dxa" w:w="2484"/>
          </w:tcPr>
          <w:p>
            <w:r>
              <w:rPr>
                <w:rFonts w:ascii="Times New Roman" w:hAnsi="Times New Roman"/>
                <w:sz w:val="20"/>
              </w:rPr>
              <w:t>Yes</w:t>
            </w:r>
          </w:p>
        </w:tc>
        <w:tc>
          <w:tcPr>
            <w:tcW w:type="dxa" w:w="2484"/>
          </w:tcPr>
          <w:p>
            <w:r>
              <w:rPr>
                <w:rFonts w:ascii="Times New Roman" w:hAnsi="Times New Roman"/>
                <w:sz w:val="20"/>
              </w:rPr>
              <w:t>No</w:t>
            </w:r>
          </w:p>
        </w:tc>
        <w:tc>
          <w:tcPr>
            <w:tcW w:type="dxa" w:w="2484"/>
          </w:tcPr>
          <w:p>
            <w:r>
              <w:rPr>
                <w:rFonts w:ascii="Times New Roman" w:hAnsi="Times New Roman"/>
                <w:sz w:val="20"/>
              </w:rPr>
              <w:t>No</w:t>
            </w:r>
          </w:p>
        </w:tc>
      </w:tr>
    </w:tbl>
    <w:p/>
    <w:p>
      <w:pPr>
        <w:spacing w:after="120"/>
      </w:pPr>
      <w:r>
        <w:t>FAISS Flat is selected because the project uses a relatively small educational medical corpus. It provides simple and reliable retrieval without requiring complex infrastructure.</w:t>
      </w:r>
    </w:p>
    <w:p>
      <w:pPr>
        <w:pStyle w:val="Heading2"/>
      </w:pPr>
      <w:r>
        <w:t>Multimodal Fusion Comparison</w:t>
      </w:r>
    </w:p>
    <w:p>
      <w:pPr>
        <w:pStyle w:val="Heading3"/>
      </w:pPr>
      <w:r>
        <w:t>Approach 1 – Early Fusion</w:t>
      </w:r>
    </w:p>
    <w:p>
      <w:pPr>
        <w:spacing w:after="120"/>
      </w:pPr>
      <w:r>
        <w:t>All modality embeddings are combined before generation. Advantages include potentially richer joint representation. Disadvantages include greater complexity, higher computational requirements, and more difficult debugging.</w:t>
      </w:r>
    </w:p>
    <w:p>
      <w:pPr>
        <w:pStyle w:val="Heading3"/>
      </w:pPr>
      <w:r>
        <w:t>Approach 2 – Late Fusion</w:t>
      </w:r>
    </w:p>
    <w:p>
      <w:pPr>
        <w:ind w:left="360"/>
      </w:pPr>
      <w:r>
        <w:rPr>
          <w:rFonts w:ascii="Courier New" w:hAnsi="Courier New"/>
          <w:sz w:val="20"/>
        </w:rPr>
        <w:t>Text → Text Representation</w:t>
        <w:br/>
        <w:t>Image → Image Description</w:t>
        <w:br/>
        <w:t>Speech → Transcription</w:t>
        <w:br/>
        <w:t xml:space="preserve">             ↓</w:t>
        <w:br/>
        <w:t xml:space="preserve">       Combined Context</w:t>
        <w:br/>
        <w:t xml:space="preserve">             ↓</w:t>
        <w:br/>
        <w:t xml:space="preserve">            RAG</w:t>
        <w:br/>
        <w:t xml:space="preserve">             ↓</w:t>
        <w:br/>
        <w:t xml:space="preserve">            LLM</w:t>
      </w:r>
    </w:p>
    <w:p>
      <w:pPr>
        <w:spacing w:after="120"/>
      </w:pPr>
      <w:r>
        <w:t>Selected approach: Late fusion. It is simple, easy to implement and debug, suitable for student computing resources, and robust when one modality is unavailable.</w:t>
      </w:r>
    </w:p>
    <w:p>
      <w:pPr>
        <w:pStyle w:val="Heading2"/>
      </w:pPr>
      <w:r>
        <w:t>Responsible-AI Safeguard Trade-off</w:t>
      </w:r>
    </w:p>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Times New Roman" w:hAnsi="Times New Roman"/>
                <w:b/>
                <w:sz w:val="20"/>
              </w:rPr>
              <w:t>Safeguard</w:t>
            </w:r>
          </w:p>
        </w:tc>
        <w:tc>
          <w:tcPr>
            <w:tcW w:type="dxa" w:w="3312"/>
          </w:tcPr>
          <w:p>
            <w:r>
              <w:rPr>
                <w:rFonts w:ascii="Times New Roman" w:hAnsi="Times New Roman"/>
                <w:b/>
                <w:sz w:val="20"/>
              </w:rPr>
              <w:t>Benefit</w:t>
            </w:r>
          </w:p>
        </w:tc>
        <w:tc>
          <w:tcPr>
            <w:tcW w:type="dxa" w:w="3312"/>
          </w:tcPr>
          <w:p>
            <w:r>
              <w:rPr>
                <w:rFonts w:ascii="Times New Roman" w:hAnsi="Times New Roman"/>
                <w:b/>
                <w:sz w:val="20"/>
              </w:rPr>
              <w:t>Cost</w:t>
            </w:r>
          </w:p>
        </w:tc>
      </w:tr>
      <w:tr>
        <w:tc>
          <w:tcPr>
            <w:tcW w:type="dxa" w:w="3312"/>
          </w:tcPr>
          <w:p>
            <w:r>
              <w:rPr>
                <w:rFonts w:ascii="Times New Roman" w:hAnsi="Times New Roman"/>
                <w:sz w:val="20"/>
              </w:rPr>
              <w:t>RAG</w:t>
            </w:r>
          </w:p>
        </w:tc>
        <w:tc>
          <w:tcPr>
            <w:tcW w:type="dxa" w:w="3312"/>
          </w:tcPr>
          <w:p>
            <w:r>
              <w:rPr>
                <w:rFonts w:ascii="Times New Roman" w:hAnsi="Times New Roman"/>
                <w:sz w:val="20"/>
              </w:rPr>
              <w:t>Reduces hallucination</w:t>
            </w:r>
          </w:p>
        </w:tc>
        <w:tc>
          <w:tcPr>
            <w:tcW w:type="dxa" w:w="3312"/>
          </w:tcPr>
          <w:p>
            <w:r>
              <w:rPr>
                <w:rFonts w:ascii="Times New Roman" w:hAnsi="Times New Roman"/>
                <w:sz w:val="20"/>
              </w:rPr>
              <w:t>Retrieval latency</w:t>
            </w:r>
          </w:p>
        </w:tc>
      </w:tr>
      <w:tr>
        <w:tc>
          <w:tcPr>
            <w:tcW w:type="dxa" w:w="3312"/>
          </w:tcPr>
          <w:p>
            <w:r>
              <w:rPr>
                <w:rFonts w:ascii="Times New Roman" w:hAnsi="Times New Roman"/>
                <w:sz w:val="20"/>
              </w:rPr>
              <w:t>Human review</w:t>
            </w:r>
          </w:p>
        </w:tc>
        <w:tc>
          <w:tcPr>
            <w:tcW w:type="dxa" w:w="3312"/>
          </w:tcPr>
          <w:p>
            <w:r>
              <w:rPr>
                <w:rFonts w:ascii="Times New Roman" w:hAnsi="Times New Roman"/>
                <w:sz w:val="20"/>
              </w:rPr>
              <w:t>Improves safety</w:t>
            </w:r>
          </w:p>
        </w:tc>
        <w:tc>
          <w:tcPr>
            <w:tcW w:type="dxa" w:w="3312"/>
          </w:tcPr>
          <w:p>
            <w:r>
              <w:rPr>
                <w:rFonts w:ascii="Times New Roman" w:hAnsi="Times New Roman"/>
                <w:sz w:val="20"/>
              </w:rPr>
              <w:t>Requires human effort</w:t>
            </w:r>
          </w:p>
        </w:tc>
      </w:tr>
      <w:tr>
        <w:tc>
          <w:tcPr>
            <w:tcW w:type="dxa" w:w="3312"/>
          </w:tcPr>
          <w:p>
            <w:r>
              <w:rPr>
                <w:rFonts w:ascii="Times New Roman" w:hAnsi="Times New Roman"/>
                <w:sz w:val="20"/>
              </w:rPr>
              <w:t>Input validation</w:t>
            </w:r>
          </w:p>
        </w:tc>
        <w:tc>
          <w:tcPr>
            <w:tcW w:type="dxa" w:w="3312"/>
          </w:tcPr>
          <w:p>
            <w:r>
              <w:rPr>
                <w:rFonts w:ascii="Times New Roman" w:hAnsi="Times New Roman"/>
                <w:sz w:val="20"/>
              </w:rPr>
              <w:t>Prevents malformed inputs</w:t>
            </w:r>
          </w:p>
        </w:tc>
        <w:tc>
          <w:tcPr>
            <w:tcW w:type="dxa" w:w="3312"/>
          </w:tcPr>
          <w:p>
            <w:r>
              <w:rPr>
                <w:rFonts w:ascii="Times New Roman" w:hAnsi="Times New Roman"/>
                <w:sz w:val="20"/>
              </w:rPr>
              <w:t>Small processing overhead</w:t>
            </w:r>
          </w:p>
        </w:tc>
      </w:tr>
      <w:tr>
        <w:tc>
          <w:tcPr>
            <w:tcW w:type="dxa" w:w="3312"/>
          </w:tcPr>
          <w:p>
            <w:r>
              <w:rPr>
                <w:rFonts w:ascii="Times New Roman" w:hAnsi="Times New Roman"/>
                <w:sz w:val="20"/>
              </w:rPr>
              <w:t>Audit logging</w:t>
            </w:r>
          </w:p>
        </w:tc>
        <w:tc>
          <w:tcPr>
            <w:tcW w:type="dxa" w:w="3312"/>
          </w:tcPr>
          <w:p>
            <w:r>
              <w:rPr>
                <w:rFonts w:ascii="Times New Roman" w:hAnsi="Times New Roman"/>
                <w:sz w:val="20"/>
              </w:rPr>
              <w:t>Improves traceability</w:t>
            </w:r>
          </w:p>
        </w:tc>
        <w:tc>
          <w:tcPr>
            <w:tcW w:type="dxa" w:w="3312"/>
          </w:tcPr>
          <w:p>
            <w:r>
              <w:rPr>
                <w:rFonts w:ascii="Times New Roman" w:hAnsi="Times New Roman"/>
                <w:sz w:val="20"/>
              </w:rPr>
              <w:t>Storage overhead</w:t>
            </w:r>
          </w:p>
        </w:tc>
      </w:tr>
      <w:tr>
        <w:tc>
          <w:tcPr>
            <w:tcW w:type="dxa" w:w="3312"/>
          </w:tcPr>
          <w:p>
            <w:r>
              <w:rPr>
                <w:rFonts w:ascii="Times New Roman" w:hAnsi="Times New Roman"/>
                <w:sz w:val="20"/>
              </w:rPr>
              <w:t>Confidence checking</w:t>
            </w:r>
          </w:p>
        </w:tc>
        <w:tc>
          <w:tcPr>
            <w:tcW w:type="dxa" w:w="3312"/>
          </w:tcPr>
          <w:p>
            <w:r>
              <w:rPr>
                <w:rFonts w:ascii="Times New Roman" w:hAnsi="Times New Roman"/>
                <w:sz w:val="20"/>
              </w:rPr>
              <w:t>Identifies uncertainty</w:t>
            </w:r>
          </w:p>
        </w:tc>
        <w:tc>
          <w:tcPr>
            <w:tcW w:type="dxa" w:w="3312"/>
          </w:tcPr>
          <w:p>
            <w:r>
              <w:rPr>
                <w:rFonts w:ascii="Times New Roman" w:hAnsi="Times New Roman"/>
                <w:sz w:val="20"/>
              </w:rPr>
              <w:t>Additional computation</w:t>
            </w:r>
          </w:p>
        </w:tc>
      </w:tr>
    </w:tbl>
    <w:p/>
    <w:p>
      <w:pPr>
        <w:spacing w:after="120"/>
      </w:pPr>
      <w:r>
        <w:t>For a medical application, safety is prioritized over minimum latency.</w:t>
      </w:r>
    </w:p>
    <w:p>
      <w:pPr>
        <w:pStyle w:val="Heading1"/>
      </w:pPr>
      <w:r>
        <w:t>7. Broader Considerations</w:t>
      </w:r>
    </w:p>
    <w:p>
      <w:pPr>
        <w:pStyle w:val="Heading2"/>
      </w:pPr>
      <w:r>
        <w:t>Reliability and Safety</w:t>
      </w:r>
    </w:p>
    <w:p>
      <w:pPr>
        <w:pStyle w:val="ListBullet"/>
      </w:pPr>
      <w:r>
        <w:t>The system should never present an AI-generated explanation as a confirmed diagnosis.</w:t>
      </w:r>
    </w:p>
    <w:p>
      <w:pPr>
        <w:pStyle w:val="ListBullet"/>
      </w:pPr>
      <w:r>
        <w:t>Display uncertainty.</w:t>
      </w:r>
    </w:p>
    <w:p>
      <w:pPr>
        <w:pStyle w:val="ListBullet"/>
      </w:pPr>
      <w:r>
        <w:t>Show sources.</w:t>
      </w:r>
    </w:p>
    <w:p>
      <w:pPr>
        <w:pStyle w:val="ListBullet"/>
      </w:pPr>
      <w:r>
        <w:t>Identify extracted values.</w:t>
      </w:r>
    </w:p>
    <w:p>
      <w:pPr>
        <w:pStyle w:val="ListBullet"/>
      </w:pPr>
      <w:r>
        <w:t>Flag high-risk cases.</w:t>
      </w:r>
    </w:p>
    <w:p>
      <w:pPr>
        <w:pStyle w:val="ListBullet"/>
      </w:pPr>
      <w:r>
        <w:t>Recommend professional consultation.</w:t>
      </w:r>
    </w:p>
    <w:p>
      <w:pPr>
        <w:pStyle w:val="ListBullet"/>
      </w:pPr>
      <w:r>
        <w:t>Provide human review when necessary.</w:t>
      </w:r>
    </w:p>
    <w:p>
      <w:pPr>
        <w:pStyle w:val="Heading2"/>
      </w:pPr>
      <w:r>
        <w:t>Sustainability</w:t>
      </w:r>
    </w:p>
    <w:p>
      <w:pPr>
        <w:pStyle w:val="ListBullet"/>
      </w:pPr>
      <w:r>
        <w:t>Small embedding models</w:t>
      </w:r>
    </w:p>
    <w:p>
      <w:pPr>
        <w:pStyle w:val="ListBullet"/>
      </w:pPr>
      <w:r>
        <w:t>FAISS local retrieval</w:t>
      </w:r>
    </w:p>
    <w:p>
      <w:pPr>
        <w:pStyle w:val="ListBullet"/>
      </w:pPr>
      <w:r>
        <w:t>Top-3 retrieval</w:t>
      </w:r>
    </w:p>
    <w:p>
      <w:pPr>
        <w:pStyle w:val="ListBullet"/>
      </w:pPr>
      <w:r>
        <w:t>Smaller multimodal models where appropriate</w:t>
      </w:r>
    </w:p>
    <w:p>
      <w:pPr>
        <w:pStyle w:val="ListBullet"/>
      </w:pPr>
      <w:r>
        <w:t>Avoiding unnecessary full-document processing</w:t>
      </w:r>
    </w:p>
    <w:p>
      <w:pPr>
        <w:pStyle w:val="Heading2"/>
      </w:pPr>
      <w:r>
        <w:t>Accessibility</w:t>
      </w:r>
    </w:p>
    <w:p>
      <w:pPr>
        <w:pStyle w:val="ListBullet"/>
      </w:pPr>
      <w:r>
        <w:t>Users can type questions.</w:t>
      </w:r>
    </w:p>
    <w:p>
      <w:pPr>
        <w:pStyle w:val="ListBullet"/>
      </w:pPr>
      <w:r>
        <w:t>Users can upload reports.</w:t>
      </w:r>
    </w:p>
    <w:p>
      <w:pPr>
        <w:pStyle w:val="ListBullet"/>
      </w:pPr>
      <w:r>
        <w:t>Users can speak questions.</w:t>
      </w:r>
    </w:p>
    <w:p>
      <w:pPr>
        <w:pStyle w:val="ListBullet"/>
      </w:pPr>
      <w:r>
        <w:t>Users can listen to generated explanations.</w:t>
      </w:r>
    </w:p>
    <w:p>
      <w:pPr>
        <w:pStyle w:val="Heading2"/>
      </w:pPr>
      <w:r>
        <w:t>Ethics and Professional Responsibility</w:t>
      </w:r>
    </w:p>
    <w:p>
      <w:pPr>
        <w:pStyle w:val="ListBullet"/>
      </w:pPr>
      <w:r>
        <w:t>Protect patient privacy.</w:t>
      </w:r>
    </w:p>
    <w:p>
      <w:pPr>
        <w:pStyle w:val="ListBullet"/>
      </w:pPr>
      <w:r>
        <w:t>Avoid unnecessary collection of personal information.</w:t>
      </w:r>
    </w:p>
    <w:p>
      <w:pPr>
        <w:pStyle w:val="ListBullet"/>
      </w:pPr>
      <w:r>
        <w:t>Clearly communicate limitations.</w:t>
      </w:r>
    </w:p>
    <w:p>
      <w:pPr>
        <w:pStyle w:val="ListBullet"/>
      </w:pPr>
      <w:r>
        <w:t>Avoid making definitive diagnoses.</w:t>
      </w:r>
    </w:p>
    <w:p>
      <w:pPr>
        <w:pStyle w:val="ListBullet"/>
      </w:pPr>
      <w:r>
        <w:t>Support, rather than replace, healthcare professionals.</w:t>
      </w:r>
    </w:p>
    <w:p>
      <w:pPr>
        <w:pStyle w:val="Heading1"/>
      </w:pPr>
      <w:r>
        <w:t>8. Conclusion</w:t>
      </w:r>
    </w:p>
    <w:p>
      <w:pPr>
        <w:spacing w:after="120"/>
      </w:pPr>
      <w:r>
        <w:t>The proposed Generative AI-Enabled Multimodal Medical Report Explainer combines RAG, vector databases, AI agents, vision-language models, speech processing, and responsible deployment practices into a single web application.</w:t>
      </w:r>
    </w:p>
    <w:p>
      <w:pPr>
        <w:spacing w:after="120"/>
      </w:pPr>
      <w:r>
        <w:t>FAISS is selected as the vector database because it provides efficient and simple similarity search for a small medical knowledge corpus. A RAG pipeline improves the grounding of generated explanations by providing relevant medical reference information to the LLM.</w:t>
      </w:r>
    </w:p>
    <w:p>
      <w:pPr>
        <w:spacing w:after="120"/>
      </w:pPr>
      <w:r>
        <w:t>For multimodal processing, text, medical report images, and speech are independently processed and combined using a late-fusion approach. This design provides flexibility and allows the system to continue operating even when one modality is unavailable.</w:t>
      </w:r>
    </w:p>
    <w:p>
      <w:pPr>
        <w:spacing w:after="120"/>
      </w:pPr>
      <w:r>
        <w:t>Responsible-AI safeguards such as source citations, confidence indicators, input validation, authentication, audit logging, privacy protection, prompt-injection handling, and human review improve system reliability.</w:t>
      </w:r>
    </w:p>
    <w:p>
      <w:pPr>
        <w:pStyle w:val="Heading2"/>
      </w:pPr>
      <w:r>
        <w:t>Requirements Satisfied</w:t>
      </w:r>
    </w:p>
    <w:p>
      <w:pPr>
        <w:pStyle w:val="ListBullet"/>
      </w:pPr>
      <w:r>
        <w:t>RAG-based retrieval</w:t>
      </w:r>
    </w:p>
    <w:p>
      <w:pPr>
        <w:pStyle w:val="ListBullet"/>
      </w:pPr>
      <w:r>
        <w:t>Vector database</w:t>
      </w:r>
    </w:p>
    <w:p>
      <w:pPr>
        <w:pStyle w:val="ListBullet"/>
      </w:pPr>
      <w:r>
        <w:t>AI-agent reasoning</w:t>
      </w:r>
    </w:p>
    <w:p>
      <w:pPr>
        <w:pStyle w:val="ListBullet"/>
      </w:pPr>
      <w:r>
        <w:t>Text processing</w:t>
      </w:r>
    </w:p>
    <w:p>
      <w:pPr>
        <w:pStyle w:val="ListBullet"/>
      </w:pPr>
      <w:r>
        <w:t>Image processing</w:t>
      </w:r>
    </w:p>
    <w:p>
      <w:pPr>
        <w:pStyle w:val="ListBullet"/>
      </w:pPr>
      <w:r>
        <w:t>Speech processing</w:t>
      </w:r>
    </w:p>
    <w:p>
      <w:pPr>
        <w:pStyle w:val="ListBullet"/>
      </w:pPr>
      <w:r>
        <w:t>Multimodal fusion</w:t>
      </w:r>
    </w:p>
    <w:p>
      <w:pPr>
        <w:pStyle w:val="ListBullet"/>
      </w:pPr>
      <w:r>
        <w:t>Streamlit interface</w:t>
      </w:r>
    </w:p>
    <w:p>
      <w:pPr>
        <w:pStyle w:val="ListBullet"/>
      </w:pPr>
      <w:r>
        <w:t>Security controls</w:t>
      </w:r>
    </w:p>
    <w:p>
      <w:pPr>
        <w:pStyle w:val="ListBullet"/>
      </w:pPr>
      <w:r>
        <w:t>Governance mechanisms</w:t>
      </w:r>
    </w:p>
    <w:p>
      <w:pPr>
        <w:pStyle w:val="ListBullet"/>
      </w:pPr>
      <w:r>
        <w:t>Human-in-the-loop review</w:t>
      </w:r>
    </w:p>
    <w:p>
      <w:pPr>
        <w:pStyle w:val="ListBullet"/>
      </w:pPr>
      <w:r>
        <w:t>Evaluation and validation</w:t>
      </w:r>
    </w:p>
    <w:p>
      <w:pPr>
        <w:pStyle w:val="Heading2"/>
      </w:pPr>
      <w:r>
        <w:t>Limitations</w:t>
      </w:r>
    </w:p>
    <w:p>
      <w:pPr>
        <w:pStyle w:val="ListBullet"/>
      </w:pPr>
      <w:r>
        <w:t>AI explanations may still contain errors.</w:t>
      </w:r>
    </w:p>
    <w:p>
      <w:pPr>
        <w:pStyle w:val="ListBullet"/>
      </w:pPr>
      <w:r>
        <w:t>Image quality can affect extraction accuracy.</w:t>
      </w:r>
    </w:p>
    <w:p>
      <w:pPr>
        <w:pStyle w:val="ListBullet"/>
      </w:pPr>
      <w:r>
        <w:t>Medical reference ranges vary.</w:t>
      </w:r>
    </w:p>
    <w:p>
      <w:pPr>
        <w:pStyle w:val="ListBullet"/>
      </w:pPr>
      <w:r>
        <w:t>The system cannot replace professional diagnosis.</w:t>
      </w:r>
    </w:p>
    <w:p>
      <w:pPr>
        <w:pStyle w:val="ListBullet"/>
      </w:pPr>
      <w:r>
        <w:t>Large-scale deployment would require stronger security and infrastructure.</w:t>
      </w:r>
    </w:p>
    <w:p>
      <w:pPr>
        <w:pStyle w:val="Heading2"/>
      </w:pPr>
      <w:r>
        <w:t>Future Improvements</w:t>
      </w:r>
    </w:p>
    <w:p>
      <w:pPr>
        <w:pStyle w:val="ListNumber"/>
      </w:pPr>
      <w:r>
        <w:t>Support additional languages.</w:t>
      </w:r>
    </w:p>
    <w:p>
      <w:pPr>
        <w:pStyle w:val="ListNumber"/>
      </w:pPr>
      <w:r>
        <w:t>Add multilingual speech processing.</w:t>
      </w:r>
    </w:p>
    <w:p>
      <w:pPr>
        <w:pStyle w:val="ListNumber"/>
      </w:pPr>
      <w:r>
        <w:t>Improve OCR for scanned reports.</w:t>
      </w:r>
    </w:p>
    <w:p>
      <w:pPr>
        <w:pStyle w:val="ListNumber"/>
      </w:pPr>
      <w:r>
        <w:t>Use larger medical knowledge bases.</w:t>
      </w:r>
    </w:p>
    <w:p>
      <w:pPr>
        <w:pStyle w:val="ListNumber"/>
      </w:pPr>
      <w:r>
        <w:t>Improve medical entity extraction.</w:t>
      </w:r>
    </w:p>
    <w:p>
      <w:pPr>
        <w:pStyle w:val="ListNumber"/>
      </w:pPr>
      <w:r>
        <w:t>Add advanced hallucination detection.</w:t>
      </w:r>
    </w:p>
    <w:p>
      <w:pPr>
        <w:pStyle w:val="ListNumber"/>
      </w:pPr>
      <w:r>
        <w:t>Integrate hospital information systems securely.</w:t>
      </w:r>
    </w:p>
    <w:p>
      <w:pPr>
        <w:pStyle w:val="ListNumber"/>
      </w:pPr>
      <w:r>
        <w:t>Conduct formal medical-AI safety evaluation.</w:t>
      </w:r>
    </w:p>
    <w:p>
      <w:pPr>
        <w:pStyle w:val="Heading1"/>
      </w:pPr>
      <w:r>
        <w:t>9. Student Reflection</w:t>
      </w:r>
    </w:p>
    <w:p>
      <w:pPr>
        <w:spacing w:after="120"/>
      </w:pPr>
      <w:r>
        <w:t>Through this project, I learned how different Generative AI technologies can be integrated into a single practical application. Previously, RAG, vector databases, multimodal AI, and responsible AI were studied separately. This project helped me understand how they interact as one complete system.</w:t>
      </w:r>
    </w:p>
    <w:p>
      <w:pPr>
        <w:spacing w:after="120"/>
      </w:pPr>
      <w:r>
        <w:t>I learned that retrieving information is not sufficient by itself. The retrieved information must be relevant, correctly passed to the LLM, and clearly presented to the user with provenance.</w:t>
      </w:r>
    </w:p>
    <w:p>
      <w:pPr>
        <w:spacing w:after="120"/>
      </w:pPr>
      <w:r>
        <w:t>I also learned that multimodal systems require careful handling of different data types. Text, images, and speech have different processing requirements, and missing or poor-quality inputs must be handled gracefully.</w:t>
      </w:r>
    </w:p>
    <w:p>
      <w:pPr>
        <w:spacing w:after="120"/>
      </w:pPr>
      <w:r>
        <w:t>Another important learning was responsible AI. In a medical application, accuracy and safety are more important than simply producing an answer quickly. Confidence indicators, source citations, privacy protection, and human review are therefore important parts of the system.</w:t>
      </w:r>
    </w:p>
    <w:p>
      <w:pPr>
        <w:pStyle w:val="Heading2"/>
      </w:pPr>
      <w:r>
        <w:t>Improvements With Additional Time</w:t>
      </w:r>
    </w:p>
    <w:p>
      <w:pPr>
        <w:pStyle w:val="ListNumber"/>
      </w:pPr>
      <w:r>
        <w:t>Build a larger medical knowledge corpus.</w:t>
      </w:r>
    </w:p>
    <w:p>
      <w:pPr>
        <w:pStyle w:val="ListNumber"/>
      </w:pPr>
      <w:r>
        <w:t>Add multilingual support.</w:t>
      </w:r>
    </w:p>
    <w:p>
      <w:pPr>
        <w:pStyle w:val="ListNumber"/>
      </w:pPr>
      <w:r>
        <w:t>Improve OCR for scanned reports.</w:t>
      </w:r>
    </w:p>
    <w:p>
      <w:pPr>
        <w:pStyle w:val="ListNumber"/>
      </w:pPr>
      <w:r>
        <w:t>Test additional vision-language models.</w:t>
      </w:r>
    </w:p>
    <w:p>
      <w:pPr>
        <w:pStyle w:val="ListNumber"/>
      </w:pPr>
      <w:r>
        <w:t>Perform extensive prompt-injection testing.</w:t>
      </w:r>
    </w:p>
    <w:p>
      <w:pPr>
        <w:pStyle w:val="ListNumber"/>
      </w:pPr>
      <w:r>
        <w:t>Add stronger hallucination evaluation.</w:t>
      </w:r>
    </w:p>
    <w:p>
      <w:pPr>
        <w:pStyle w:val="ListNumber"/>
      </w:pPr>
      <w:r>
        <w:t>Use a production-scale vector database.</w:t>
      </w:r>
    </w:p>
    <w:p>
      <w:pPr>
        <w:pStyle w:val="ListNumber"/>
      </w:pPr>
      <w:r>
        <w:t>Conduct larger usability and accuracy evaluations.</w:t>
      </w:r>
    </w:p>
    <w:p>
      <w:pPr>
        <w:pStyle w:val="Heading1"/>
      </w:pPr>
      <w:r>
        <w:t>10. References</w:t>
      </w:r>
    </w:p>
    <w:p>
      <w:pPr>
        <w:pStyle w:val="ListNumber"/>
      </w:pPr>
      <w:r>
        <w:t>P. Lewis et al., “Retrieval-Augmented Generation for Knowledge-Intensive NLP Tasks,” Advances in Neural Information Processing Systems, 2020.</w:t>
      </w:r>
    </w:p>
    <w:p>
      <w:pPr>
        <w:pStyle w:val="ListNumber"/>
      </w:pPr>
      <w:r>
        <w:t>J. Johnson, M. Douze, and H. Jégou, “Billion-scale similarity search with GPUs,” IEEE Transactions on Big Data, vol. 7, no. 3, pp. 535–547, 2021.</w:t>
      </w:r>
    </w:p>
    <w:p>
      <w:pPr>
        <w:pStyle w:val="ListNumber"/>
      </w:pPr>
      <w:r>
        <w:t>A. Vaswani et al., “Attention Is All You Need,” Advances in Neural Information Processing Systems, 2017.</w:t>
      </w:r>
    </w:p>
    <w:p>
      <w:pPr>
        <w:pStyle w:val="ListNumber"/>
      </w:pPr>
      <w:r>
        <w:t>A. Radford et al., “Robust Speech Recognition via Large-Scale Weak Supervision,” 2022.</w:t>
      </w:r>
    </w:p>
    <w:p>
      <w:pPr>
        <w:pStyle w:val="ListNumber"/>
      </w:pPr>
      <w:r>
        <w:t>Streamlit Documentation, Streamlit: A Faster Way to Build and Share Data Apps.</w:t>
      </w:r>
    </w:p>
    <w:p>
      <w:pPr>
        <w:pStyle w:val="ListNumber"/>
      </w:pPr>
      <w:r>
        <w:t>FAISS Documentation, Facebook AI Similarity Search.</w:t>
      </w:r>
    </w:p>
    <w:p>
      <w:pPr>
        <w:pStyle w:val="ListNumber"/>
      </w:pPr>
      <w:r>
        <w:t>Sentence Transformers Documentation, Sentence-Transformers: Multilingual and Semantic Text Embeddings.</w:t>
      </w:r>
    </w:p>
    <w:p>
      <w:pPr>
        <w:pStyle w:val="ListNumber"/>
      </w:pPr>
      <w:r>
        <w:t>OpenAI Documentation, Generative AI and Multimodal Model Documentation.</w:t>
      </w:r>
    </w:p>
    <w:p>
      <w:pPr>
        <w:pStyle w:val="ListNumber"/>
      </w:pPr>
      <w:r>
        <w:t>Python Software Foundation, Python Documentation.</w:t>
      </w:r>
    </w:p>
    <w:p>
      <w:pPr>
        <w:pStyle w:val="ListNumber"/>
      </w:pPr>
      <w:r>
        <w:t>GitHub Documentation, Version Control and Repository Management.</w:t>
      </w:r>
    </w:p>
    <w:p>
      <w:pPr>
        <w:pStyle w:val="Heading1"/>
      </w:pPr>
      <w:r>
        <w:t>Suggested Project Module Structure</w:t>
      </w:r>
    </w:p>
    <w:p>
      <w:pPr>
        <w:ind w:left="360"/>
      </w:pPr>
      <w:r>
        <w:rPr>
          <w:rFonts w:ascii="Courier New" w:hAnsi="Courier New"/>
          <w:sz w:val="20"/>
        </w:rPr>
        <w:t>Medical_Report_Explainer/</w:t>
        <w:br/>
        <w:t>│</w:t>
        <w:br/>
        <w:t>├── app.py</w:t>
        <w:br/>
        <w:t>├── requirements.txt</w:t>
        <w:br/>
        <w:t>│</w:t>
        <w:br/>
        <w:t>├── data/</w:t>
        <w:br/>
        <w:t>│   ├── medical_documents/</w:t>
        <w:br/>
        <w:t>│   └── sample_reports/</w:t>
        <w:br/>
        <w:t>│</w:t>
        <w:br/>
        <w:t>├── models/</w:t>
        <w:br/>
        <w:t>│   ├── embeddings.py</w:t>
        <w:br/>
        <w:t>│   ├── rag.py</w:t>
        <w:br/>
        <w:t>│   ├── vision.py</w:t>
        <w:br/>
        <w:t>│   ├── speech.py</w:t>
        <w:br/>
        <w:t>│   └── agent.py</w:t>
        <w:br/>
        <w:t>│</w:t>
        <w:br/>
        <w:t>├── database/</w:t>
        <w:br/>
        <w:t>│   └── faiss_index/</w:t>
        <w:br/>
        <w:t>│</w:t>
        <w:br/>
        <w:t>├── security/</w:t>
        <w:br/>
        <w:t>│   ├── validation.py</w:t>
        <w:br/>
        <w:t>│   └── authentication.py</w:t>
        <w:br/>
        <w:t>│</w:t>
        <w:br/>
        <w:t>├── governance/</w:t>
        <w:br/>
        <w:t>│   ├── safety.py</w:t>
        <w:br/>
        <w:t>│   ├── logging.py</w:t>
        <w:br/>
        <w:t>│   └── model_card.md</w:t>
        <w:br/>
        <w:t>│</w:t>
        <w:br/>
        <w:t>└── README.md</w:t>
      </w:r>
    </w:p>
    <w:p>
      <w:pPr>
        <w:pStyle w:val="Heading2"/>
      </w:pPr>
      <w:r>
        <w:t>Main Streamlit Pages</w:t>
      </w:r>
    </w:p>
    <w:p>
      <w:pPr>
        <w:pStyle w:val="ListNumber"/>
      </w:pPr>
      <w:r>
        <w:t>Medical Report Upload</w:t>
      </w:r>
    </w:p>
    <w:p>
      <w:pPr>
        <w:pStyle w:val="ListNumber"/>
      </w:pPr>
      <w:r>
        <w:t>RAG Knowledge Retrieval</w:t>
      </w:r>
    </w:p>
    <w:p>
      <w:pPr>
        <w:pStyle w:val="ListNumber"/>
      </w:pPr>
      <w:r>
        <w:t>AI Agent</w:t>
      </w:r>
    </w:p>
    <w:p>
      <w:pPr>
        <w:pStyle w:val="ListNumber"/>
      </w:pPr>
      <w:r>
        <w:t>Image Report Analysis</w:t>
      </w:r>
    </w:p>
    <w:p>
      <w:pPr>
        <w:pStyle w:val="ListNumber"/>
      </w:pPr>
      <w:r>
        <w:t>Speech Input</w:t>
      </w:r>
    </w:p>
    <w:p>
      <w:pPr>
        <w:pStyle w:val="ListNumber"/>
      </w:pPr>
      <w:r>
        <w:t>Multimodal Explanation</w:t>
      </w:r>
    </w:p>
    <w:p>
      <w:pPr>
        <w:pStyle w:val="ListNumber"/>
      </w:pPr>
      <w:r>
        <w:t>Responsible AI &amp; Security</w:t>
      </w:r>
    </w:p>
    <w:p>
      <w:pPr>
        <w:pStyle w:val="ListNumber"/>
      </w:pPr>
      <w:r>
        <w:t>Evaluation &amp; Results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