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Тест-кейси для сайту Rozetka</w:t>
      </w:r>
    </w:p>
    <w:tbl>
      <w:tblPr>
        <w:tblStyle w:val="Table1"/>
        <w:tblW w:w="11835.0" w:type="dxa"/>
        <w:jc w:val="left"/>
        <w:tblInd w:w="-14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1110"/>
        <w:gridCol w:w="1380"/>
        <w:gridCol w:w="1350"/>
        <w:gridCol w:w="1275"/>
        <w:gridCol w:w="1560"/>
        <w:gridCol w:w="1890"/>
        <w:gridCol w:w="2355"/>
        <w:tblGridChange w:id="0">
          <w:tblGrid>
            <w:gridCol w:w="915"/>
            <w:gridCol w:w="1110"/>
            <w:gridCol w:w="1380"/>
            <w:gridCol w:w="1350"/>
            <w:gridCol w:w="1275"/>
            <w:gridCol w:w="1560"/>
            <w:gridCol w:w="1890"/>
            <w:gridCol w:w="23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Модуль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Назва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Опис/Ціль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Пріоритет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Передумови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Кроки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HP-001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Головна сторінка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Завантаження головної сторінки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Перевірити, чи коректно завантажується головна сторінка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 (High)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Відкритий браузер, доступ до інтернету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1. Відкрити головну сторінку Rozetka</w:t>
              <w:br w:type="textWrapping"/>
              <w:t xml:space="preserve">2. Перевірити час завантаження сторінки</w:t>
              <w:br w:type="textWrapping"/>
              <w:t xml:space="preserve">3. Оцінити коректність відображення контенту</w:t>
              <w:br w:type="textWrapping"/>
              <w:t xml:space="preserve">4. Змінити розширення екрана (1920x1080, 1366x768, 375x667)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Сторінка завантажується менш ніж за 3 секунди, контент відображається коректно та адаптується під екран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HP-002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Головна сторінка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Тестування пошуку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Перевірити, чи працює пошук, включаючи автодоповнення та релевантність результатів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 (High)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Відкрита головна сторінка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1. Ввести в поле пошуку 'смартфон'</w:t>
              <w:br w:type="textWrapping"/>
              <w:t xml:space="preserve">2. Перевірити наявність автодоповнення</w:t>
              <w:br w:type="textWrapping"/>
              <w:t xml:space="preserve">3. Натиснути Enter</w:t>
              <w:br w:type="textWrapping"/>
              <w:t xml:space="preserve">4. Оцінити релевантність результатів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Пошук працює швидко, показує релевантні товари, автодоповнення з'являється після введення трьох символів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Cart-001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Кошик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Додавання товару до кошика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Перевірити можливість додавання товару до кошика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 (High)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Відкрита сторінка товару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1. Натиснути 'Додати в кошик'</w:t>
              <w:br w:type="textWrapping"/>
              <w:t xml:space="preserve">2. Перейти до кошика</w:t>
              <w:br w:type="textWrapping"/>
              <w:t xml:space="preserve">3. Перевірити відображення товару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Товар відображається в кошику з правильною ціною та кількістю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Cart-002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Кошик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Видалення товару з кошика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Перевірити можливість видалення товару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 (Medium)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У кошику є доданий товар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1. Натиснути кнопку 'Видалити' біля товару</w:t>
              <w:br w:type="textWrapping"/>
              <w:t xml:space="preserve">2. Перевірити відображення змін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Товар успішно видаляється з кошика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Checkout-001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Оформлення замовлення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Перевірка валідації даних покупця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Переконатися, що система перевіряє введені дані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 (High)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Додані товари в кошику, сторінка оформлення замовлення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1. Ввести некоректний телефон ('123')</w:t>
              <w:br w:type="textWrapping"/>
              <w:t xml:space="preserve">2. Ввести некоректний email ('test@com')</w:t>
              <w:br w:type="textWrapping"/>
              <w:t xml:space="preserve">3. Натиснути 'Підтвердити замовлення'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 показує повідомлення про помилки в полях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Checkout-002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Оформлення замовлення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Вибір опцій доставки та оплати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Перевірити, чи відображаються та працюють усі варіанти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B (Medium)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Сторінка оформлення замовлення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 Вибрати кожен доступний спосіб доставки</w:t>
              <w:br w:type="textWrapping"/>
              <w:t xml:space="preserve">2. Вибрати кожен доступний спосіб оплати</w:t>
              <w:br w:type="textWrapping"/>
              <w:t xml:space="preserve">3. Перевірити оновлення підсумкової суми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Усі опції відображаються, підсумкова сума оновлюється коректно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