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Федеральное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</w:t>
      </w: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бюджетное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>«ПОВОЛЖСКИЙ ГОСУДАРСТВЕННЫЙ ТЕХНОЛОГИЧЕСКИЙ УНИВЕРСИТЕТ»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Факультет информатики и вычислительной техники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7259B3">
        <w:rPr>
          <w:rFonts w:ascii="Times New Roman" w:eastAsia="Times New Roman" w:hAnsi="Times New Roman" w:cs="Times New Roman"/>
          <w:sz w:val="24"/>
          <w:szCs w:val="24"/>
        </w:rPr>
        <w:t>ИиСП</w:t>
      </w:r>
      <w:proofErr w:type="spellEnd"/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7259B3">
        <w:rPr>
          <w:rFonts w:ascii="Times New Roman" w:eastAsia="Times New Roman" w:hAnsi="Times New Roman" w:cs="Times New Roman"/>
          <w:b/>
          <w:szCs w:val="28"/>
        </w:rPr>
        <w:t xml:space="preserve">Отчёт по </w:t>
      </w:r>
      <w:r>
        <w:rPr>
          <w:rFonts w:ascii="Times New Roman" w:eastAsia="Times New Roman" w:hAnsi="Times New Roman" w:cs="Times New Roman"/>
          <w:b/>
          <w:szCs w:val="28"/>
        </w:rPr>
        <w:t>первой лабораторной работе по дисциплине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"Параллельное программирование"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Выполнил: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студент группы ПС-</w:t>
      </w:r>
      <w:r>
        <w:rPr>
          <w:rFonts w:ascii="Times New Roman" w:eastAsia="Times New Roman" w:hAnsi="Times New Roman" w:cs="Times New Roman"/>
          <w:szCs w:val="28"/>
        </w:rPr>
        <w:t>3</w:t>
      </w:r>
      <w:r w:rsidRPr="007259B3">
        <w:rPr>
          <w:rFonts w:ascii="Times New Roman" w:eastAsia="Times New Roman" w:hAnsi="Times New Roman" w:cs="Times New Roman"/>
          <w:szCs w:val="28"/>
        </w:rPr>
        <w:t>1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 xml:space="preserve">факультета Информатики 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и Вычислительной Техники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специальности «Программная инженерия»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Колчин И. А.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Научный руководитель:</w:t>
      </w:r>
    </w:p>
    <w:p w:rsidR="007259B3" w:rsidRDefault="000D6111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Филимонов</w:t>
      </w:r>
    </w:p>
    <w:p w:rsidR="000D6111" w:rsidRDefault="000D6111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Александр</w:t>
      </w:r>
    </w:p>
    <w:p w:rsidR="000D6111" w:rsidRPr="000D6111" w:rsidRDefault="000D6111" w:rsidP="007259B3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Александрович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  <w:r w:rsidRPr="007259B3">
        <w:rPr>
          <w:rFonts w:ascii="Times New Roman" w:eastAsia="Times New Roman" w:hAnsi="Times New Roman" w:cs="Times New Roman"/>
          <w:szCs w:val="28"/>
        </w:rPr>
        <w:tab/>
      </w: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г. Йошкар-Ола</w:t>
      </w: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2016</w:t>
      </w:r>
    </w:p>
    <w:p w:rsidR="001F0867" w:rsidRP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Постановка задачи</w:t>
      </w:r>
    </w:p>
    <w:p w:rsidR="001F0867" w:rsidRPr="00C44CB1" w:rsidRDefault="00404BD9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Найти алгебраическое дополнение для каждого элемента матрицы.</w:t>
      </w:r>
    </w:p>
    <w:p w:rsidR="001F0867" w:rsidRPr="00C44CB1" w:rsidRDefault="00784A6F" w:rsidP="00C44CB1">
      <w:pPr>
        <w:tabs>
          <w:tab w:val="left" w:pos="851"/>
        </w:tabs>
        <w:ind w:firstLine="426"/>
        <w:rPr>
          <w:szCs w:val="28"/>
        </w:rPr>
      </w:pPr>
      <w:r w:rsidRPr="00C44CB1">
        <w:rPr>
          <w:szCs w:val="28"/>
        </w:rPr>
        <w:t>Входные данные:</w:t>
      </w:r>
      <w:r w:rsidR="00404BD9" w:rsidRPr="00C44CB1">
        <w:rPr>
          <w:szCs w:val="28"/>
        </w:rPr>
        <w:t xml:space="preserve"> произвольная матрица А размерности </w:t>
      </w:r>
      <w:r w:rsidR="00E7788C" w:rsidRPr="00C44CB1">
        <w:rPr>
          <w:szCs w:val="28"/>
          <w:lang w:val="en-US"/>
        </w:rPr>
        <w:t>n</w:t>
      </w:r>
      <w:r w:rsidR="00E7788C" w:rsidRPr="00C44CB1">
        <w:rPr>
          <w:szCs w:val="28"/>
        </w:rPr>
        <w:t xml:space="preserve"> х </w:t>
      </w:r>
      <w:r w:rsidR="00E7788C" w:rsidRPr="00C44CB1">
        <w:rPr>
          <w:szCs w:val="28"/>
          <w:lang w:val="en-US"/>
        </w:rPr>
        <w:t>n</w:t>
      </w:r>
      <w:r w:rsidR="00404BD9" w:rsidRPr="00C44CB1">
        <w:rPr>
          <w:szCs w:val="28"/>
        </w:rPr>
        <w:t>.</w:t>
      </w:r>
      <w:r w:rsidR="00602532" w:rsidRPr="00C44CB1">
        <w:rPr>
          <w:szCs w:val="28"/>
        </w:rPr>
        <w:t xml:space="preserve"> Заполнение начальной матрицы реализовать в главном потоке приложения.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последовательный вариант программы для указанного варианта.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>Реализовать параллельный вариант программы. Количество потоков выполнения должно являться входным параметром задачи.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C44CB1" w:rsidRPr="00512CAF" w:rsidRDefault="00C44CB1" w:rsidP="00512CAF">
      <w:pPr>
        <w:pStyle w:val="a3"/>
        <w:numPr>
          <w:ilvl w:val="0"/>
          <w:numId w:val="8"/>
        </w:numPr>
        <w:tabs>
          <w:tab w:val="left" w:pos="993"/>
        </w:tabs>
        <w:ind w:left="0" w:firstLine="426"/>
        <w:rPr>
          <w:szCs w:val="28"/>
        </w:rPr>
      </w:pPr>
      <w:r w:rsidRPr="00512CAF">
        <w:rPr>
          <w:szCs w:val="28"/>
        </w:rPr>
        <w:t xml:space="preserve">Посчитать параметры качества вашей параллельной программы и построить в </w:t>
      </w:r>
      <w:proofErr w:type="spellStart"/>
      <w:r w:rsidRPr="00512CAF">
        <w:rPr>
          <w:szCs w:val="28"/>
        </w:rPr>
        <w:t>Excel</w:t>
      </w:r>
      <w:proofErr w:type="spellEnd"/>
      <w:r w:rsidRPr="00512CAF">
        <w:rPr>
          <w:szCs w:val="28"/>
        </w:rPr>
        <w:t xml:space="preserve"> графики для количества потоков = [1;16] и количестве задействованных ядер = [1;4] (исполь</w:t>
      </w:r>
      <w:r w:rsidR="00512CAF" w:rsidRPr="00512CAF">
        <w:rPr>
          <w:szCs w:val="28"/>
        </w:rPr>
        <w:t xml:space="preserve">зуйте функцию </w:t>
      </w:r>
      <w:proofErr w:type="spellStart"/>
      <w:r w:rsidR="00512CAF" w:rsidRPr="00512CAF">
        <w:rPr>
          <w:szCs w:val="28"/>
        </w:rPr>
        <w:t>SetAffinityMask</w:t>
      </w:r>
      <w:proofErr w:type="spellEnd"/>
      <w:r w:rsidR="00512CAF" w:rsidRPr="00512CAF">
        <w:rPr>
          <w:szCs w:val="28"/>
        </w:rPr>
        <w:t>).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Время выполнения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Ускорение</w:t>
      </w:r>
    </w:p>
    <w:p w:rsidR="00C44CB1" w:rsidRPr="00512CAF" w:rsidRDefault="00C44CB1" w:rsidP="00512CAF">
      <w:pPr>
        <w:pStyle w:val="a3"/>
        <w:numPr>
          <w:ilvl w:val="0"/>
          <w:numId w:val="9"/>
        </w:numPr>
        <w:tabs>
          <w:tab w:val="left" w:pos="1276"/>
          <w:tab w:val="left" w:pos="1418"/>
          <w:tab w:val="left" w:pos="1560"/>
        </w:tabs>
        <w:ind w:left="0" w:firstLine="709"/>
        <w:rPr>
          <w:szCs w:val="28"/>
        </w:rPr>
      </w:pPr>
      <w:r w:rsidRPr="00512CAF">
        <w:rPr>
          <w:szCs w:val="28"/>
        </w:rPr>
        <w:t>Эффективность распараллеливания.</w:t>
      </w:r>
    </w:p>
    <w:p w:rsidR="001F0867" w:rsidRDefault="001F0867" w:rsidP="00C44CB1">
      <w:pPr>
        <w:pStyle w:val="1"/>
        <w:spacing w:before="120" w:after="120" w:line="360" w:lineRule="auto"/>
      </w:pPr>
    </w:p>
    <w:p w:rsidR="00C44CB1" w:rsidRPr="00C44CB1" w:rsidRDefault="00C44CB1" w:rsidP="00C44CB1">
      <w:pPr>
        <w:pStyle w:val="ab"/>
        <w:rPr>
          <w:rFonts w:ascii="Consolas" w:hAnsi="Consolas" w:cs="Consolas"/>
          <w:sz w:val="28"/>
          <w:szCs w:val="28"/>
        </w:rPr>
      </w:pPr>
    </w:p>
    <w:p w:rsidR="001F0867" w:rsidRDefault="001F0867" w:rsidP="00C44CB1">
      <w:pPr>
        <w:pStyle w:val="1"/>
        <w:spacing w:before="120" w:after="120" w:line="360" w:lineRule="auto"/>
        <w:rPr>
          <w:lang w:val="en-US"/>
        </w:rPr>
      </w:pPr>
      <w:r>
        <w:br w:type="page"/>
      </w:r>
      <w:r>
        <w:lastRenderedPageBreak/>
        <w:t>Графики</w:t>
      </w:r>
    </w:p>
    <w:p w:rsidR="004F6D89" w:rsidRDefault="002C4408" w:rsidP="00FC6AE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2316480</wp:posOffset>
            </wp:positionV>
            <wp:extent cx="5732145" cy="3028950"/>
            <wp:effectExtent l="19050" t="0" r="20955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tbl>
      <w:tblPr>
        <w:tblStyle w:val="af6"/>
        <w:tblpPr w:leftFromText="180" w:rightFromText="180" w:vertAnchor="text" w:tblpY="1"/>
        <w:tblOverlap w:val="never"/>
        <w:tblW w:w="9977" w:type="dxa"/>
        <w:tblLook w:val="04A0"/>
      </w:tblPr>
      <w:tblGrid>
        <w:gridCol w:w="953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Время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12" w:type="dxa"/>
            <w:gridSpan w:val="4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proofErr w:type="spellStart"/>
            <w:r w:rsidRPr="002C4408">
              <w:rPr>
                <w:sz w:val="24"/>
                <w:szCs w:val="24"/>
              </w:rPr>
              <w:t>Debug</w:t>
            </w:r>
            <w:proofErr w:type="spellEnd"/>
          </w:p>
        </w:tc>
        <w:tc>
          <w:tcPr>
            <w:tcW w:w="4512" w:type="dxa"/>
            <w:gridSpan w:val="4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proofErr w:type="spellStart"/>
            <w:r w:rsidRPr="002C4408">
              <w:rPr>
                <w:sz w:val="24"/>
                <w:szCs w:val="24"/>
              </w:rPr>
              <w:t>Release</w:t>
            </w:r>
            <w:proofErr w:type="spellEnd"/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Количество процессоров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Потоки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51,24218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51,24218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51,24218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51,24218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10,28125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10,28125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10,28125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10,28125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51,1903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52,03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52,03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52,03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6,9405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5,09375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5,09375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5,09375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25,0047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21,653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17,093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13,21093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5,10923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4,91345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4,83921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4,79688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6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6,272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4,48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2,688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1,65104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2,4593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3,10735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1,23109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0,61198</w:t>
            </w:r>
          </w:p>
        </w:tc>
      </w:tr>
      <w:tr w:rsidR="002C4408" w:rsidRPr="002C4408" w:rsidTr="002C4408">
        <w:trPr>
          <w:trHeight w:val="284"/>
        </w:trPr>
        <w:tc>
          <w:tcPr>
            <w:tcW w:w="953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8,158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3,978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2,134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1,61328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1,12453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0,61931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0,45927</w:t>
            </w:r>
          </w:p>
        </w:tc>
        <w:tc>
          <w:tcPr>
            <w:tcW w:w="1128" w:type="dxa"/>
            <w:noWrap/>
            <w:hideMark/>
          </w:tcPr>
          <w:p w:rsidR="002C4408" w:rsidRPr="002C4408" w:rsidRDefault="002C4408" w:rsidP="002C4408">
            <w:pPr>
              <w:jc w:val="center"/>
              <w:rPr>
                <w:sz w:val="24"/>
                <w:szCs w:val="24"/>
              </w:rPr>
            </w:pPr>
            <w:r w:rsidRPr="002C4408">
              <w:rPr>
                <w:sz w:val="24"/>
                <w:szCs w:val="24"/>
              </w:rPr>
              <w:t>0,328125</w:t>
            </w:r>
          </w:p>
        </w:tc>
      </w:tr>
    </w:tbl>
    <w:p w:rsidR="00FC6AE7" w:rsidRDefault="00AD46A2" w:rsidP="00FC6A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3338195</wp:posOffset>
            </wp:positionV>
            <wp:extent cx="5732145" cy="3028950"/>
            <wp:effectExtent l="19050" t="0" r="20955" b="0"/>
            <wp:wrapSquare wrapText="bothSides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tbl>
      <w:tblPr>
        <w:tblStyle w:val="af6"/>
        <w:tblpPr w:leftFromText="180" w:rightFromText="180" w:vertAnchor="text" w:tblpY="1"/>
        <w:tblOverlap w:val="never"/>
        <w:tblW w:w="9977" w:type="dxa"/>
        <w:tblLook w:val="04A0"/>
      </w:tblPr>
      <w:tblGrid>
        <w:gridCol w:w="953"/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Ускорение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4512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Debug</w:t>
            </w:r>
            <w:proofErr w:type="spellEnd"/>
          </w:p>
        </w:tc>
        <w:tc>
          <w:tcPr>
            <w:tcW w:w="4512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Release</w:t>
            </w:r>
            <w:proofErr w:type="spellEnd"/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9024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Количество процессоров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Потоки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1,001013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1,481341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2,049302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2,366516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2,997846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3,878772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2,01229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2,092471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2,124572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2,14332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8,16999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11,43799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19,06331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31,0363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4,18056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3,308687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8,351339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16,79998</w:t>
            </w:r>
          </w:p>
        </w:tc>
      </w:tr>
      <w:tr w:rsidR="00AD46A2" w:rsidRPr="00AD46A2" w:rsidTr="00AD46A2">
        <w:trPr>
          <w:trHeight w:val="302"/>
        </w:trPr>
        <w:tc>
          <w:tcPr>
            <w:tcW w:w="953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6,281218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12,88139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24,01227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31,76273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9,142709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16,60114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22,38607</w:t>
            </w:r>
          </w:p>
        </w:tc>
        <w:tc>
          <w:tcPr>
            <w:tcW w:w="11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31,33333</w:t>
            </w:r>
          </w:p>
        </w:tc>
      </w:tr>
    </w:tbl>
    <w:p w:rsidR="00AD46A2" w:rsidRDefault="00AD46A2" w:rsidP="00FC6AE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5295900</wp:posOffset>
            </wp:positionV>
            <wp:extent cx="5732145" cy="3028950"/>
            <wp:effectExtent l="19050" t="0" r="20955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1943100</wp:posOffset>
            </wp:positionV>
            <wp:extent cx="5732145" cy="3028950"/>
            <wp:effectExtent l="19050" t="0" r="20955" b="0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AD46A2" w:rsidRDefault="00AD46A2" w:rsidP="00FC6AE7">
      <w:pPr>
        <w:rPr>
          <w:lang w:val="en-US"/>
        </w:rPr>
      </w:pPr>
    </w:p>
    <w:p w:rsidR="00AD46A2" w:rsidRDefault="00AD46A2" w:rsidP="00FC6AE7">
      <w:pPr>
        <w:rPr>
          <w:lang w:val="en-US"/>
        </w:rPr>
      </w:pPr>
    </w:p>
    <w:p w:rsidR="00AD46A2" w:rsidRDefault="00AD46A2" w:rsidP="00FC6AE7">
      <w:pPr>
        <w:rPr>
          <w:lang w:val="en-US"/>
        </w:rPr>
      </w:pPr>
    </w:p>
    <w:tbl>
      <w:tblPr>
        <w:tblStyle w:val="af6"/>
        <w:tblW w:w="0" w:type="auto"/>
        <w:tblLook w:val="04A0"/>
      </w:tblPr>
      <w:tblGrid>
        <w:gridCol w:w="960"/>
        <w:gridCol w:w="338"/>
        <w:gridCol w:w="1228"/>
        <w:gridCol w:w="1228"/>
        <w:gridCol w:w="1228"/>
        <w:gridCol w:w="338"/>
        <w:gridCol w:w="1214"/>
        <w:gridCol w:w="1214"/>
        <w:gridCol w:w="1221"/>
      </w:tblGrid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8009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 xml:space="preserve">Эффективность </w:t>
            </w:r>
            <w:r w:rsidR="00B32815" w:rsidRPr="00AD46A2">
              <w:rPr>
                <w:sz w:val="24"/>
              </w:rPr>
              <w:t>распараллеливания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4022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Debug</w:t>
            </w:r>
            <w:proofErr w:type="spellEnd"/>
          </w:p>
        </w:tc>
        <w:tc>
          <w:tcPr>
            <w:tcW w:w="3987" w:type="dxa"/>
            <w:gridSpan w:val="4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proofErr w:type="spellStart"/>
            <w:r w:rsidRPr="00AD46A2">
              <w:rPr>
                <w:sz w:val="24"/>
              </w:rPr>
              <w:t>Release</w:t>
            </w:r>
            <w:proofErr w:type="spellEnd"/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</w:p>
        </w:tc>
        <w:tc>
          <w:tcPr>
            <w:tcW w:w="8009" w:type="dxa"/>
            <w:gridSpan w:val="8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Количество процессоров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Потоки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0,983861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0,983861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0,984858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1,362552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1,362552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2,018405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4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1,154791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1,462862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3,878772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1,039846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1,055798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2,14332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6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1,4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2,333333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31,0363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0,791446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1,997661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16,79998</w:t>
            </w:r>
          </w:p>
        </w:tc>
      </w:tr>
      <w:tr w:rsidR="00AD46A2" w:rsidRPr="00AD46A2" w:rsidTr="00AD46A2">
        <w:trPr>
          <w:trHeight w:val="300"/>
        </w:trPr>
        <w:tc>
          <w:tcPr>
            <w:tcW w:w="960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8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2,050779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3,822868</w:t>
            </w:r>
          </w:p>
        </w:tc>
        <w:tc>
          <w:tcPr>
            <w:tcW w:w="122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31,76273</w:t>
            </w:r>
          </w:p>
        </w:tc>
        <w:tc>
          <w:tcPr>
            <w:tcW w:w="338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1,815779</w:t>
            </w:r>
          </w:p>
        </w:tc>
        <w:tc>
          <w:tcPr>
            <w:tcW w:w="1214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2,448516</w:t>
            </w:r>
          </w:p>
        </w:tc>
        <w:tc>
          <w:tcPr>
            <w:tcW w:w="1221" w:type="dxa"/>
            <w:noWrap/>
            <w:hideMark/>
          </w:tcPr>
          <w:p w:rsidR="00AD46A2" w:rsidRPr="00AD46A2" w:rsidRDefault="00AD46A2" w:rsidP="00AD46A2">
            <w:pPr>
              <w:jc w:val="center"/>
              <w:rPr>
                <w:sz w:val="24"/>
              </w:rPr>
            </w:pPr>
            <w:r w:rsidRPr="00AD46A2">
              <w:rPr>
                <w:sz w:val="24"/>
              </w:rPr>
              <w:t>31,33333</w:t>
            </w:r>
          </w:p>
        </w:tc>
      </w:tr>
    </w:tbl>
    <w:p w:rsidR="00AD46A2" w:rsidRDefault="00B32815" w:rsidP="00FC6AE7">
      <w:r w:rsidRPr="00B3281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3413125</wp:posOffset>
            </wp:positionV>
            <wp:extent cx="5730240" cy="3027045"/>
            <wp:effectExtent l="19050" t="0" r="22860" b="1905"/>
            <wp:wrapSquare wrapText="bothSides"/>
            <wp:docPr id="9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229870</wp:posOffset>
            </wp:positionV>
            <wp:extent cx="5730240" cy="3027045"/>
            <wp:effectExtent l="19050" t="0" r="22860" b="1905"/>
            <wp:wrapSquare wrapText="bothSides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:rsidR="00AD46A2" w:rsidRPr="00AD46A2" w:rsidRDefault="00AD46A2" w:rsidP="00AD46A2">
      <w:pPr>
        <w:rPr>
          <w:lang w:val="en-US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F3035F" w:rsidRDefault="00D46FF8" w:rsidP="00C44CB1">
      <w:pPr>
        <w:rPr>
          <w:b/>
        </w:rPr>
      </w:pPr>
      <w:bookmarkStart w:id="0" w:name="_GoBack"/>
      <w:bookmarkEnd w:id="0"/>
      <w:r>
        <w:t xml:space="preserve">Благодаря распараллеливанию программы удалось добиться значительного ускорения работы. </w:t>
      </w:r>
      <w:r w:rsidR="00F3035F">
        <w:t xml:space="preserve">При выполнении работы были выведены следующие закономерности: </w:t>
      </w:r>
    </w:p>
    <w:p w:rsidR="00E37D31" w:rsidRDefault="00F3035F" w:rsidP="00F3035F">
      <w:pPr>
        <w:pStyle w:val="a3"/>
        <w:numPr>
          <w:ilvl w:val="0"/>
          <w:numId w:val="10"/>
        </w:numPr>
      </w:pPr>
      <w:r>
        <w:t>чем больше потоков работает на одном процессоре тем быстрее обработка, но после определённого количества потоков(зависит от тактовой частоты процессора) производительность снижается, потому-то нужно определённое кол-во ресурсов процессора на синхронизацию потоков</w:t>
      </w:r>
      <w:r w:rsidR="00672AEC">
        <w:t>.</w:t>
      </w:r>
    </w:p>
    <w:p w:rsidR="00F3035F" w:rsidRPr="00D46FF8" w:rsidRDefault="00F3035F" w:rsidP="00632B98">
      <w:pPr>
        <w:pStyle w:val="a3"/>
        <w:numPr>
          <w:ilvl w:val="0"/>
          <w:numId w:val="10"/>
        </w:numPr>
      </w:pPr>
      <w:r>
        <w:t>Чем больше задействовано процессоров тем быстрее обработка.</w:t>
      </w:r>
    </w:p>
    <w:sectPr w:rsidR="00F3035F" w:rsidRPr="00D46FF8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2241A6A"/>
    <w:multiLevelType w:val="hybridMultilevel"/>
    <w:tmpl w:val="3768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7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</w:compat>
  <w:rsids>
    <w:rsidRoot w:val="00404BD9"/>
    <w:rsid w:val="0000361C"/>
    <w:rsid w:val="00011092"/>
    <w:rsid w:val="0002612B"/>
    <w:rsid w:val="00056C5F"/>
    <w:rsid w:val="00063364"/>
    <w:rsid w:val="000B2E27"/>
    <w:rsid w:val="000D6111"/>
    <w:rsid w:val="000F2C66"/>
    <w:rsid w:val="0012466A"/>
    <w:rsid w:val="00176D7C"/>
    <w:rsid w:val="0019509D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C4408"/>
    <w:rsid w:val="002D2BB0"/>
    <w:rsid w:val="002D46F1"/>
    <w:rsid w:val="002F0DC4"/>
    <w:rsid w:val="003B69D6"/>
    <w:rsid w:val="003C6CF6"/>
    <w:rsid w:val="003F7593"/>
    <w:rsid w:val="00404BD9"/>
    <w:rsid w:val="00415023"/>
    <w:rsid w:val="004858EF"/>
    <w:rsid w:val="00492C80"/>
    <w:rsid w:val="00495DCD"/>
    <w:rsid w:val="004C524F"/>
    <w:rsid w:val="004E038F"/>
    <w:rsid w:val="004E5B76"/>
    <w:rsid w:val="004F6D89"/>
    <w:rsid w:val="00512CAF"/>
    <w:rsid w:val="00535DAD"/>
    <w:rsid w:val="00541031"/>
    <w:rsid w:val="00563843"/>
    <w:rsid w:val="00571ACF"/>
    <w:rsid w:val="005800F1"/>
    <w:rsid w:val="005D5FA5"/>
    <w:rsid w:val="005E142F"/>
    <w:rsid w:val="005F257B"/>
    <w:rsid w:val="00602532"/>
    <w:rsid w:val="0062374B"/>
    <w:rsid w:val="00632B98"/>
    <w:rsid w:val="00633012"/>
    <w:rsid w:val="006379F8"/>
    <w:rsid w:val="00641670"/>
    <w:rsid w:val="0065742B"/>
    <w:rsid w:val="0066584F"/>
    <w:rsid w:val="00672700"/>
    <w:rsid w:val="00672AEC"/>
    <w:rsid w:val="006A0403"/>
    <w:rsid w:val="006A6CA0"/>
    <w:rsid w:val="006F16CF"/>
    <w:rsid w:val="0072061E"/>
    <w:rsid w:val="007259B3"/>
    <w:rsid w:val="0073010F"/>
    <w:rsid w:val="00754D75"/>
    <w:rsid w:val="00784A6F"/>
    <w:rsid w:val="00796641"/>
    <w:rsid w:val="007D2902"/>
    <w:rsid w:val="007D411B"/>
    <w:rsid w:val="007F4243"/>
    <w:rsid w:val="00821DF0"/>
    <w:rsid w:val="008365FC"/>
    <w:rsid w:val="008426D9"/>
    <w:rsid w:val="008442A2"/>
    <w:rsid w:val="00845F90"/>
    <w:rsid w:val="00882C82"/>
    <w:rsid w:val="008B067A"/>
    <w:rsid w:val="008D6B79"/>
    <w:rsid w:val="008D718E"/>
    <w:rsid w:val="009309E6"/>
    <w:rsid w:val="00943187"/>
    <w:rsid w:val="009457E5"/>
    <w:rsid w:val="009507AA"/>
    <w:rsid w:val="0099265F"/>
    <w:rsid w:val="00994C4E"/>
    <w:rsid w:val="009D2E65"/>
    <w:rsid w:val="009E36BB"/>
    <w:rsid w:val="00A2266A"/>
    <w:rsid w:val="00A36FB5"/>
    <w:rsid w:val="00A91B0E"/>
    <w:rsid w:val="00AC28B7"/>
    <w:rsid w:val="00AD292D"/>
    <w:rsid w:val="00AD46A2"/>
    <w:rsid w:val="00B103D0"/>
    <w:rsid w:val="00B32815"/>
    <w:rsid w:val="00B40BE2"/>
    <w:rsid w:val="00B80903"/>
    <w:rsid w:val="00BA0E62"/>
    <w:rsid w:val="00BF353A"/>
    <w:rsid w:val="00BF4FB4"/>
    <w:rsid w:val="00C31397"/>
    <w:rsid w:val="00C4026B"/>
    <w:rsid w:val="00C44CB1"/>
    <w:rsid w:val="00C504A9"/>
    <w:rsid w:val="00CB6127"/>
    <w:rsid w:val="00CC7F01"/>
    <w:rsid w:val="00D46FF8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67BE"/>
    <w:rsid w:val="00E67CE8"/>
    <w:rsid w:val="00E7788C"/>
    <w:rsid w:val="00EE236A"/>
    <w:rsid w:val="00F3035F"/>
    <w:rsid w:val="00F337B2"/>
    <w:rsid w:val="00F77F8E"/>
    <w:rsid w:val="00F90FC6"/>
    <w:rsid w:val="00F91880"/>
    <w:rsid w:val="00FA2969"/>
    <w:rsid w:val="00FB6261"/>
    <w:rsid w:val="00FC6AE7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72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7259B3"/>
    <w:rPr>
      <w:rFonts w:ascii="Tahoma" w:hAnsi="Tahoma" w:cs="Tahoma"/>
      <w:sz w:val="16"/>
      <w:szCs w:val="16"/>
    </w:rPr>
  </w:style>
  <w:style w:type="table" w:styleId="af6">
    <w:name w:val="Table Grid"/>
    <w:basedOn w:val="a1"/>
    <w:rsid w:val="002C44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Study\&#1055;&#1055;\Lab1\PPLab1_time-2-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r>
              <a:rPr lang="en-US" baseline="0"/>
              <a:t> </a:t>
            </a:r>
            <a:r>
              <a:rPr lang="ru-RU" sz="1800" b="1" i="0" u="none" strike="noStrike" baseline="0"/>
              <a:t>в </a:t>
            </a:r>
            <a:r>
              <a:rPr lang="en-US" sz="1800" b="1" i="0" u="none" strike="noStrike" baseline="0"/>
              <a:t>Debug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4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Лист1!$E$5:$E$9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52.03</c:v>
                </c:pt>
                <c:pt idx="2">
                  <c:v>13.210929999999999</c:v>
                </c:pt>
                <c:pt idx="3">
                  <c:v>1.6510400000000001</c:v>
                </c:pt>
                <c:pt idx="4">
                  <c:v>1.61328</c:v>
                </c:pt>
              </c:numCache>
            </c:numRef>
          </c:yVal>
          <c:smooth val="1"/>
        </c:ser>
        <c:ser>
          <c:idx val="5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Лист1!$D$5:$D$9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52.03</c:v>
                </c:pt>
                <c:pt idx="2">
                  <c:v>17.093</c:v>
                </c:pt>
                <c:pt idx="3">
                  <c:v>2.6880000000000002</c:v>
                </c:pt>
                <c:pt idx="4">
                  <c:v>2.1339999999999999</c:v>
                </c:pt>
              </c:numCache>
            </c:numRef>
          </c:yVal>
          <c:smooth val="1"/>
        </c:ser>
        <c:ser>
          <c:idx val="6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Лист1!$C$5:$C$9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52.03</c:v>
                </c:pt>
                <c:pt idx="2">
                  <c:v>21.652999999999999</c:v>
                </c:pt>
                <c:pt idx="3">
                  <c:v>4.4800000000000004</c:v>
                </c:pt>
                <c:pt idx="4">
                  <c:v>3.9779999999999998</c:v>
                </c:pt>
              </c:numCache>
            </c:numRef>
          </c:yVal>
          <c:smooth val="1"/>
        </c:ser>
        <c:ser>
          <c:idx val="7"/>
          <c:order val="3"/>
          <c:tx>
            <c:v>1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Лист1!$B$5:$B$9</c:f>
              <c:numCache>
                <c:formatCode>General</c:formatCode>
                <c:ptCount val="5"/>
                <c:pt idx="0">
                  <c:v>51.242180000000012</c:v>
                </c:pt>
                <c:pt idx="1">
                  <c:v>51.190300000000008</c:v>
                </c:pt>
                <c:pt idx="2">
                  <c:v>25.0047</c:v>
                </c:pt>
                <c:pt idx="3">
                  <c:v>6.2720000000000002</c:v>
                </c:pt>
                <c:pt idx="4">
                  <c:v>8.1580000000000013</c:v>
                </c:pt>
              </c:numCache>
            </c:numRef>
          </c:yVal>
          <c:smooth val="1"/>
        </c:ser>
        <c:axId val="56552448"/>
        <c:axId val="57475840"/>
      </c:scatterChart>
      <c:valAx>
        <c:axId val="56552448"/>
        <c:scaling>
          <c:orientation val="minMax"/>
        </c:scaling>
        <c:axPos val="b"/>
        <c:numFmt formatCode="General" sourceLinked="1"/>
        <c:tickLblPos val="nextTo"/>
        <c:crossAx val="57475840"/>
        <c:crosses val="autoZero"/>
        <c:crossBetween val="midCat"/>
      </c:valAx>
      <c:valAx>
        <c:axId val="57475840"/>
        <c:scaling>
          <c:orientation val="minMax"/>
        </c:scaling>
        <c:axPos val="l"/>
        <c:majorGridlines/>
        <c:numFmt formatCode="General" sourceLinked="1"/>
        <c:tickLblPos val="nextTo"/>
        <c:crossAx val="565524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Время</a:t>
            </a:r>
            <a:r>
              <a:rPr lang="ru-RU" baseline="0"/>
              <a:t> выполнения</a:t>
            </a:r>
            <a:r>
              <a:rPr lang="en-US" baseline="0"/>
              <a:t> </a:t>
            </a:r>
            <a:r>
              <a:rPr lang="ru-RU" sz="1800" b="1" i="0" u="none" strike="noStrike" baseline="0"/>
              <a:t>в </a:t>
            </a:r>
            <a:r>
              <a:rPr lang="en-US" sz="1800" b="1" i="0" u="none" strike="noStrike" baseline="0"/>
              <a:t>Release</a:t>
            </a:r>
            <a:endParaRPr lang="ru-RU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1"/>
          <c:order val="0"/>
          <c:tx>
            <c:v>4 CPU</c:v>
          </c:tx>
          <c:xVal>
            <c:numRef>
              <c:f>Лист1!$I$5:$I$9</c:f>
              <c:numCache>
                <c:formatCode>General</c:formatCode>
                <c:ptCount val="5"/>
                <c:pt idx="0">
                  <c:v>10.281249999999998</c:v>
                </c:pt>
                <c:pt idx="1">
                  <c:v>5.09375</c:v>
                </c:pt>
                <c:pt idx="2">
                  <c:v>4.7968799999999998</c:v>
                </c:pt>
                <c:pt idx="3">
                  <c:v>0.61198000000000008</c:v>
                </c:pt>
                <c:pt idx="4">
                  <c:v>0.32812500000000006</c:v>
                </c:pt>
              </c:numCache>
            </c:numRef>
          </c:xVal>
          <c:y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yVal>
          <c:smooth val="1"/>
        </c:ser>
        <c:ser>
          <c:idx val="0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Лист1!$H$5:$H$9</c:f>
              <c:numCache>
                <c:formatCode>General</c:formatCode>
                <c:ptCount val="5"/>
                <c:pt idx="0">
                  <c:v>10.281249999999998</c:v>
                </c:pt>
                <c:pt idx="1">
                  <c:v>5.09375</c:v>
                </c:pt>
                <c:pt idx="2">
                  <c:v>4.8392100000000005</c:v>
                </c:pt>
                <c:pt idx="3">
                  <c:v>1.2310899999999998</c:v>
                </c:pt>
                <c:pt idx="4">
                  <c:v>0.45927000000000001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Лист1!$G$5:$G$9</c:f>
              <c:numCache>
                <c:formatCode>General</c:formatCode>
                <c:ptCount val="5"/>
                <c:pt idx="0">
                  <c:v>10.281249999999998</c:v>
                </c:pt>
                <c:pt idx="1">
                  <c:v>5.09375</c:v>
                </c:pt>
                <c:pt idx="2">
                  <c:v>4.9134500000000001</c:v>
                </c:pt>
                <c:pt idx="3">
                  <c:v>3.1073499999999998</c:v>
                </c:pt>
                <c:pt idx="4">
                  <c:v>0.61931000000000003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Лист1!$F$5:$F$9</c:f>
              <c:numCache>
                <c:formatCode>General</c:formatCode>
                <c:ptCount val="5"/>
                <c:pt idx="0">
                  <c:v>10.281249999999998</c:v>
                </c:pt>
                <c:pt idx="1">
                  <c:v>6.9405000000000001</c:v>
                </c:pt>
                <c:pt idx="2">
                  <c:v>5.1092300000000002</c:v>
                </c:pt>
                <c:pt idx="3">
                  <c:v>2.4592999999999994</c:v>
                </c:pt>
                <c:pt idx="4">
                  <c:v>1.12453</c:v>
                </c:pt>
              </c:numCache>
            </c:numRef>
          </c:yVal>
          <c:smooth val="1"/>
        </c:ser>
        <c:axId val="57490048"/>
        <c:axId val="57495936"/>
      </c:scatterChart>
      <c:valAx>
        <c:axId val="57490048"/>
        <c:scaling>
          <c:orientation val="minMax"/>
        </c:scaling>
        <c:axPos val="b"/>
        <c:numFmt formatCode="General" sourceLinked="1"/>
        <c:tickLblPos val="nextTo"/>
        <c:crossAx val="57495936"/>
        <c:crosses val="autoZero"/>
        <c:crossBetween val="midCat"/>
      </c:valAx>
      <c:valAx>
        <c:axId val="57495936"/>
        <c:scaling>
          <c:orientation val="minMax"/>
        </c:scaling>
        <c:axPos val="l"/>
        <c:majorGridlines/>
        <c:numFmt formatCode="General" sourceLinked="1"/>
        <c:tickLblPos val="nextTo"/>
        <c:crossAx val="574900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baseline="0"/>
              <a:t>Ускорение</a:t>
            </a:r>
            <a:r>
              <a:rPr lang="en-US" sz="1800" b="1" i="0" baseline="0"/>
              <a:t> </a:t>
            </a:r>
            <a:r>
              <a:rPr lang="ru-RU" sz="1800" b="1" i="0" baseline="0"/>
              <a:t>в </a:t>
            </a:r>
            <a:r>
              <a:rPr lang="en-US" sz="1800" b="1" i="0" baseline="0"/>
              <a:t>Debug</a:t>
            </a:r>
            <a:endParaRPr lang="ru-RU" sz="1800" b="1" i="0" baseline="0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3280176966912038"/>
          <c:y val="2.7553442612126351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Лист1!$O$5:$O$9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3.8787715929158657</c:v>
                </c:pt>
                <c:pt idx="3">
                  <c:v>31.036304389960254</c:v>
                </c:pt>
                <c:pt idx="4">
                  <c:v>31.762731825845471</c:v>
                </c:pt>
              </c:numCache>
            </c:numRef>
          </c:yVal>
          <c:smooth val="1"/>
        </c:ser>
        <c:ser>
          <c:idx val="1"/>
          <c:order val="1"/>
          <c:tx>
            <c:v>3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Лист1!$N$5:$N$9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2.9978459018311576</c:v>
                </c:pt>
                <c:pt idx="3">
                  <c:v>19.063311011904759</c:v>
                </c:pt>
                <c:pt idx="4">
                  <c:v>24.012268041237114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Лист1!$M$5:$M$9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2.3665164180483074</c:v>
                </c:pt>
                <c:pt idx="3">
                  <c:v>11.437986607142856</c:v>
                </c:pt>
                <c:pt idx="4">
                  <c:v>12.881392659627958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Лист1!$L$5:$L$9</c:f>
              <c:numCache>
                <c:formatCode>General</c:formatCode>
                <c:ptCount val="5"/>
                <c:pt idx="0">
                  <c:v>1</c:v>
                </c:pt>
                <c:pt idx="1">
                  <c:v>1.0010134732556752</c:v>
                </c:pt>
                <c:pt idx="2">
                  <c:v>2.0493019312369287</c:v>
                </c:pt>
                <c:pt idx="3">
                  <c:v>8.169990433673469</c:v>
                </c:pt>
                <c:pt idx="4">
                  <c:v>6.2812184358911543</c:v>
                </c:pt>
              </c:numCache>
            </c:numRef>
          </c:yVal>
          <c:smooth val="1"/>
        </c:ser>
        <c:axId val="57510144"/>
        <c:axId val="57520128"/>
      </c:scatterChart>
      <c:valAx>
        <c:axId val="57510144"/>
        <c:scaling>
          <c:orientation val="minMax"/>
        </c:scaling>
        <c:axPos val="b"/>
        <c:numFmt formatCode="General" sourceLinked="1"/>
        <c:tickLblPos val="nextTo"/>
        <c:crossAx val="57520128"/>
        <c:crosses val="autoZero"/>
        <c:crossBetween val="midCat"/>
      </c:valAx>
      <c:valAx>
        <c:axId val="57520128"/>
        <c:scaling>
          <c:orientation val="minMax"/>
        </c:scaling>
        <c:axPos val="l"/>
        <c:majorGridlines/>
        <c:numFmt formatCode="General" sourceLinked="1"/>
        <c:tickLblPos val="nextTo"/>
        <c:crossAx val="575101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Ускорение</a:t>
            </a:r>
            <a:r>
              <a:rPr lang="en-US"/>
              <a:t> </a:t>
            </a:r>
            <a:r>
              <a:rPr lang="ru-RU"/>
              <a:t>в </a:t>
            </a:r>
            <a:r>
              <a:rPr lang="en-US"/>
              <a:t>Release</a:t>
            </a:r>
            <a:endParaRPr lang="ru-RU"/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1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Лист1!$S$5:$S$9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2.1433202414903061</c:v>
                </c:pt>
                <c:pt idx="3">
                  <c:v>16.799977123435418</c:v>
                </c:pt>
                <c:pt idx="4">
                  <c:v>31.333333333333311</c:v>
                </c:pt>
              </c:numCache>
            </c:numRef>
          </c:yVal>
          <c:smooth val="1"/>
        </c:ser>
        <c:ser>
          <c:idx val="0"/>
          <c:order val="1"/>
          <c:tx>
            <c:v>3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Лист1!$R$5:$R$9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2.1245719859233239</c:v>
                </c:pt>
                <c:pt idx="3">
                  <c:v>8.3513390572582082</c:v>
                </c:pt>
                <c:pt idx="4">
                  <c:v>22.386069196768783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Лист1!$Q$5:$Q$9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2.0924706672500988</c:v>
                </c:pt>
                <c:pt idx="3">
                  <c:v>3.3086874668125588</c:v>
                </c:pt>
                <c:pt idx="4">
                  <c:v>16.601136748962553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Лист1!$K$5:$K$9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Лист1!$P$5:$P$9</c:f>
              <c:numCache>
                <c:formatCode>General</c:formatCode>
                <c:ptCount val="5"/>
                <c:pt idx="0">
                  <c:v>1</c:v>
                </c:pt>
                <c:pt idx="1">
                  <c:v>1.4813414019162885</c:v>
                </c:pt>
                <c:pt idx="2">
                  <c:v>2.0122895230788176</c:v>
                </c:pt>
                <c:pt idx="3">
                  <c:v>4.1805595088033165</c:v>
                </c:pt>
                <c:pt idx="4">
                  <c:v>9.1427085093327882</c:v>
                </c:pt>
              </c:numCache>
            </c:numRef>
          </c:yVal>
          <c:smooth val="1"/>
        </c:ser>
        <c:axId val="57534336"/>
        <c:axId val="57535872"/>
      </c:scatterChart>
      <c:valAx>
        <c:axId val="57534336"/>
        <c:scaling>
          <c:orientation val="minMax"/>
        </c:scaling>
        <c:axPos val="b"/>
        <c:numFmt formatCode="General" sourceLinked="1"/>
        <c:tickLblPos val="nextTo"/>
        <c:crossAx val="57535872"/>
        <c:crosses val="autoZero"/>
        <c:crossBetween val="midCat"/>
      </c:valAx>
      <c:valAx>
        <c:axId val="57535872"/>
        <c:scaling>
          <c:orientation val="minMax"/>
        </c:scaling>
        <c:axPos val="l"/>
        <c:majorGridlines/>
        <c:numFmt formatCode="General" sourceLinked="1"/>
        <c:tickLblPos val="nextTo"/>
        <c:crossAx val="575343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/>
              <a:t>Эффективность распараллеливания в </a:t>
            </a:r>
            <a:r>
              <a:rPr lang="en-US" sz="1800" b="1" i="0" u="none" strike="noStrike" baseline="0"/>
              <a:t>Release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Лист1!$I$19:$I$23</c:f>
              <c:numCache>
                <c:formatCode>General</c:formatCode>
                <c:ptCount val="5"/>
                <c:pt idx="0">
                  <c:v>1</c:v>
                </c:pt>
                <c:pt idx="1">
                  <c:v>2.01840490797546</c:v>
                </c:pt>
                <c:pt idx="2">
                  <c:v>2.1433202414903061</c:v>
                </c:pt>
                <c:pt idx="3">
                  <c:v>16.799977123435418</c:v>
                </c:pt>
                <c:pt idx="4">
                  <c:v>31.333333333333311</c:v>
                </c:pt>
              </c:numCache>
            </c:numRef>
          </c:yVal>
          <c:smooth val="1"/>
        </c:ser>
        <c:ser>
          <c:idx val="1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Лист1!$H$19:$H$23</c:f>
              <c:numCache>
                <c:formatCode>General</c:formatCode>
                <c:ptCount val="5"/>
                <c:pt idx="0">
                  <c:v>1</c:v>
                </c:pt>
                <c:pt idx="1">
                  <c:v>1.3625521472392641</c:v>
                </c:pt>
                <c:pt idx="2">
                  <c:v>1.0557983637825179</c:v>
                </c:pt>
                <c:pt idx="3">
                  <c:v>1.997660609703596</c:v>
                </c:pt>
                <c:pt idx="4">
                  <c:v>2.4485161234132407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Лист1!$G$19:$G$23</c:f>
              <c:numCache>
                <c:formatCode>General</c:formatCode>
                <c:ptCount val="5"/>
                <c:pt idx="0">
                  <c:v>1</c:v>
                </c:pt>
                <c:pt idx="1">
                  <c:v>1.3625521472392641</c:v>
                </c:pt>
                <c:pt idx="2">
                  <c:v>1.0398457295790127</c:v>
                </c:pt>
                <c:pt idx="3">
                  <c:v>0.79144608750221246</c:v>
                </c:pt>
                <c:pt idx="4">
                  <c:v>1.8157788506563752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Лист1!$A$19:$A$23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Лист1!$F$19:$F$23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</c:ser>
        <c:axId val="57689600"/>
        <c:axId val="57691136"/>
      </c:scatterChart>
      <c:valAx>
        <c:axId val="57689600"/>
        <c:scaling>
          <c:orientation val="minMax"/>
        </c:scaling>
        <c:axPos val="b"/>
        <c:numFmt formatCode="General" sourceLinked="1"/>
        <c:tickLblPos val="nextTo"/>
        <c:crossAx val="57691136"/>
        <c:crosses val="autoZero"/>
        <c:crossBetween val="midCat"/>
      </c:valAx>
      <c:valAx>
        <c:axId val="57691136"/>
        <c:scaling>
          <c:orientation val="minMax"/>
        </c:scaling>
        <c:axPos val="l"/>
        <c:majorGridlines/>
        <c:numFmt formatCode="General" sourceLinked="1"/>
        <c:tickLblPos val="nextTo"/>
        <c:crossAx val="5768960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/>
              <a:t>Эффективность распараллеливания в </a:t>
            </a:r>
            <a:r>
              <a:rPr lang="en-US" sz="1800" b="1" i="0" u="none" strike="noStrike" baseline="0"/>
              <a:t>Debug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0.12615507436570417"/>
          <c:y val="6.5289442986293383E-2"/>
          <c:w val="0.71378237095363051"/>
          <c:h val="0.79822506561679785"/>
        </c:manualLayout>
      </c:layout>
      <c:scatterChart>
        <c:scatterStyle val="smoothMarker"/>
        <c:ser>
          <c:idx val="0"/>
          <c:order val="0"/>
          <c:tx>
            <c:v>4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Лист1!$E$19:$E$23</c:f>
              <c:numCache>
                <c:formatCode>General</c:formatCode>
                <c:ptCount val="5"/>
                <c:pt idx="0">
                  <c:v>1</c:v>
                </c:pt>
                <c:pt idx="1">
                  <c:v>0.9848583509513742</c:v>
                </c:pt>
                <c:pt idx="2">
                  <c:v>3.8787715929158657</c:v>
                </c:pt>
                <c:pt idx="3">
                  <c:v>31.036304389960254</c:v>
                </c:pt>
                <c:pt idx="4">
                  <c:v>31.762731825845471</c:v>
                </c:pt>
              </c:numCache>
            </c:numRef>
          </c:yVal>
          <c:smooth val="1"/>
        </c:ser>
        <c:ser>
          <c:idx val="1"/>
          <c:order val="1"/>
          <c:tx>
            <c:v>3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Лист1!$D$19:$D$23</c:f>
              <c:numCache>
                <c:formatCode>General</c:formatCode>
                <c:ptCount val="5"/>
                <c:pt idx="0">
                  <c:v>1</c:v>
                </c:pt>
                <c:pt idx="1">
                  <c:v>0.98386123390351765</c:v>
                </c:pt>
                <c:pt idx="2">
                  <c:v>1.4628619902884212</c:v>
                </c:pt>
                <c:pt idx="3">
                  <c:v>2.333333333333333</c:v>
                </c:pt>
                <c:pt idx="4">
                  <c:v>3.8228678537956875</c:v>
                </c:pt>
              </c:numCache>
            </c:numRef>
          </c:yVal>
          <c:smooth val="1"/>
        </c:ser>
        <c:ser>
          <c:idx val="2"/>
          <c:order val="2"/>
          <c:tx>
            <c:v>2 CPU</c:v>
          </c:tx>
          <c:xVal>
            <c:numRef>
              <c:f>Лист1!$A$5:$A$9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Лист1!$C$19:$C$23</c:f>
              <c:numCache>
                <c:formatCode>General</c:formatCode>
                <c:ptCount val="5"/>
                <c:pt idx="0">
                  <c:v>1</c:v>
                </c:pt>
                <c:pt idx="1">
                  <c:v>0.98386123390351765</c:v>
                </c:pt>
                <c:pt idx="2">
                  <c:v>1.1547914838590496</c:v>
                </c:pt>
                <c:pt idx="3">
                  <c:v>1.4</c:v>
                </c:pt>
                <c:pt idx="4">
                  <c:v>2.0507792860734035</c:v>
                </c:pt>
              </c:numCache>
            </c:numRef>
          </c:yVal>
          <c:smooth val="1"/>
        </c:ser>
        <c:ser>
          <c:idx val="3"/>
          <c:order val="3"/>
          <c:tx>
            <c:v>1 CPU</c:v>
          </c:tx>
          <c:xVal>
            <c:numRef>
              <c:f>Лист1!$A$19:$A$23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Лист1!$B$19:$B$23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</c:ser>
        <c:axId val="57713792"/>
        <c:axId val="57715328"/>
      </c:scatterChart>
      <c:valAx>
        <c:axId val="57713792"/>
        <c:scaling>
          <c:orientation val="minMax"/>
        </c:scaling>
        <c:axPos val="b"/>
        <c:numFmt formatCode="General" sourceLinked="1"/>
        <c:tickLblPos val="nextTo"/>
        <c:crossAx val="57715328"/>
        <c:crosses val="autoZero"/>
        <c:crossBetween val="midCat"/>
      </c:valAx>
      <c:valAx>
        <c:axId val="57715328"/>
        <c:scaling>
          <c:orientation val="minMax"/>
        </c:scaling>
        <c:axPos val="l"/>
        <c:majorGridlines/>
        <c:numFmt formatCode="General" sourceLinked="1"/>
        <c:tickLblPos val="nextTo"/>
        <c:crossAx val="577137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1067A-FFF3-4086-BFAE-C7667C8D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459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Илья</cp:lastModifiedBy>
  <cp:revision>3</cp:revision>
  <dcterms:created xsi:type="dcterms:W3CDTF">2016-10-05T17:31:00Z</dcterms:created>
  <dcterms:modified xsi:type="dcterms:W3CDTF">2016-10-06T08:24:00Z</dcterms:modified>
</cp:coreProperties>
</file>