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9C7FAE" w:rsidRDefault="001A547C">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206316" w:history="1">
            <w:r w:rsidR="009C7FAE" w:rsidRPr="00897C07">
              <w:rPr>
                <w:rStyle w:val="ab"/>
                <w:rFonts w:eastAsia="Times New Roman"/>
                <w:noProof/>
              </w:rPr>
              <w:t>1.</w:t>
            </w:r>
            <w:r w:rsidR="009C7FAE">
              <w:rPr>
                <w:rFonts w:asciiTheme="minorHAnsi" w:eastAsiaTheme="minorEastAsia" w:hAnsiTheme="minorHAnsi" w:cstheme="minorBidi"/>
                <w:noProof/>
                <w:color w:val="auto"/>
                <w:sz w:val="22"/>
                <w:szCs w:val="22"/>
              </w:rPr>
              <w:tab/>
            </w:r>
            <w:r w:rsidR="009C7FAE" w:rsidRPr="00897C07">
              <w:rPr>
                <w:rStyle w:val="ab"/>
                <w:rFonts w:eastAsia="Times New Roman"/>
                <w:noProof/>
              </w:rPr>
              <w:t>Введение</w:t>
            </w:r>
            <w:r w:rsidR="009C7FAE">
              <w:rPr>
                <w:noProof/>
                <w:webHidden/>
              </w:rPr>
              <w:tab/>
            </w:r>
            <w:r>
              <w:rPr>
                <w:noProof/>
                <w:webHidden/>
              </w:rPr>
              <w:fldChar w:fldCharType="begin"/>
            </w:r>
            <w:r w:rsidR="009C7FAE">
              <w:rPr>
                <w:noProof/>
                <w:webHidden/>
              </w:rPr>
              <w:instrText xml:space="preserve"> PAGEREF _Toc20206316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7" w:history="1">
            <w:r w:rsidR="009C7FAE" w:rsidRPr="00897C07">
              <w:rPr>
                <w:rStyle w:val="ab"/>
                <w:rFonts w:eastAsia="Times New Roman"/>
                <w:noProof/>
              </w:rPr>
              <w:t>1.1 Недостатки существующих решений и предлагаемые решения</w:t>
            </w:r>
            <w:r w:rsidR="009C7FAE">
              <w:rPr>
                <w:noProof/>
                <w:webHidden/>
              </w:rPr>
              <w:tab/>
            </w:r>
            <w:r>
              <w:rPr>
                <w:noProof/>
                <w:webHidden/>
              </w:rPr>
              <w:fldChar w:fldCharType="begin"/>
            </w:r>
            <w:r w:rsidR="009C7FAE">
              <w:rPr>
                <w:noProof/>
                <w:webHidden/>
              </w:rPr>
              <w:instrText xml:space="preserve"> PAGEREF _Toc20206317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8" w:history="1">
            <w:r w:rsidR="009C7FAE" w:rsidRPr="00897C07">
              <w:rPr>
                <w:rStyle w:val="ab"/>
                <w:rFonts w:eastAsia="Times New Roman"/>
                <w:noProof/>
              </w:rPr>
              <w:t>1.2 Постановка задачи</w:t>
            </w:r>
            <w:r w:rsidR="009C7FAE">
              <w:rPr>
                <w:noProof/>
                <w:webHidden/>
              </w:rPr>
              <w:tab/>
            </w:r>
            <w:r>
              <w:rPr>
                <w:noProof/>
                <w:webHidden/>
              </w:rPr>
              <w:fldChar w:fldCharType="begin"/>
            </w:r>
            <w:r w:rsidR="009C7FAE">
              <w:rPr>
                <w:noProof/>
                <w:webHidden/>
              </w:rPr>
              <w:instrText xml:space="preserve"> PAGEREF _Toc20206318 \h </w:instrText>
            </w:r>
            <w:r>
              <w:rPr>
                <w:noProof/>
                <w:webHidden/>
              </w:rPr>
            </w:r>
            <w:r>
              <w:rPr>
                <w:noProof/>
                <w:webHidden/>
              </w:rPr>
              <w:fldChar w:fldCharType="separate"/>
            </w:r>
            <w:r w:rsidR="000252A8">
              <w:rPr>
                <w:noProof/>
                <w:webHidden/>
              </w:rPr>
              <w:t>3</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9" w:history="1">
            <w:r w:rsidR="009C7FAE" w:rsidRPr="00897C07">
              <w:rPr>
                <w:rStyle w:val="ab"/>
                <w:rFonts w:eastAsia="Times New Roman"/>
                <w:noProof/>
                <w:lang w:val="en-US"/>
              </w:rPr>
              <w:t xml:space="preserve">1.3 </w:t>
            </w:r>
            <w:r w:rsidR="009C7FAE" w:rsidRPr="00897C07">
              <w:rPr>
                <w:rStyle w:val="ab"/>
                <w:rFonts w:eastAsia="Times New Roman"/>
                <w:noProof/>
              </w:rPr>
              <w:t>Научная новизна</w:t>
            </w:r>
            <w:r w:rsidR="009C7FAE">
              <w:rPr>
                <w:noProof/>
                <w:webHidden/>
              </w:rPr>
              <w:tab/>
            </w:r>
            <w:r>
              <w:rPr>
                <w:noProof/>
                <w:webHidden/>
              </w:rPr>
              <w:fldChar w:fldCharType="begin"/>
            </w:r>
            <w:r w:rsidR="009C7FAE">
              <w:rPr>
                <w:noProof/>
                <w:webHidden/>
              </w:rPr>
              <w:instrText xml:space="preserve"> PAGEREF _Toc20206319 \h </w:instrText>
            </w:r>
            <w:r>
              <w:rPr>
                <w:noProof/>
                <w:webHidden/>
              </w:rPr>
            </w:r>
            <w:r>
              <w:rPr>
                <w:noProof/>
                <w:webHidden/>
              </w:rPr>
              <w:fldChar w:fldCharType="separate"/>
            </w:r>
            <w:r w:rsidR="000252A8">
              <w:rPr>
                <w:noProof/>
                <w:webHidden/>
              </w:rPr>
              <w:t>4</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20" w:history="1">
            <w:r w:rsidR="009C7FAE" w:rsidRPr="00897C07">
              <w:rPr>
                <w:rStyle w:val="ab"/>
                <w:noProof/>
              </w:rPr>
              <w:t>2. Аналитическая часть</w:t>
            </w:r>
            <w:r w:rsidR="009C7FAE">
              <w:rPr>
                <w:noProof/>
                <w:webHidden/>
              </w:rPr>
              <w:tab/>
            </w:r>
            <w:r>
              <w:rPr>
                <w:noProof/>
                <w:webHidden/>
              </w:rPr>
              <w:fldChar w:fldCharType="begin"/>
            </w:r>
            <w:r w:rsidR="009C7FAE">
              <w:rPr>
                <w:noProof/>
                <w:webHidden/>
              </w:rPr>
              <w:instrText xml:space="preserve"> PAGEREF _Toc20206320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21" w:history="1">
            <w:r w:rsidR="009C7FAE" w:rsidRPr="00897C07">
              <w:rPr>
                <w:rStyle w:val="ab"/>
                <w:noProof/>
              </w:rPr>
              <w:t>2.1 Обзор исследований</w:t>
            </w:r>
            <w:r w:rsidR="009C7FAE">
              <w:rPr>
                <w:noProof/>
                <w:webHidden/>
              </w:rPr>
              <w:tab/>
            </w:r>
            <w:r>
              <w:rPr>
                <w:noProof/>
                <w:webHidden/>
              </w:rPr>
              <w:fldChar w:fldCharType="begin"/>
            </w:r>
            <w:r w:rsidR="009C7FAE">
              <w:rPr>
                <w:noProof/>
                <w:webHidden/>
              </w:rPr>
              <w:instrText xml:space="preserve"> PAGEREF _Toc20206321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2" w:history="1">
            <w:r w:rsidR="009C7FAE" w:rsidRPr="00897C07">
              <w:rPr>
                <w:rStyle w:val="ab"/>
                <w:noProof/>
              </w:rPr>
              <w:t>2.1.1 Бот компании OpenAI игры Dota 2</w:t>
            </w:r>
            <w:r w:rsidR="009C7FAE">
              <w:rPr>
                <w:noProof/>
                <w:webHidden/>
              </w:rPr>
              <w:tab/>
            </w:r>
            <w:r>
              <w:rPr>
                <w:noProof/>
                <w:webHidden/>
              </w:rPr>
              <w:fldChar w:fldCharType="begin"/>
            </w:r>
            <w:r w:rsidR="009C7FAE">
              <w:rPr>
                <w:noProof/>
                <w:webHidden/>
              </w:rPr>
              <w:instrText xml:space="preserve"> PAGEREF _Toc20206322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3" w:history="1">
            <w:r w:rsidR="009C7FAE" w:rsidRPr="00897C07">
              <w:rPr>
                <w:rStyle w:val="ab"/>
                <w:noProof/>
              </w:rPr>
              <w:t>2.1.2 Бот компании OpenAI играющий в сумо и футбол</w:t>
            </w:r>
            <w:r w:rsidR="009C7FAE">
              <w:rPr>
                <w:noProof/>
                <w:webHidden/>
              </w:rPr>
              <w:tab/>
            </w:r>
            <w:r>
              <w:rPr>
                <w:noProof/>
                <w:webHidden/>
              </w:rPr>
              <w:fldChar w:fldCharType="begin"/>
            </w:r>
            <w:r w:rsidR="009C7FAE">
              <w:rPr>
                <w:noProof/>
                <w:webHidden/>
              </w:rPr>
              <w:instrText xml:space="preserve"> PAGEREF _Toc20206323 \h </w:instrText>
            </w:r>
            <w:r>
              <w:rPr>
                <w:noProof/>
                <w:webHidden/>
              </w:rPr>
            </w:r>
            <w:r>
              <w:rPr>
                <w:noProof/>
                <w:webHidden/>
              </w:rPr>
              <w:fldChar w:fldCharType="separate"/>
            </w:r>
            <w:r w:rsidR="000252A8">
              <w:rPr>
                <w:noProof/>
                <w:webHidden/>
              </w:rPr>
              <w:t>6</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4" w:history="1">
            <w:r w:rsidR="009C7FAE" w:rsidRPr="00897C07">
              <w:rPr>
                <w:rStyle w:val="ab"/>
                <w:noProof/>
              </w:rPr>
              <w:t xml:space="preserve">2.1.3 Игровая среда </w:t>
            </w:r>
            <w:r w:rsidR="009C7FAE" w:rsidRPr="00897C07">
              <w:rPr>
                <w:rStyle w:val="ab"/>
                <w:noProof/>
                <w:lang w:val="en-US"/>
              </w:rPr>
              <w:t>Deep</w:t>
            </w:r>
            <w:r w:rsidR="009C7FAE" w:rsidRPr="00897C07">
              <w:rPr>
                <w:rStyle w:val="ab"/>
                <w:noProof/>
              </w:rPr>
              <w:t xml:space="preserve"> </w:t>
            </w:r>
            <w:r w:rsidR="009C7FAE" w:rsidRPr="00897C07">
              <w:rPr>
                <w:rStyle w:val="ab"/>
                <w:noProof/>
                <w:lang w:val="en-US"/>
              </w:rPr>
              <w:t>RTS</w:t>
            </w:r>
            <w:r w:rsidR="009C7FAE">
              <w:rPr>
                <w:noProof/>
                <w:webHidden/>
              </w:rPr>
              <w:tab/>
            </w:r>
            <w:r>
              <w:rPr>
                <w:noProof/>
                <w:webHidden/>
              </w:rPr>
              <w:fldChar w:fldCharType="begin"/>
            </w:r>
            <w:r w:rsidR="009C7FAE">
              <w:rPr>
                <w:noProof/>
                <w:webHidden/>
              </w:rPr>
              <w:instrText xml:space="preserve"> PAGEREF _Toc20206324 \h </w:instrText>
            </w:r>
            <w:r>
              <w:rPr>
                <w:noProof/>
                <w:webHidden/>
              </w:rPr>
            </w:r>
            <w:r>
              <w:rPr>
                <w:noProof/>
                <w:webHidden/>
              </w:rPr>
              <w:fldChar w:fldCharType="separate"/>
            </w:r>
            <w:r w:rsidR="000252A8">
              <w:rPr>
                <w:noProof/>
                <w:webHidden/>
              </w:rPr>
              <w:t>7</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5" w:history="1">
            <w:r w:rsidR="009C7FAE" w:rsidRPr="00897C07">
              <w:rPr>
                <w:rStyle w:val="ab"/>
                <w:noProof/>
                <w:lang w:val="en-US"/>
              </w:rPr>
              <w:t xml:space="preserve">2.1.4 </w:t>
            </w:r>
            <w:r w:rsidR="009C7FAE" w:rsidRPr="00897C07">
              <w:rPr>
                <w:rStyle w:val="ab"/>
                <w:noProof/>
              </w:rPr>
              <w:t>Управление</w:t>
            </w:r>
            <w:r w:rsidR="009C7FAE" w:rsidRPr="00897C07">
              <w:rPr>
                <w:rStyle w:val="ab"/>
                <w:noProof/>
                <w:lang w:val="en-US"/>
              </w:rPr>
              <w:t xml:space="preserve"> </w:t>
            </w:r>
            <w:r w:rsidR="009C7FAE" w:rsidRPr="00897C07">
              <w:rPr>
                <w:rStyle w:val="ab"/>
                <w:noProof/>
              </w:rPr>
              <w:t>армией</w:t>
            </w:r>
            <w:r w:rsidR="009C7FAE" w:rsidRPr="00897C07">
              <w:rPr>
                <w:rStyle w:val="ab"/>
                <w:noProof/>
                <w:lang w:val="en-US"/>
              </w:rPr>
              <w:t xml:space="preserve"> </w:t>
            </w:r>
            <w:r w:rsidR="009C7FAE" w:rsidRPr="00897C07">
              <w:rPr>
                <w:rStyle w:val="ab"/>
                <w:noProof/>
              </w:rPr>
              <w:t>в</w:t>
            </w:r>
            <w:r w:rsidR="009C7FAE" w:rsidRPr="00897C07">
              <w:rPr>
                <w:rStyle w:val="ab"/>
                <w:noProof/>
                <w:lang w:val="en-US"/>
              </w:rPr>
              <w:t xml:space="preserve"> StarCraft</w:t>
            </w:r>
            <w:r w:rsidR="009C7FAE">
              <w:rPr>
                <w:noProof/>
                <w:webHidden/>
              </w:rPr>
              <w:tab/>
            </w:r>
            <w:r>
              <w:rPr>
                <w:noProof/>
                <w:webHidden/>
              </w:rPr>
              <w:fldChar w:fldCharType="begin"/>
            </w:r>
            <w:r w:rsidR="009C7FAE">
              <w:rPr>
                <w:noProof/>
                <w:webHidden/>
              </w:rPr>
              <w:instrText xml:space="preserve"> PAGEREF _Toc20206325 \h </w:instrText>
            </w:r>
            <w:r>
              <w:rPr>
                <w:noProof/>
                <w:webHidden/>
              </w:rPr>
            </w:r>
            <w:r>
              <w:rPr>
                <w:noProof/>
                <w:webHidden/>
              </w:rPr>
              <w:fldChar w:fldCharType="separate"/>
            </w:r>
            <w:r w:rsidR="000252A8">
              <w:rPr>
                <w:noProof/>
                <w:webHidden/>
              </w:rPr>
              <w:t>9</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6" w:history="1">
            <w:r w:rsidR="009C7FAE" w:rsidRPr="00897C07">
              <w:rPr>
                <w:rStyle w:val="ab"/>
                <w:noProof/>
              </w:rPr>
              <w:t>2.1.5 Эволюционный алгоритм поиска дерева Монте-Карло для игры Hero Academy</w:t>
            </w:r>
            <w:r w:rsidR="009C7FAE">
              <w:rPr>
                <w:noProof/>
                <w:webHidden/>
              </w:rPr>
              <w:tab/>
            </w:r>
            <w:r>
              <w:rPr>
                <w:noProof/>
                <w:webHidden/>
              </w:rPr>
              <w:fldChar w:fldCharType="begin"/>
            </w:r>
            <w:r w:rsidR="009C7FAE">
              <w:rPr>
                <w:noProof/>
                <w:webHidden/>
              </w:rPr>
              <w:instrText xml:space="preserve"> PAGEREF _Toc20206326 \h </w:instrText>
            </w:r>
            <w:r>
              <w:rPr>
                <w:noProof/>
                <w:webHidden/>
              </w:rPr>
            </w:r>
            <w:r>
              <w:rPr>
                <w:noProof/>
                <w:webHidden/>
              </w:rPr>
              <w:fldChar w:fldCharType="separate"/>
            </w:r>
            <w:r w:rsidR="000252A8">
              <w:rPr>
                <w:noProof/>
                <w:webHidden/>
              </w:rPr>
              <w:t>18</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7" w:history="1">
            <w:r w:rsidR="009C7FAE" w:rsidRPr="00897C07">
              <w:rPr>
                <w:rStyle w:val="ab"/>
                <w:noProof/>
              </w:rPr>
              <w:t xml:space="preserve">2.1.6 </w:t>
            </w:r>
            <w:r w:rsidR="009C7FAE" w:rsidRPr="00897C07">
              <w:rPr>
                <w:rStyle w:val="ab"/>
                <w:noProof/>
                <w:lang w:val="en-US"/>
              </w:rPr>
              <w:t>AlphaStar</w:t>
            </w:r>
            <w:r w:rsidR="009C7FAE" w:rsidRPr="00897C07">
              <w:rPr>
                <w:rStyle w:val="ab"/>
                <w:noProof/>
              </w:rPr>
              <w:t xml:space="preserve"> – полноценный ИИ для </w:t>
            </w:r>
            <w:r w:rsidR="009C7FAE" w:rsidRPr="00897C07">
              <w:rPr>
                <w:rStyle w:val="ab"/>
                <w:noProof/>
                <w:lang w:val="en-US"/>
              </w:rPr>
              <w:t>StarCraft</w:t>
            </w:r>
            <w:r w:rsidR="009C7FAE" w:rsidRPr="00897C07">
              <w:rPr>
                <w:rStyle w:val="ab"/>
                <w:noProof/>
              </w:rPr>
              <w:t xml:space="preserve"> </w:t>
            </w:r>
            <w:r w:rsidR="009C7FAE" w:rsidRPr="00897C07">
              <w:rPr>
                <w:rStyle w:val="ab"/>
                <w:noProof/>
                <w:lang w:val="en-US"/>
              </w:rPr>
              <w:t>II</w:t>
            </w:r>
            <w:r w:rsidR="009C7FAE">
              <w:rPr>
                <w:noProof/>
                <w:webHidden/>
              </w:rPr>
              <w:tab/>
            </w:r>
            <w:r>
              <w:rPr>
                <w:noProof/>
                <w:webHidden/>
              </w:rPr>
              <w:fldChar w:fldCharType="begin"/>
            </w:r>
            <w:r w:rsidR="009C7FAE">
              <w:rPr>
                <w:noProof/>
                <w:webHidden/>
              </w:rPr>
              <w:instrText xml:space="preserve"> PAGEREF _Toc20206327 \h </w:instrText>
            </w:r>
            <w:r>
              <w:rPr>
                <w:noProof/>
                <w:webHidden/>
              </w:rPr>
            </w:r>
            <w:r>
              <w:rPr>
                <w:noProof/>
                <w:webHidden/>
              </w:rPr>
              <w:fldChar w:fldCharType="separate"/>
            </w:r>
            <w:r w:rsidR="000252A8">
              <w:rPr>
                <w:noProof/>
                <w:webHidden/>
              </w:rPr>
              <w:t>25</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28" w:history="1">
            <w:r w:rsidR="009C7FAE" w:rsidRPr="00897C07">
              <w:rPr>
                <w:rStyle w:val="ab"/>
                <w:noProof/>
              </w:rPr>
              <w:t>Конструкторская часть</w:t>
            </w:r>
            <w:r w:rsidR="009C7FAE">
              <w:rPr>
                <w:noProof/>
                <w:webHidden/>
              </w:rPr>
              <w:tab/>
            </w:r>
            <w:r>
              <w:rPr>
                <w:noProof/>
                <w:webHidden/>
              </w:rPr>
              <w:fldChar w:fldCharType="begin"/>
            </w:r>
            <w:r w:rsidR="009C7FAE">
              <w:rPr>
                <w:noProof/>
                <w:webHidden/>
              </w:rPr>
              <w:instrText xml:space="preserve"> PAGEREF _Toc20206328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29" w:history="1">
            <w:r w:rsidR="009C7FAE" w:rsidRPr="00897C07">
              <w:rPr>
                <w:rStyle w:val="ab"/>
                <w:noProof/>
              </w:rPr>
              <w:t>Используемые методологии разработки и технологии</w:t>
            </w:r>
            <w:r w:rsidR="009C7FAE">
              <w:rPr>
                <w:noProof/>
                <w:webHidden/>
              </w:rPr>
              <w:tab/>
            </w:r>
            <w:r>
              <w:rPr>
                <w:noProof/>
                <w:webHidden/>
              </w:rPr>
              <w:fldChar w:fldCharType="begin"/>
            </w:r>
            <w:r w:rsidR="009C7FAE">
              <w:rPr>
                <w:noProof/>
                <w:webHidden/>
              </w:rPr>
              <w:instrText xml:space="preserve"> PAGEREF _Toc20206329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0" w:history="1">
            <w:r w:rsidR="009C7FAE" w:rsidRPr="00897C07">
              <w:rPr>
                <w:rStyle w:val="ab"/>
                <w:noProof/>
                <w:lang w:val="en-US"/>
              </w:rPr>
              <w:t>Test</w:t>
            </w:r>
            <w:r w:rsidR="009C7FAE" w:rsidRPr="00897C07">
              <w:rPr>
                <w:rStyle w:val="ab"/>
                <w:noProof/>
              </w:rPr>
              <w:t>-</w:t>
            </w:r>
            <w:r w:rsidR="009C7FAE" w:rsidRPr="00897C07">
              <w:rPr>
                <w:rStyle w:val="ab"/>
                <w:noProof/>
                <w:lang w:val="en-US"/>
              </w:rPr>
              <w:t>driven</w:t>
            </w:r>
            <w:r w:rsidR="009C7FAE" w:rsidRPr="00897C07">
              <w:rPr>
                <w:rStyle w:val="ab"/>
                <w:noProof/>
              </w:rPr>
              <w:t xml:space="preserve"> </w:t>
            </w:r>
            <w:r w:rsidR="009C7FAE" w:rsidRPr="00897C07">
              <w:rPr>
                <w:rStyle w:val="ab"/>
                <w:noProof/>
                <w:lang w:val="en-US"/>
              </w:rPr>
              <w:t>development</w:t>
            </w:r>
            <w:r w:rsidR="009C7FAE">
              <w:rPr>
                <w:noProof/>
                <w:webHidden/>
              </w:rPr>
              <w:tab/>
            </w:r>
            <w:r>
              <w:rPr>
                <w:noProof/>
                <w:webHidden/>
              </w:rPr>
              <w:fldChar w:fldCharType="begin"/>
            </w:r>
            <w:r w:rsidR="009C7FAE">
              <w:rPr>
                <w:noProof/>
                <w:webHidden/>
              </w:rPr>
              <w:instrText xml:space="preserve"> PAGEREF _Toc20206330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1" w:history="1">
            <w:r w:rsidR="009C7FAE" w:rsidRPr="00897C07">
              <w:rPr>
                <w:rStyle w:val="ab"/>
                <w:noProof/>
                <w:lang w:val="en-US"/>
              </w:rPr>
              <w:t>C</w:t>
            </w:r>
            <w:r w:rsidR="009C7FAE" w:rsidRPr="00897C07">
              <w:rPr>
                <w:rStyle w:val="ab"/>
                <w:noProof/>
              </w:rPr>
              <w:t>4</w:t>
            </w:r>
            <w:r w:rsidR="009C7FAE" w:rsidRPr="00897C07">
              <w:rPr>
                <w:rStyle w:val="ab"/>
                <w:noProof/>
                <w:lang w:val="en-US"/>
              </w:rPr>
              <w:t>Model</w:t>
            </w:r>
            <w:r w:rsidR="009C7FAE">
              <w:rPr>
                <w:noProof/>
                <w:webHidden/>
              </w:rPr>
              <w:tab/>
            </w:r>
            <w:r>
              <w:rPr>
                <w:noProof/>
                <w:webHidden/>
              </w:rPr>
              <w:fldChar w:fldCharType="begin"/>
            </w:r>
            <w:r w:rsidR="009C7FAE">
              <w:rPr>
                <w:noProof/>
                <w:webHidden/>
              </w:rPr>
              <w:instrText xml:space="preserve"> PAGEREF _Toc20206331 \h </w:instrText>
            </w:r>
            <w:r>
              <w:rPr>
                <w:noProof/>
                <w:webHidden/>
              </w:rPr>
            </w:r>
            <w:r>
              <w:rPr>
                <w:noProof/>
                <w:webHidden/>
              </w:rPr>
              <w:fldChar w:fldCharType="separate"/>
            </w:r>
            <w:r w:rsidR="000252A8">
              <w:rPr>
                <w:noProof/>
                <w:webHidden/>
              </w:rPr>
              <w:t>32</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2" w:history="1">
            <w:r w:rsidR="009C7FAE" w:rsidRPr="00897C07">
              <w:rPr>
                <w:rStyle w:val="ab"/>
                <w:noProof/>
              </w:rPr>
              <w:t xml:space="preserve">Нотация </w:t>
            </w:r>
            <w:r w:rsidR="009C7FAE" w:rsidRPr="00897C07">
              <w:rPr>
                <w:rStyle w:val="ab"/>
                <w:noProof/>
                <w:lang w:val="en-US"/>
              </w:rPr>
              <w:t>ER</w:t>
            </w:r>
            <w:r w:rsidR="009C7FAE" w:rsidRPr="00897C07">
              <w:rPr>
                <w:rStyle w:val="ab"/>
                <w:noProof/>
              </w:rPr>
              <w:t xml:space="preserve">-диаграмм </w:t>
            </w:r>
            <w:r w:rsidR="009C7FAE" w:rsidRPr="00897C07">
              <w:rPr>
                <w:rStyle w:val="ab"/>
                <w:noProof/>
                <w:lang w:val="en-US"/>
              </w:rPr>
              <w:t>Crow</w:t>
            </w:r>
            <w:r w:rsidR="009C7FAE" w:rsidRPr="00897C07">
              <w:rPr>
                <w:rStyle w:val="ab"/>
                <w:noProof/>
              </w:rPr>
              <w:t>’</w:t>
            </w:r>
            <w:r w:rsidR="009C7FAE" w:rsidRPr="00897C07">
              <w:rPr>
                <w:rStyle w:val="ab"/>
                <w:noProof/>
                <w:lang w:val="en-US"/>
              </w:rPr>
              <w:t>s</w:t>
            </w:r>
            <w:r w:rsidR="009C7FAE" w:rsidRPr="00897C07">
              <w:rPr>
                <w:rStyle w:val="ab"/>
                <w:noProof/>
              </w:rPr>
              <w:t xml:space="preserve"> </w:t>
            </w:r>
            <w:r w:rsidR="009C7FAE" w:rsidRPr="00897C07">
              <w:rPr>
                <w:rStyle w:val="ab"/>
                <w:noProof/>
                <w:lang w:val="en-US"/>
              </w:rPr>
              <w:t>foot</w:t>
            </w:r>
            <w:r w:rsidR="009C7FAE">
              <w:rPr>
                <w:noProof/>
                <w:webHidden/>
              </w:rPr>
              <w:tab/>
            </w:r>
            <w:r>
              <w:rPr>
                <w:noProof/>
                <w:webHidden/>
              </w:rPr>
              <w:fldChar w:fldCharType="begin"/>
            </w:r>
            <w:r w:rsidR="009C7FAE">
              <w:rPr>
                <w:noProof/>
                <w:webHidden/>
              </w:rPr>
              <w:instrText xml:space="preserve"> PAGEREF _Toc20206332 \h </w:instrText>
            </w:r>
            <w:r>
              <w:rPr>
                <w:noProof/>
                <w:webHidden/>
              </w:rPr>
            </w:r>
            <w:r>
              <w:rPr>
                <w:noProof/>
                <w:webHidden/>
              </w:rPr>
              <w:fldChar w:fldCharType="separate"/>
            </w:r>
            <w:r w:rsidR="000252A8">
              <w:rPr>
                <w:noProof/>
                <w:webHidden/>
              </w:rPr>
              <w:t>36</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3" w:history="1">
            <w:r w:rsidR="009C7FAE" w:rsidRPr="00897C07">
              <w:rPr>
                <w:rStyle w:val="ab"/>
                <w:noProof/>
                <w:lang w:val="en-US"/>
              </w:rPr>
              <w:t>UML</w:t>
            </w:r>
            <w:r w:rsidR="009C7FAE">
              <w:rPr>
                <w:noProof/>
                <w:webHidden/>
              </w:rPr>
              <w:tab/>
            </w:r>
            <w:r>
              <w:rPr>
                <w:noProof/>
                <w:webHidden/>
              </w:rPr>
              <w:fldChar w:fldCharType="begin"/>
            </w:r>
            <w:r w:rsidR="009C7FAE">
              <w:rPr>
                <w:noProof/>
                <w:webHidden/>
              </w:rPr>
              <w:instrText xml:space="preserve"> PAGEREF _Toc20206333 \h </w:instrText>
            </w:r>
            <w:r>
              <w:rPr>
                <w:noProof/>
                <w:webHidden/>
              </w:rPr>
            </w:r>
            <w:r>
              <w:rPr>
                <w:noProof/>
                <w:webHidden/>
              </w:rPr>
              <w:fldChar w:fldCharType="separate"/>
            </w:r>
            <w:r w:rsidR="000252A8">
              <w:rPr>
                <w:noProof/>
                <w:webHidden/>
              </w:rPr>
              <w:t>40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4" w:history="1">
            <w:r w:rsidR="009C7FAE" w:rsidRPr="00897C07">
              <w:rPr>
                <w:rStyle w:val="ab"/>
                <w:noProof/>
              </w:rPr>
              <w:t>Используемые программные продукты и языки программирования</w:t>
            </w:r>
            <w:r w:rsidR="009C7FAE">
              <w:rPr>
                <w:noProof/>
                <w:webHidden/>
              </w:rPr>
              <w:tab/>
            </w:r>
            <w:r>
              <w:rPr>
                <w:noProof/>
                <w:webHidden/>
              </w:rPr>
              <w:fldChar w:fldCharType="begin"/>
            </w:r>
            <w:r w:rsidR="009C7FAE">
              <w:rPr>
                <w:noProof/>
                <w:webHidden/>
              </w:rPr>
              <w:instrText xml:space="preserve"> PAGEREF _Toc20206334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5" w:history="1">
            <w:r w:rsidR="009C7FAE" w:rsidRPr="00897C07">
              <w:rPr>
                <w:rStyle w:val="ab"/>
                <w:noProof/>
              </w:rPr>
              <w:t xml:space="preserve">Язык </w:t>
            </w:r>
            <w:r w:rsidR="009C7FAE" w:rsidRPr="00897C07">
              <w:rPr>
                <w:rStyle w:val="ab"/>
                <w:noProof/>
                <w:lang w:val="en-US"/>
              </w:rPr>
              <w:t>JavaScript</w:t>
            </w:r>
            <w:r w:rsidR="009C7FAE">
              <w:rPr>
                <w:noProof/>
                <w:webHidden/>
              </w:rPr>
              <w:tab/>
            </w:r>
            <w:r>
              <w:rPr>
                <w:noProof/>
                <w:webHidden/>
              </w:rPr>
              <w:fldChar w:fldCharType="begin"/>
            </w:r>
            <w:r w:rsidR="009C7FAE">
              <w:rPr>
                <w:noProof/>
                <w:webHidden/>
              </w:rPr>
              <w:instrText xml:space="preserve"> PAGEREF _Toc20206335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36" w:history="1">
            <w:r w:rsidR="009C7FAE" w:rsidRPr="00897C07">
              <w:rPr>
                <w:rStyle w:val="ab"/>
                <w:rFonts w:eastAsia="Times New Roman"/>
                <w:noProof/>
              </w:rPr>
              <w:t>Список литерат</w:t>
            </w:r>
            <w:r w:rsidR="009C7FAE" w:rsidRPr="00897C07">
              <w:rPr>
                <w:rStyle w:val="ab"/>
                <w:rFonts w:eastAsia="Times New Roman"/>
                <w:noProof/>
              </w:rPr>
              <w:t>у</w:t>
            </w:r>
            <w:r w:rsidR="009C7FAE" w:rsidRPr="00897C07">
              <w:rPr>
                <w:rStyle w:val="ab"/>
                <w:rFonts w:eastAsia="Times New Roman"/>
                <w:noProof/>
              </w:rPr>
              <w:t>ры</w:t>
            </w:r>
            <w:r w:rsidR="009C7FAE">
              <w:rPr>
                <w:noProof/>
                <w:webHidden/>
              </w:rPr>
              <w:tab/>
            </w:r>
            <w:r>
              <w:rPr>
                <w:noProof/>
                <w:webHidden/>
              </w:rPr>
              <w:fldChar w:fldCharType="begin"/>
            </w:r>
            <w:r w:rsidR="009C7FAE">
              <w:rPr>
                <w:noProof/>
                <w:webHidden/>
              </w:rPr>
              <w:instrText xml:space="preserve"> PAGEREF _Toc20206336 \h </w:instrText>
            </w:r>
            <w:r>
              <w:rPr>
                <w:noProof/>
                <w:webHidden/>
              </w:rPr>
            </w:r>
            <w:r>
              <w:rPr>
                <w:noProof/>
                <w:webHidden/>
              </w:rPr>
              <w:fldChar w:fldCharType="separate"/>
            </w:r>
            <w:r w:rsidR="000252A8">
              <w:rPr>
                <w:noProof/>
                <w:webHidden/>
              </w:rPr>
              <w:t>49</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37" w:history="1">
            <w:r w:rsidR="009C7FAE" w:rsidRPr="00897C07">
              <w:rPr>
                <w:rStyle w:val="ab"/>
                <w:noProof/>
              </w:rPr>
              <w:t>Приложение А. Техническое задание.</w:t>
            </w:r>
            <w:r w:rsidR="009C7FAE">
              <w:rPr>
                <w:noProof/>
                <w:webHidden/>
              </w:rPr>
              <w:tab/>
            </w:r>
            <w:r>
              <w:rPr>
                <w:noProof/>
                <w:webHidden/>
              </w:rPr>
              <w:fldChar w:fldCharType="begin"/>
            </w:r>
            <w:r w:rsidR="009C7FAE">
              <w:rPr>
                <w:noProof/>
                <w:webHidden/>
              </w:rPr>
              <w:instrText xml:space="preserve"> PAGEREF _Toc20206337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8" w:history="1">
            <w:r w:rsidR="009C7FAE" w:rsidRPr="00897C07">
              <w:rPr>
                <w:rStyle w:val="ab"/>
                <w:noProof/>
              </w:rPr>
              <w:t>Введение</w:t>
            </w:r>
            <w:r w:rsidR="009C7FAE">
              <w:rPr>
                <w:noProof/>
                <w:webHidden/>
              </w:rPr>
              <w:tab/>
            </w:r>
            <w:r>
              <w:rPr>
                <w:noProof/>
                <w:webHidden/>
              </w:rPr>
              <w:fldChar w:fldCharType="begin"/>
            </w:r>
            <w:r w:rsidR="009C7FAE">
              <w:rPr>
                <w:noProof/>
                <w:webHidden/>
              </w:rPr>
              <w:instrText xml:space="preserve"> PAGEREF _Toc20206338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9" w:history="1">
            <w:r w:rsidR="009C7FAE" w:rsidRPr="00897C07">
              <w:rPr>
                <w:rStyle w:val="ab"/>
                <w:noProof/>
              </w:rPr>
              <w:t>Назначение разработки</w:t>
            </w:r>
            <w:r w:rsidR="009C7FAE">
              <w:rPr>
                <w:noProof/>
                <w:webHidden/>
              </w:rPr>
              <w:tab/>
            </w:r>
            <w:r>
              <w:rPr>
                <w:noProof/>
                <w:webHidden/>
              </w:rPr>
              <w:fldChar w:fldCharType="begin"/>
            </w:r>
            <w:r w:rsidR="009C7FAE">
              <w:rPr>
                <w:noProof/>
                <w:webHidden/>
              </w:rPr>
              <w:instrText xml:space="preserve"> PAGEREF _Toc20206339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0" w:history="1">
            <w:r w:rsidR="009C7FAE" w:rsidRPr="00897C07">
              <w:rPr>
                <w:rStyle w:val="ab"/>
                <w:noProof/>
              </w:rPr>
              <w:t>Основание для разработки</w:t>
            </w:r>
            <w:r w:rsidR="009C7FAE">
              <w:rPr>
                <w:noProof/>
                <w:webHidden/>
              </w:rPr>
              <w:tab/>
            </w:r>
            <w:r>
              <w:rPr>
                <w:noProof/>
                <w:webHidden/>
              </w:rPr>
              <w:fldChar w:fldCharType="begin"/>
            </w:r>
            <w:r w:rsidR="009C7FAE">
              <w:rPr>
                <w:noProof/>
                <w:webHidden/>
              </w:rPr>
              <w:instrText xml:space="preserve"> PAGEREF _Toc20206340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1" w:history="1">
            <w:r w:rsidR="009C7FAE" w:rsidRPr="00897C07">
              <w:rPr>
                <w:rStyle w:val="ab"/>
                <w:noProof/>
              </w:rPr>
              <w:t>Требования к программе или программному изделию</w:t>
            </w:r>
            <w:r w:rsidR="009C7FAE">
              <w:rPr>
                <w:noProof/>
                <w:webHidden/>
              </w:rPr>
              <w:tab/>
            </w:r>
            <w:r>
              <w:rPr>
                <w:noProof/>
                <w:webHidden/>
              </w:rPr>
              <w:fldChar w:fldCharType="begin"/>
            </w:r>
            <w:r w:rsidR="009C7FAE">
              <w:rPr>
                <w:noProof/>
                <w:webHidden/>
              </w:rPr>
              <w:instrText xml:space="preserve"> PAGEREF _Toc20206341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2" w:history="1">
            <w:r w:rsidR="009C7FAE" w:rsidRPr="00897C07">
              <w:rPr>
                <w:rStyle w:val="ab"/>
                <w:noProof/>
              </w:rPr>
              <w:t>Требования к программной документации</w:t>
            </w:r>
            <w:r w:rsidR="009C7FAE">
              <w:rPr>
                <w:noProof/>
                <w:webHidden/>
              </w:rPr>
              <w:tab/>
            </w:r>
            <w:r>
              <w:rPr>
                <w:noProof/>
                <w:webHidden/>
              </w:rPr>
              <w:fldChar w:fldCharType="begin"/>
            </w:r>
            <w:r w:rsidR="009C7FAE">
              <w:rPr>
                <w:noProof/>
                <w:webHidden/>
              </w:rPr>
              <w:instrText xml:space="preserve"> PAGEREF _Toc20206342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3" w:history="1">
            <w:r w:rsidR="009C7FAE" w:rsidRPr="00897C07">
              <w:rPr>
                <w:rStyle w:val="ab"/>
                <w:noProof/>
              </w:rPr>
              <w:t>Стадии и этапы разработки</w:t>
            </w:r>
            <w:r w:rsidR="009C7FAE">
              <w:rPr>
                <w:noProof/>
                <w:webHidden/>
              </w:rPr>
              <w:tab/>
            </w:r>
            <w:r>
              <w:rPr>
                <w:noProof/>
                <w:webHidden/>
              </w:rPr>
              <w:fldChar w:fldCharType="begin"/>
            </w:r>
            <w:r w:rsidR="009C7FAE">
              <w:rPr>
                <w:noProof/>
                <w:webHidden/>
              </w:rPr>
              <w:instrText xml:space="preserve"> PAGEREF _Toc20206343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4" w:history="1">
            <w:r w:rsidR="009C7FAE" w:rsidRPr="00897C07">
              <w:rPr>
                <w:rStyle w:val="ab"/>
                <w:noProof/>
              </w:rPr>
              <w:t>Порядок контроля и приемки</w:t>
            </w:r>
            <w:r w:rsidR="009C7FAE">
              <w:rPr>
                <w:noProof/>
                <w:webHidden/>
              </w:rPr>
              <w:tab/>
            </w:r>
            <w:r>
              <w:rPr>
                <w:noProof/>
                <w:webHidden/>
              </w:rPr>
              <w:fldChar w:fldCharType="begin"/>
            </w:r>
            <w:r w:rsidR="009C7FAE">
              <w:rPr>
                <w:noProof/>
                <w:webHidden/>
              </w:rPr>
              <w:instrText xml:space="preserve"> PAGEREF _Toc20206344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45" w:history="1">
            <w:r w:rsidR="009C7FAE" w:rsidRPr="00897C07">
              <w:rPr>
                <w:rStyle w:val="ab"/>
                <w:rFonts w:eastAsia="Times New Roman"/>
                <w:noProof/>
              </w:rPr>
              <w:t>Приложение Б. Программная спецификация.</w:t>
            </w:r>
            <w:r w:rsidR="009C7FAE">
              <w:rPr>
                <w:noProof/>
                <w:webHidden/>
              </w:rPr>
              <w:tab/>
            </w:r>
            <w:r>
              <w:rPr>
                <w:noProof/>
                <w:webHidden/>
              </w:rPr>
              <w:fldChar w:fldCharType="begin"/>
            </w:r>
            <w:r w:rsidR="009C7FAE">
              <w:rPr>
                <w:noProof/>
                <w:webHidden/>
              </w:rPr>
              <w:instrText xml:space="preserve"> PAGEREF _Toc20206345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6" w:history="1">
            <w:r w:rsidR="009C7FAE" w:rsidRPr="00897C07">
              <w:rPr>
                <w:rStyle w:val="ab"/>
                <w:noProof/>
              </w:rPr>
              <w:t>Документация</w:t>
            </w:r>
            <w:r w:rsidR="009C7FAE">
              <w:rPr>
                <w:noProof/>
                <w:webHidden/>
              </w:rPr>
              <w:tab/>
            </w:r>
            <w:r>
              <w:rPr>
                <w:noProof/>
                <w:webHidden/>
              </w:rPr>
              <w:fldChar w:fldCharType="begin"/>
            </w:r>
            <w:r w:rsidR="009C7FAE">
              <w:rPr>
                <w:noProof/>
                <w:webHidden/>
              </w:rPr>
              <w:instrText xml:space="preserve"> PAGEREF _Toc20206346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7" w:history="1">
            <w:r w:rsidR="009C7FAE" w:rsidRPr="00897C07">
              <w:rPr>
                <w:rStyle w:val="ab"/>
                <w:noProof/>
              </w:rPr>
              <w:t>Компоненты</w:t>
            </w:r>
            <w:r w:rsidR="009C7FAE">
              <w:rPr>
                <w:noProof/>
                <w:webHidden/>
              </w:rPr>
              <w:tab/>
            </w:r>
            <w:r>
              <w:rPr>
                <w:noProof/>
                <w:webHidden/>
              </w:rPr>
              <w:fldChar w:fldCharType="begin"/>
            </w:r>
            <w:r w:rsidR="009C7FAE">
              <w:rPr>
                <w:noProof/>
                <w:webHidden/>
              </w:rPr>
              <w:instrText xml:space="preserve"> PAGEREF _Toc20206347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48" w:history="1">
            <w:r w:rsidR="009C7FAE" w:rsidRPr="00897C07">
              <w:rPr>
                <w:rStyle w:val="ab"/>
                <w:rFonts w:eastAsia="Times New Roman"/>
                <w:noProof/>
              </w:rPr>
              <w:t>Приложение В. Программная документация.</w:t>
            </w:r>
            <w:r w:rsidR="009C7FAE">
              <w:rPr>
                <w:noProof/>
                <w:webHidden/>
              </w:rPr>
              <w:tab/>
            </w:r>
            <w:r>
              <w:rPr>
                <w:noProof/>
                <w:webHidden/>
              </w:rPr>
              <w:fldChar w:fldCharType="begin"/>
            </w:r>
            <w:r w:rsidR="009C7FAE">
              <w:rPr>
                <w:noProof/>
                <w:webHidden/>
              </w:rPr>
              <w:instrText xml:space="preserve"> PAGEREF _Toc20206348 \h </w:instrText>
            </w:r>
            <w:r>
              <w:rPr>
                <w:noProof/>
                <w:webHidden/>
              </w:rPr>
            </w:r>
            <w:r>
              <w:rPr>
                <w:noProof/>
                <w:webHidden/>
              </w:rPr>
              <w:fldChar w:fldCharType="separate"/>
            </w:r>
            <w:r w:rsidR="000252A8">
              <w:rPr>
                <w:noProof/>
                <w:webHidden/>
              </w:rPr>
              <w:t>60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9" w:history="1">
            <w:r w:rsidR="009C7FAE" w:rsidRPr="00897C07">
              <w:rPr>
                <w:rStyle w:val="ab"/>
                <w:noProof/>
              </w:rPr>
              <w:t>Диаграмма контекста</w:t>
            </w:r>
            <w:r w:rsidR="009C7FAE">
              <w:rPr>
                <w:noProof/>
                <w:webHidden/>
              </w:rPr>
              <w:tab/>
            </w:r>
            <w:r>
              <w:rPr>
                <w:noProof/>
                <w:webHidden/>
              </w:rPr>
              <w:fldChar w:fldCharType="begin"/>
            </w:r>
            <w:r w:rsidR="009C7FAE">
              <w:rPr>
                <w:noProof/>
                <w:webHidden/>
              </w:rPr>
              <w:instrText xml:space="preserve"> PAGEREF _Toc20206349 \h </w:instrText>
            </w:r>
            <w:r>
              <w:rPr>
                <w:noProof/>
                <w:webHidden/>
              </w:rPr>
            </w:r>
            <w:r>
              <w:rPr>
                <w:noProof/>
                <w:webHidden/>
              </w:rPr>
              <w:fldChar w:fldCharType="separate"/>
            </w:r>
            <w:r w:rsidR="000252A8">
              <w:rPr>
                <w:noProof/>
                <w:webHidden/>
              </w:rPr>
              <w:t>60</w:t>
            </w:r>
            <w:r>
              <w:rPr>
                <w:noProof/>
                <w:webHidden/>
              </w:rPr>
              <w:fldChar w:fldCharType="end"/>
            </w:r>
          </w:hyperlink>
        </w:p>
        <w:p w:rsidR="003D6F1C" w:rsidRDefault="001A547C">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386286">
      <w:pPr>
        <w:pStyle w:val="1"/>
        <w:numPr>
          <w:ilvl w:val="0"/>
          <w:numId w:val="32"/>
        </w:numPr>
        <w:spacing w:line="360" w:lineRule="auto"/>
        <w:rPr>
          <w:rFonts w:eastAsia="Times New Roman"/>
        </w:rPr>
      </w:pPr>
      <w:bookmarkStart w:id="0" w:name="_Toc20206316"/>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Ещё большую сложность представляет разработка ИИ, способного адекватно управлять армией из разнородных юнитов,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нейросеть)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206317"/>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206318"/>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r w:rsidR="00C341E5">
        <w:rPr>
          <w:rFonts w:ascii="Times New Roman" w:eastAsia="Times New Roman" w:hAnsi="Times New Roman" w:cs="Times New Roman"/>
          <w:color w:val="auto"/>
          <w:szCs w:val="28"/>
          <w:lang w:val="en-US"/>
        </w:rPr>
        <w:t>WarOnMap</w:t>
      </w:r>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Цель нейросети: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386286">
      <w:pPr>
        <w:pStyle w:val="ac"/>
        <w:numPr>
          <w:ilvl w:val="0"/>
          <w:numId w:val="31"/>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386286">
      <w:pPr>
        <w:pStyle w:val="ac"/>
        <w:numPr>
          <w:ilvl w:val="0"/>
          <w:numId w:val="31"/>
        </w:numPr>
        <w:rPr>
          <w:rFonts w:ascii="Time New Roman" w:hAnsi="Time New Roman"/>
        </w:rPr>
      </w:pPr>
      <w:r>
        <w:rPr>
          <w:rFonts w:ascii="Time New Roman" w:hAnsi="Time New Roman"/>
        </w:rPr>
        <w:t xml:space="preserve">Добавить возможность играть против ИИ в игру </w:t>
      </w:r>
      <w:r>
        <w:t>«</w:t>
      </w:r>
      <w:r>
        <w:rPr>
          <w:lang w:val="en-US"/>
        </w:rPr>
        <w:t>WarOnMap</w:t>
      </w:r>
      <w:r>
        <w:t>»</w:t>
      </w:r>
    </w:p>
    <w:p w:rsidR="00CA6188" w:rsidRPr="000565E6" w:rsidRDefault="00CA6188" w:rsidP="00386286">
      <w:pPr>
        <w:pStyle w:val="ac"/>
        <w:numPr>
          <w:ilvl w:val="0"/>
          <w:numId w:val="31"/>
        </w:numPr>
        <w:rPr>
          <w:rFonts w:ascii="Time New Roman" w:hAnsi="Time New Roman"/>
        </w:rPr>
      </w:pPr>
      <w:r>
        <w:rPr>
          <w:rFonts w:eastAsiaTheme="minorHAnsi"/>
        </w:rPr>
        <w:t xml:space="preserve">Создать ИИ-сервер,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нейросетей связанных с играми сокетами.</w:t>
      </w:r>
      <w:r>
        <w:rPr>
          <w:rFonts w:eastAsiaTheme="minorHAnsi"/>
        </w:rPr>
        <w:t xml:space="preserve"> </w:t>
      </w:r>
    </w:p>
    <w:p w:rsidR="000565E6" w:rsidRPr="000565E6" w:rsidRDefault="000565E6" w:rsidP="00386286">
      <w:pPr>
        <w:pStyle w:val="ac"/>
        <w:numPr>
          <w:ilvl w:val="0"/>
          <w:numId w:val="31"/>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386286">
      <w:pPr>
        <w:pStyle w:val="ac"/>
        <w:numPr>
          <w:ilvl w:val="0"/>
          <w:numId w:val="31"/>
        </w:numPr>
      </w:pPr>
      <w:r>
        <w:rPr>
          <w:rFonts w:eastAsiaTheme="minorHAnsi"/>
        </w:rPr>
        <w:t xml:space="preserve">Спроектировать </w:t>
      </w:r>
      <w:r>
        <w:t>нейросеть, которой на вход будет подаваться список юнито</w:t>
      </w:r>
      <w:proofErr w:type="gramStart"/>
      <w:r>
        <w:t>в(</w:t>
      </w:r>
      <w:proofErr w:type="gramEnd"/>
      <w:r>
        <w:t>войск), на выходе команды для игрового сервера, которые будут применены к юнитам.</w:t>
      </w:r>
    </w:p>
    <w:p w:rsidR="00CA6188" w:rsidRDefault="00CA6188" w:rsidP="00386286">
      <w:pPr>
        <w:pStyle w:val="ac"/>
        <w:numPr>
          <w:ilvl w:val="0"/>
          <w:numId w:val="31"/>
        </w:numPr>
        <w:rPr>
          <w:rFonts w:ascii="Time New Roman" w:hAnsi="Time New Roman"/>
        </w:rPr>
      </w:pPr>
      <w:r>
        <w:rPr>
          <w:rFonts w:eastAsiaTheme="minorHAnsi"/>
        </w:rPr>
        <w:t xml:space="preserve">Создать </w:t>
      </w:r>
      <w:r>
        <w:t>нейросеть</w:t>
      </w:r>
    </w:p>
    <w:p w:rsidR="00CA6188" w:rsidRDefault="00CA6188" w:rsidP="00386286">
      <w:pPr>
        <w:pStyle w:val="ac"/>
        <w:numPr>
          <w:ilvl w:val="0"/>
          <w:numId w:val="31"/>
        </w:numPr>
        <w:rPr>
          <w:rFonts w:ascii="Time New Roman" w:hAnsi="Time New Roman"/>
        </w:rPr>
      </w:pPr>
      <w:r>
        <w:rPr>
          <w:rFonts w:eastAsiaTheme="minorHAnsi"/>
        </w:rPr>
        <w:t xml:space="preserve">Обучить </w:t>
      </w:r>
      <w:r>
        <w:t>нейросеть</w:t>
      </w:r>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0F3E5D" w:rsidRDefault="00CA6188" w:rsidP="00386286">
      <w:pPr>
        <w:pStyle w:val="ac"/>
        <w:numPr>
          <w:ilvl w:val="0"/>
          <w:numId w:val="31"/>
        </w:numPr>
        <w:rPr>
          <w:rFonts w:eastAsiaTheme="minorHAnsi"/>
        </w:rPr>
      </w:pPr>
      <w:r>
        <w:rPr>
          <w:rFonts w:eastAsiaTheme="minorHAnsi"/>
        </w:rPr>
        <w:t xml:space="preserve">Протестировать </w:t>
      </w:r>
      <w:r>
        <w:t>нейросеть</w:t>
      </w:r>
      <w:r>
        <w:rPr>
          <w:rFonts w:eastAsiaTheme="minorHAnsi"/>
        </w:rPr>
        <w:t xml:space="preserve"> на реальных игроках</w:t>
      </w:r>
    </w:p>
    <w:p w:rsidR="00CA6188" w:rsidRPr="000F3E5D" w:rsidRDefault="000F3E5D" w:rsidP="000F3E5D">
      <w:pPr>
        <w:spacing w:after="200" w:line="276" w:lineRule="auto"/>
        <w:jc w:val="left"/>
        <w:rPr>
          <w:rFonts w:ascii="Times New Roman" w:eastAsiaTheme="minorHAnsi" w:hAnsi="Times New Roman" w:cs="Times New Roman"/>
          <w:color w:val="auto"/>
          <w:szCs w:val="28"/>
          <w:lang w:val="en-US"/>
        </w:rPr>
      </w:pPr>
      <w:r>
        <w:rPr>
          <w:rFonts w:eastAsiaTheme="minorHAnsi"/>
        </w:rPr>
        <w:br w:type="page"/>
      </w:r>
    </w:p>
    <w:p w:rsidR="003D6F1C" w:rsidRPr="003D6F1C" w:rsidRDefault="00F854D3" w:rsidP="003D6F1C">
      <w:pPr>
        <w:pStyle w:val="2"/>
        <w:spacing w:line="360" w:lineRule="auto"/>
        <w:rPr>
          <w:rFonts w:eastAsia="Times New Roman"/>
        </w:rPr>
      </w:pPr>
      <w:bookmarkStart w:id="7" w:name="_Toc18668464"/>
      <w:bookmarkStart w:id="8" w:name="_Toc20206319"/>
      <w:r>
        <w:rPr>
          <w:rFonts w:eastAsia="Times New Roman"/>
          <w:lang w:val="en-US"/>
        </w:rPr>
        <w:lastRenderedPageBreak/>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206320"/>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206321"/>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386286">
      <w:pPr>
        <w:pStyle w:val="ac"/>
        <w:numPr>
          <w:ilvl w:val="0"/>
          <w:numId w:val="36"/>
        </w:numPr>
      </w:pPr>
      <w:r>
        <w:t>Работает с дорожным графо</w:t>
      </w:r>
      <w:proofErr w:type="gramStart"/>
      <w:r>
        <w:t>м(</w:t>
      </w:r>
      <w:proofErr w:type="gramEnd"/>
      <w:r>
        <w:t>картой дорог)</w:t>
      </w:r>
    </w:p>
    <w:p w:rsidR="00E549CC" w:rsidRDefault="00E549CC" w:rsidP="00386286">
      <w:pPr>
        <w:pStyle w:val="ac"/>
        <w:numPr>
          <w:ilvl w:val="0"/>
          <w:numId w:val="36"/>
        </w:numPr>
      </w:pPr>
      <w:r>
        <w:t>Это игра является стратегией</w:t>
      </w:r>
    </w:p>
    <w:p w:rsidR="00E549CC" w:rsidRDefault="00E549CC" w:rsidP="00386286">
      <w:pPr>
        <w:pStyle w:val="ac"/>
        <w:numPr>
          <w:ilvl w:val="0"/>
          <w:numId w:val="36"/>
        </w:numPr>
      </w:pPr>
      <w:r>
        <w:t>События происходят в реальном времени</w:t>
      </w:r>
    </w:p>
    <w:p w:rsidR="00E549CC" w:rsidRDefault="00E549CC" w:rsidP="00386286">
      <w:pPr>
        <w:pStyle w:val="ac"/>
        <w:numPr>
          <w:ilvl w:val="0"/>
          <w:numId w:val="36"/>
        </w:numPr>
      </w:pPr>
      <w:r>
        <w:t>Юниты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386286">
      <w:pPr>
        <w:pStyle w:val="ac"/>
        <w:numPr>
          <w:ilvl w:val="0"/>
          <w:numId w:val="36"/>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386286">
      <w:pPr>
        <w:pStyle w:val="ac"/>
        <w:numPr>
          <w:ilvl w:val="0"/>
          <w:numId w:val="36"/>
        </w:numPr>
      </w:pPr>
      <w:r>
        <w:rPr>
          <w:rFonts w:ascii="Time New Roman" w:hAnsi="Time New Roman"/>
        </w:rPr>
        <w:t>Есть туман войны</w:t>
      </w:r>
    </w:p>
    <w:p w:rsidR="000900AB" w:rsidRPr="00F228A4" w:rsidRDefault="000900AB" w:rsidP="00386286">
      <w:pPr>
        <w:pStyle w:val="ac"/>
        <w:numPr>
          <w:ilvl w:val="0"/>
          <w:numId w:val="36"/>
        </w:numPr>
      </w:pPr>
      <w:r>
        <w:rPr>
          <w:rFonts w:ascii="Time New Roman" w:hAnsi="Time New Roman"/>
        </w:rPr>
        <w:t>Нейросеть управляет группой разнотипых юнитов</w:t>
      </w:r>
    </w:p>
    <w:p w:rsidR="0060157A" w:rsidRPr="00E77542" w:rsidRDefault="00417F84" w:rsidP="001471E0">
      <w:pPr>
        <w:pStyle w:val="3"/>
        <w:spacing w:line="360" w:lineRule="auto"/>
      </w:pPr>
      <w:bookmarkStart w:id="12" w:name="_Toc20206322"/>
      <w:r>
        <w:t xml:space="preserve">2.1.1 </w:t>
      </w:r>
      <w:r w:rsidR="0060157A" w:rsidRPr="0060157A">
        <w:t>Бот компании OpenAI игры Dota 2</w:t>
      </w:r>
      <w:bookmarkEnd w:id="12"/>
    </w:p>
    <w:p w:rsidR="001471E0" w:rsidRPr="001471E0" w:rsidRDefault="001471E0" w:rsidP="001471E0">
      <w:pPr>
        <w:pStyle w:val="ac"/>
        <w:ind w:firstLine="708"/>
      </w:pPr>
      <w:r w:rsidRPr="001471E0">
        <w:t>Компания OpenAI в 2019 году создала бота для игры Dota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1A547C">
        <w:fldChar w:fldCharType="begin"/>
      </w:r>
      <w:r w:rsidR="00F84F23">
        <w:instrText xml:space="preserve"> REF OpenAIandDota2 \r \h </w:instrText>
      </w:r>
      <w:r w:rsidR="001A547C">
        <w:fldChar w:fldCharType="separate"/>
      </w:r>
      <w:r w:rsidR="00E75934">
        <w:t>1</w:t>
      </w:r>
      <w:r w:rsidR="001A547C">
        <w:fldChar w:fldCharType="end"/>
      </w:r>
      <w:r w:rsidR="00541492" w:rsidRPr="001471E0">
        <w:t>]</w:t>
      </w:r>
    </w:p>
    <w:p w:rsidR="001471E0" w:rsidRPr="00541492" w:rsidRDefault="001471E0" w:rsidP="001471E0">
      <w:pPr>
        <w:pStyle w:val="ac"/>
      </w:pPr>
      <w:r w:rsidRPr="001471E0">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w:t>
      </w:r>
      <w:r w:rsidR="001A547C">
        <w:fldChar w:fldCharType="begin"/>
      </w:r>
      <w:r w:rsidR="00E75934">
        <w:instrText xml:space="preserve"> REF ВикипедияDota2 \r \h </w:instrText>
      </w:r>
      <w:r w:rsidR="001A547C">
        <w:fldChar w:fldCharType="separate"/>
      </w:r>
      <w:r w:rsidR="00E75934">
        <w:t>2</w:t>
      </w:r>
      <w:r w:rsidR="001A547C">
        <w:fldChar w:fldCharType="end"/>
      </w:r>
      <w:r w:rsidRPr="001471E0">
        <w:t>]</w:t>
      </w:r>
    </w:p>
    <w:p w:rsidR="00E77542" w:rsidRPr="001471E0" w:rsidRDefault="001471E0" w:rsidP="00467C91">
      <w:pPr>
        <w:pStyle w:val="ac"/>
        <w:ind w:firstLine="708"/>
      </w:pPr>
      <w:r w:rsidRPr="001471E0">
        <w:t>Dota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206323"/>
      <w:r>
        <w:lastRenderedPageBreak/>
        <w:t xml:space="preserve">2.1.2 </w:t>
      </w:r>
      <w:r w:rsidR="0060157A" w:rsidRPr="0060157A">
        <w:t xml:space="preserve">Бот компании OpenAI </w:t>
      </w:r>
      <w:r w:rsidR="0060157A">
        <w:t>играющий в сумо и футбол</w:t>
      </w:r>
      <w:bookmarkEnd w:id="13"/>
    </w:p>
    <w:p w:rsidR="001471E0" w:rsidRDefault="001471E0" w:rsidP="001471E0">
      <w:pPr>
        <w:pStyle w:val="ac"/>
        <w:ind w:firstLine="708"/>
      </w:pPr>
      <w: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w:t>
      </w:r>
      <w:r w:rsidR="00076950" w:rsidRPr="00076950">
        <w:t>[</w:t>
      </w:r>
      <w:r w:rsidR="001A547C">
        <w:fldChar w:fldCharType="begin"/>
      </w:r>
      <w:r w:rsidR="003E76D2">
        <w:instrText xml:space="preserve"> REF CompetitiveSelfPlay \r \h </w:instrText>
      </w:r>
      <w:r w:rsidR="001A547C">
        <w:fldChar w:fldCharType="separate"/>
      </w:r>
      <w:r w:rsidR="003E76D2">
        <w:t>3</w:t>
      </w:r>
      <w:r w:rsidR="001A547C">
        <w:fldChar w:fldCharType="end"/>
      </w:r>
      <w:r w:rsidR="00076950" w:rsidRPr="00076950">
        <w:t>]</w:t>
      </w:r>
    </w:p>
    <w:p w:rsidR="000F3E5D"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9C7FAE" w:rsidRDefault="000F3E5D" w:rsidP="000F3E5D">
      <w:pPr>
        <w:spacing w:after="200" w:line="276" w:lineRule="auto"/>
        <w:jc w:val="left"/>
        <w:rPr>
          <w:rFonts w:ascii="Times New Roman" w:eastAsia="Times New Roman" w:hAnsi="Times New Roman" w:cs="Times New Roman"/>
          <w:color w:val="auto"/>
          <w:szCs w:val="28"/>
        </w:rPr>
      </w:pPr>
      <w:r>
        <w:br w:type="page"/>
      </w:r>
    </w:p>
    <w:p w:rsidR="00E77542" w:rsidRPr="005240A0" w:rsidRDefault="00703084" w:rsidP="00C8256C">
      <w:pPr>
        <w:pStyle w:val="3"/>
        <w:spacing w:line="360" w:lineRule="auto"/>
      </w:pPr>
      <w:bookmarkStart w:id="14" w:name="_Toc20206324"/>
      <w:r w:rsidRPr="005240A0">
        <w:lastRenderedPageBreak/>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r w:rsidRPr="00703084">
        <w:rPr>
          <w:lang w:val="en-US"/>
        </w:rPr>
        <w:t>Morten</w:t>
      </w:r>
      <w:r w:rsidRPr="00F228A4">
        <w:t xml:space="preserve"> </w:t>
      </w:r>
      <w:r w:rsidRPr="00703084">
        <w:rPr>
          <w:lang w:val="en-US"/>
        </w:rPr>
        <w:t>Goodwin</w:t>
      </w:r>
      <w:r w:rsidRPr="00F228A4">
        <w:t xml:space="preserve">, </w:t>
      </w:r>
      <w:r w:rsidRPr="00703084">
        <w:rPr>
          <w:lang w:val="en-US"/>
        </w:rPr>
        <w:t>Ole</w:t>
      </w:r>
      <w:r w:rsidRPr="00F228A4">
        <w:t>-</w:t>
      </w:r>
      <w:r w:rsidRPr="00703084">
        <w:rPr>
          <w:lang w:val="en-US"/>
        </w:rPr>
        <w:t>Christoffer</w:t>
      </w:r>
      <w:r w:rsidRPr="00F228A4">
        <w:t xml:space="preserve"> </w:t>
      </w:r>
      <w:r w:rsidRPr="00703084">
        <w:rPr>
          <w:lang w:val="en-US"/>
        </w:rPr>
        <w:t>Granmo</w:t>
      </w:r>
      <w:r w:rsidRPr="00110EFA">
        <w:rPr>
          <w:rFonts w:ascii="Time New Roman" w:hAnsi="Time New Roman"/>
          <w:highlight w:val="white"/>
        </w:rPr>
        <w:t>[</w:t>
      </w:r>
      <w:r w:rsidR="001A547C">
        <w:rPr>
          <w:rFonts w:ascii="Time New Roman" w:hAnsi="Time New Roman"/>
          <w:highlight w:val="white"/>
        </w:rPr>
        <w:fldChar w:fldCharType="begin"/>
      </w:r>
      <w:r w:rsidR="003E76D2">
        <w:rPr>
          <w:rFonts w:ascii="Time New Roman" w:hAnsi="Time New Roman"/>
          <w:highlight w:val="white"/>
        </w:rPr>
        <w:instrText xml:space="preserve"> REF DeepRTS \r \h </w:instrText>
      </w:r>
      <w:r w:rsidR="001A547C">
        <w:rPr>
          <w:rFonts w:ascii="Time New Roman" w:hAnsi="Time New Roman"/>
          <w:highlight w:val="white"/>
        </w:rPr>
      </w:r>
      <w:r w:rsidR="001A547C">
        <w:rPr>
          <w:rFonts w:ascii="Time New Roman" w:hAnsi="Time New Roman"/>
          <w:highlight w:val="white"/>
        </w:rPr>
        <w:fldChar w:fldCharType="separate"/>
      </w:r>
      <w:r w:rsidR="003E76D2">
        <w:rPr>
          <w:rFonts w:ascii="Time New Roman" w:hAnsi="Time New Roman"/>
          <w:highlight w:val="white"/>
        </w:rPr>
        <w:t>4</w:t>
      </w:r>
      <w:r w:rsidR="001A547C">
        <w:rPr>
          <w:rFonts w:ascii="Time New Roman" w:hAnsi="Time New Roman"/>
          <w:highlight w:val="white"/>
        </w:rPr>
        <w:fldChar w:fldCharType="end"/>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A34077" w:rsidRDefault="00A34077" w:rsidP="00A34077">
      <w:pPr>
        <w:pStyle w:val="ac"/>
        <w:ind w:firstLine="708"/>
      </w:pPr>
      <w:r>
        <w:t>Также в статье обозреваются среды для исследовани</w:t>
      </w:r>
      <w:r w:rsidR="00D318E1">
        <w:t>я</w:t>
      </w:r>
      <w:r>
        <w:t xml:space="preserve">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r w:rsidR="00D318E1">
        <w:t>:</w:t>
      </w:r>
    </w:p>
    <w:p w:rsidR="00A34077" w:rsidRPr="00E96E44" w:rsidRDefault="00A34077" w:rsidP="00386286">
      <w:pPr>
        <w:pStyle w:val="ac"/>
        <w:numPr>
          <w:ilvl w:val="0"/>
          <w:numId w:val="29"/>
        </w:numPr>
        <w:rPr>
          <w:rFonts w:ascii="Time New Roman" w:hAnsi="Time New Roman"/>
          <w:lang w:val="en-US"/>
        </w:rPr>
      </w:pPr>
      <w:r w:rsidRPr="00E96E44">
        <w:rPr>
          <w:rFonts w:ascii="Time New Roman" w:hAnsi="Time New Roman"/>
          <w:lang w:val="en-US"/>
        </w:rPr>
        <w:t>Stratagus(</w:t>
      </w:r>
      <w:r>
        <w:rPr>
          <w:rFonts w:ascii="Time New Roman" w:hAnsi="Time New Roman"/>
          <w:lang w:val="en-US"/>
        </w:rPr>
        <w:t>Warcraft</w:t>
      </w:r>
      <w:r w:rsidRPr="00E96E44">
        <w:rPr>
          <w:rFonts w:ascii="Time New Roman" w:hAnsi="Time New Roman"/>
          <w:lang w:val="en-US"/>
        </w:rPr>
        <w:t xml:space="preserve"> 2)</w:t>
      </w:r>
    </w:p>
    <w:p w:rsidR="00A34077" w:rsidRPr="00E96E44" w:rsidRDefault="00A34077" w:rsidP="00386286">
      <w:pPr>
        <w:pStyle w:val="ac"/>
        <w:numPr>
          <w:ilvl w:val="0"/>
          <w:numId w:val="29"/>
        </w:numPr>
        <w:rPr>
          <w:rFonts w:ascii="Time New Roman" w:hAnsi="Time New Roman"/>
          <w:lang w:val="en-US"/>
        </w:rPr>
      </w:pPr>
      <w:r w:rsidRPr="00E96E44">
        <w:rPr>
          <w:rFonts w:ascii="Time New Roman" w:hAnsi="Time New Roman"/>
          <w:lang w:val="en-US"/>
        </w:rPr>
        <w:t>Arcade Learning Environment(Atari 2600)</w:t>
      </w:r>
    </w:p>
    <w:p w:rsidR="00A34077" w:rsidRPr="00E96E44" w:rsidRDefault="00A34077" w:rsidP="00386286">
      <w:pPr>
        <w:pStyle w:val="ac"/>
        <w:numPr>
          <w:ilvl w:val="0"/>
          <w:numId w:val="29"/>
        </w:numPr>
        <w:rPr>
          <w:rFonts w:ascii="Time New Roman" w:hAnsi="Time New Roman"/>
          <w:lang w:val="en-US"/>
        </w:rPr>
      </w:pPr>
      <w:r w:rsidRPr="00E96E44">
        <w:rPr>
          <w:rFonts w:ascii="Time New Roman" w:hAnsi="Time New Roman"/>
          <w:lang w:val="en-US"/>
        </w:rPr>
        <w:t>microRTS(</w:t>
      </w:r>
      <w:r>
        <w:rPr>
          <w:rFonts w:ascii="Time New Roman" w:hAnsi="Time New Roman"/>
        </w:rPr>
        <w:t>собственная</w:t>
      </w:r>
      <w:r w:rsidRPr="00E96E44">
        <w:rPr>
          <w:rFonts w:ascii="Time New Roman" w:hAnsi="Time New Roman"/>
          <w:lang w:val="en-US"/>
        </w:rPr>
        <w:t xml:space="preserve"> </w:t>
      </w:r>
      <w:r>
        <w:rPr>
          <w:rFonts w:ascii="Time New Roman" w:hAnsi="Time New Roman"/>
        </w:rPr>
        <w:t>игра</w:t>
      </w:r>
      <w:r w:rsidRPr="00E96E44">
        <w:rPr>
          <w:rFonts w:ascii="Time New Roman" w:hAnsi="Time New Roman"/>
          <w:lang w:val="en-US"/>
        </w:rPr>
        <w:t>)</w:t>
      </w:r>
    </w:p>
    <w:p w:rsidR="00A34077" w:rsidRPr="00E96E44" w:rsidRDefault="00A34077" w:rsidP="00386286">
      <w:pPr>
        <w:pStyle w:val="ac"/>
        <w:numPr>
          <w:ilvl w:val="0"/>
          <w:numId w:val="29"/>
        </w:numPr>
        <w:rPr>
          <w:rFonts w:ascii="Time New Roman" w:hAnsi="Time New Roman"/>
          <w:lang w:val="en-US"/>
        </w:rPr>
      </w:pPr>
      <w:r w:rsidRPr="00E96E44">
        <w:rPr>
          <w:rFonts w:ascii="Time New Roman" w:hAnsi="Time New Roman"/>
          <w:lang w:val="en-US"/>
        </w:rPr>
        <w:t>TorchCraft(</w:t>
      </w:r>
      <w:r>
        <w:rPr>
          <w:rFonts w:ascii="Time New Roman" w:hAnsi="Time New Roman"/>
          <w:lang w:val="en-US"/>
        </w:rPr>
        <w:t>Starcraft)</w:t>
      </w:r>
    </w:p>
    <w:p w:rsidR="00A34077" w:rsidRPr="00E96E44" w:rsidRDefault="00A34077" w:rsidP="00386286">
      <w:pPr>
        <w:pStyle w:val="ac"/>
        <w:numPr>
          <w:ilvl w:val="0"/>
          <w:numId w:val="29"/>
        </w:numPr>
        <w:rPr>
          <w:rFonts w:ascii="Time New Roman" w:hAnsi="Time New Roman"/>
          <w:lang w:val="en-US"/>
        </w:rPr>
      </w:pPr>
      <w:r w:rsidRPr="00E96E44">
        <w:rPr>
          <w:rFonts w:ascii="Time New Roman" w:hAnsi="Time New Roman"/>
          <w:lang w:val="en-US"/>
        </w:rPr>
        <w:t>Malmo(</w:t>
      </w:r>
      <w:r>
        <w:rPr>
          <w:rFonts w:ascii="Time New Roman" w:hAnsi="Time New Roman"/>
          <w:lang w:val="en-US"/>
        </w:rPr>
        <w:t>Minecraft</w:t>
      </w:r>
      <w:r w:rsidRPr="00E96E44">
        <w:rPr>
          <w:rFonts w:ascii="Time New Roman" w:hAnsi="Time New Roman"/>
          <w:lang w:val="en-US"/>
        </w:rPr>
        <w:t>)</w:t>
      </w:r>
    </w:p>
    <w:p w:rsidR="00A34077" w:rsidRPr="00E96E44" w:rsidRDefault="00A34077" w:rsidP="00386286">
      <w:pPr>
        <w:pStyle w:val="ac"/>
        <w:numPr>
          <w:ilvl w:val="0"/>
          <w:numId w:val="29"/>
        </w:numPr>
        <w:rPr>
          <w:rFonts w:ascii="Time New Roman" w:hAnsi="Time New Roman"/>
          <w:lang w:val="en-US"/>
        </w:rPr>
      </w:pPr>
      <w:r w:rsidRPr="00E96E44">
        <w:rPr>
          <w:rFonts w:ascii="Time New Roman" w:hAnsi="Time New Roman"/>
          <w:lang w:val="en-US"/>
        </w:rPr>
        <w:t>ViZDoom(</w:t>
      </w:r>
      <w:r>
        <w:rPr>
          <w:rFonts w:ascii="Time New Roman" w:hAnsi="Time New Roman"/>
          <w:lang w:val="en-US"/>
        </w:rPr>
        <w:t>Doom</w:t>
      </w:r>
      <w:r w:rsidRPr="00E96E44">
        <w:rPr>
          <w:rFonts w:ascii="Time New Roman" w:hAnsi="Time New Roman"/>
          <w:lang w:val="en-US"/>
        </w:rPr>
        <w:t>)</w:t>
      </w:r>
    </w:p>
    <w:p w:rsidR="00A34077" w:rsidRDefault="00A34077" w:rsidP="00386286">
      <w:pPr>
        <w:pStyle w:val="ac"/>
        <w:numPr>
          <w:ilvl w:val="0"/>
          <w:numId w:val="29"/>
        </w:numPr>
        <w:rPr>
          <w:rFonts w:ascii="Time New Roman" w:hAnsi="Time New Roman"/>
        </w:rPr>
      </w:pPr>
      <w:r w:rsidRPr="00E96E44">
        <w:rPr>
          <w:rFonts w:ascii="Time New Roman" w:hAnsi="Time New Roman"/>
          <w:lang w:val="en-US"/>
        </w:rPr>
        <w:t>DeepMind</w:t>
      </w:r>
      <w:r w:rsidRPr="00E96E44">
        <w:rPr>
          <w:rFonts w:ascii="Time New Roman" w:hAnsi="Time New Roman"/>
        </w:rPr>
        <w:t xml:space="preserve"> </w:t>
      </w:r>
      <w:r w:rsidRPr="00E96E44">
        <w:rPr>
          <w:rFonts w:ascii="Time New Roman" w:hAnsi="Time New Roman"/>
          <w:lang w:val="en-US"/>
        </w:rPr>
        <w:t>Lab</w:t>
      </w:r>
      <w:r>
        <w:rPr>
          <w:rFonts w:ascii="Time New Roman" w:hAnsi="Time New Roman"/>
        </w:rPr>
        <w:t xml:space="preserve">(головоломки и </w:t>
      </w:r>
      <w:r w:rsidRPr="00E96E44">
        <w:rPr>
          <w:rFonts w:ascii="Time New Roman" w:hAnsi="Time New Roman"/>
        </w:rPr>
        <w:t>3</w:t>
      </w:r>
      <w:r>
        <w:rPr>
          <w:rFonts w:ascii="Time New Roman" w:hAnsi="Time New Roman"/>
          <w:lang w:val="en-US"/>
        </w:rPr>
        <w:t>D</w:t>
      </w:r>
      <w:r w:rsidRPr="00E96E44">
        <w:rPr>
          <w:rFonts w:ascii="Time New Roman" w:hAnsi="Time New Roman"/>
        </w:rPr>
        <w:t>-</w:t>
      </w:r>
      <w:r>
        <w:rPr>
          <w:rFonts w:ascii="Time New Roman" w:hAnsi="Time New Roman"/>
        </w:rPr>
        <w:t>навигация)</w:t>
      </w:r>
    </w:p>
    <w:p w:rsidR="00A34077" w:rsidRDefault="00A34077" w:rsidP="00386286">
      <w:pPr>
        <w:pStyle w:val="ac"/>
        <w:numPr>
          <w:ilvl w:val="0"/>
          <w:numId w:val="29"/>
        </w:numPr>
        <w:rPr>
          <w:rFonts w:ascii="Time New Roman" w:hAnsi="Time New Roman"/>
        </w:rPr>
      </w:pPr>
      <w:r w:rsidRPr="00E96E44">
        <w:rPr>
          <w:rFonts w:ascii="Time New Roman" w:hAnsi="Time New Roman"/>
          <w:lang w:val="en-US"/>
        </w:rPr>
        <w:t>OpenAI</w:t>
      </w:r>
      <w:r w:rsidRPr="00E96E44">
        <w:rPr>
          <w:rFonts w:ascii="Time New Roman" w:hAnsi="Time New Roman"/>
        </w:rPr>
        <w:t xml:space="preserve"> </w:t>
      </w:r>
      <w:r w:rsidRPr="00E96E44">
        <w:rPr>
          <w:rFonts w:ascii="Time New Roman" w:hAnsi="Time New Roman"/>
          <w:lang w:val="en-US"/>
        </w:rPr>
        <w:t>Gym</w:t>
      </w:r>
      <w:r>
        <w:rPr>
          <w:rFonts w:ascii="Time New Roman" w:hAnsi="Time New Roman"/>
        </w:rPr>
        <w:t xml:space="preserve"> – набор инструментов для развития и сравнения алгоритмов машинног</w:t>
      </w:r>
      <w:r>
        <w:rPr>
          <w:rFonts w:ascii="Time New Roman" w:hAnsi="Time New Roman" w:hint="eastAsia"/>
        </w:rPr>
        <w:t>о</w:t>
      </w:r>
      <w:r>
        <w:rPr>
          <w:rFonts w:ascii="Time New Roman" w:hAnsi="Time New Roman"/>
        </w:rPr>
        <w:t xml:space="preserve"> обучения.</w:t>
      </w:r>
    </w:p>
    <w:p w:rsidR="00A34077" w:rsidRDefault="00A34077" w:rsidP="00386286">
      <w:pPr>
        <w:pStyle w:val="ac"/>
        <w:numPr>
          <w:ilvl w:val="0"/>
          <w:numId w:val="29"/>
        </w:numPr>
        <w:rPr>
          <w:rFonts w:ascii="Time New Roman" w:hAnsi="Time New Roman"/>
        </w:rPr>
      </w:pPr>
      <w:r>
        <w:rPr>
          <w:rFonts w:ascii="Time New Roman" w:hAnsi="Time New Roman"/>
        </w:rPr>
        <w:t>OpenAI Universe – платформа для исследования алгоритмов машинного обучения, имеет ограниченное количество сред для тестирования</w:t>
      </w:r>
    </w:p>
    <w:p w:rsidR="00A34077" w:rsidRDefault="00A34077" w:rsidP="00386286">
      <w:pPr>
        <w:pStyle w:val="ac"/>
        <w:numPr>
          <w:ilvl w:val="0"/>
          <w:numId w:val="29"/>
        </w:numPr>
        <w:rPr>
          <w:rFonts w:ascii="Time New Roman" w:hAnsi="Time New Roman"/>
        </w:rPr>
      </w:pPr>
      <w:r w:rsidRPr="00292312">
        <w:rPr>
          <w:rFonts w:ascii="Time New Roman" w:hAnsi="Time New Roman"/>
          <w:lang w:val="en-US"/>
        </w:rPr>
        <w:t>Extensive</w:t>
      </w:r>
      <w:r w:rsidRPr="00292312">
        <w:rPr>
          <w:rFonts w:ascii="Time New Roman" w:hAnsi="Time New Roman"/>
        </w:rPr>
        <w:t xml:space="preserve"> </w:t>
      </w:r>
      <w:r w:rsidRPr="00292312">
        <w:rPr>
          <w:rFonts w:ascii="Time New Roman" w:hAnsi="Time New Roman"/>
          <w:lang w:val="en-US"/>
        </w:rPr>
        <w:t>Lightweight</w:t>
      </w:r>
      <w:r w:rsidRPr="00292312">
        <w:rPr>
          <w:rFonts w:ascii="Time New Roman" w:hAnsi="Time New Roman"/>
        </w:rPr>
        <w:t xml:space="preserve"> </w:t>
      </w:r>
      <w:r w:rsidRPr="00292312">
        <w:rPr>
          <w:rFonts w:ascii="Time New Roman" w:hAnsi="Time New Roman"/>
          <w:lang w:val="en-US"/>
        </w:rPr>
        <w:t>Flexible</w:t>
      </w:r>
      <w:r w:rsidRPr="00292312">
        <w:rPr>
          <w:rFonts w:ascii="Time New Roman" w:hAnsi="Time New Roman"/>
        </w:rPr>
        <w:t xml:space="preserve"> (</w:t>
      </w:r>
      <w:r>
        <w:rPr>
          <w:rFonts w:ascii="Time New Roman" w:hAnsi="Time New Roman"/>
        </w:rPr>
        <w:t>сокр</w:t>
      </w:r>
      <w:r w:rsidRPr="0087449C">
        <w:rPr>
          <w:rFonts w:ascii="Time New Roman" w:hAnsi="Time New Roman"/>
        </w:rPr>
        <w:t xml:space="preserve">. </w:t>
      </w:r>
      <w:r w:rsidRPr="00292312">
        <w:rPr>
          <w:rFonts w:ascii="Time New Roman" w:hAnsi="Time New Roman"/>
          <w:lang w:val="en-US"/>
        </w:rPr>
        <w:t>ELF</w:t>
      </w:r>
      <w:r w:rsidRPr="00292312">
        <w:rPr>
          <w:rFonts w:ascii="Time New Roman" w:hAnsi="Time New Roman"/>
        </w:rPr>
        <w:t xml:space="preserve">) – </w:t>
      </w:r>
      <w:r>
        <w:rPr>
          <w:rFonts w:ascii="Time New Roman" w:hAnsi="Time New Roman"/>
        </w:rPr>
        <w:t>первая</w:t>
      </w:r>
      <w:r w:rsidRPr="00292312">
        <w:rPr>
          <w:rFonts w:ascii="Time New Roman" w:hAnsi="Time New Roman"/>
        </w:rPr>
        <w:t xml:space="preserve"> </w:t>
      </w:r>
      <w:r>
        <w:rPr>
          <w:rFonts w:ascii="Time New Roman" w:hAnsi="Time New Roman"/>
        </w:rPr>
        <w:t>из сред которая предназначена для игр жанра стратегий в реальном времени.</w:t>
      </w:r>
    </w:p>
    <w:p w:rsidR="00A34077" w:rsidRPr="00292312" w:rsidRDefault="00A34077" w:rsidP="00386286">
      <w:pPr>
        <w:pStyle w:val="ac"/>
        <w:numPr>
          <w:ilvl w:val="0"/>
          <w:numId w:val="29"/>
        </w:numPr>
        <w:rPr>
          <w:rFonts w:ascii="Time New Roman" w:hAnsi="Time New Roman"/>
          <w:lang w:val="en-US"/>
        </w:rPr>
      </w:pPr>
      <w:r w:rsidRPr="00292312">
        <w:rPr>
          <w:rFonts w:ascii="Time New Roman" w:hAnsi="Time New Roman"/>
          <w:lang w:val="en-US"/>
        </w:rPr>
        <w:t xml:space="preserve">StarCraft II Learning </w:t>
      </w:r>
      <w:proofErr w:type="gramStart"/>
      <w:r w:rsidRPr="00292312">
        <w:rPr>
          <w:rFonts w:ascii="Time New Roman" w:hAnsi="Time New Roman"/>
          <w:lang w:val="en-US"/>
        </w:rPr>
        <w:t>Environment(</w:t>
      </w:r>
      <w:proofErr w:type="gramEnd"/>
      <w:r>
        <w:rPr>
          <w:rFonts w:ascii="Time New Roman" w:hAnsi="Time New Roman"/>
        </w:rPr>
        <w:t>сокр</w:t>
      </w:r>
      <w:r w:rsidRPr="0087449C">
        <w:rPr>
          <w:rFonts w:ascii="Time New Roman" w:hAnsi="Time New Roman"/>
          <w:lang w:val="en-US"/>
        </w:rPr>
        <w:t xml:space="preserve">. </w:t>
      </w:r>
      <w:r w:rsidRPr="00292312">
        <w:rPr>
          <w:rFonts w:ascii="Time New Roman" w:hAnsi="Time New Roman"/>
          <w:lang w:val="en-US"/>
        </w:rPr>
        <w:t>SC2LE)</w:t>
      </w:r>
    </w:p>
    <w:p w:rsidR="00A34077" w:rsidRDefault="00A34077" w:rsidP="00A34077">
      <w:pPr>
        <w:pStyle w:val="ac"/>
        <w:ind w:firstLine="708"/>
      </w:pPr>
      <w:r w:rsidRPr="0087449C">
        <w:t xml:space="preserve"> </w:t>
      </w:r>
      <w:r>
        <w:t>Все</w:t>
      </w:r>
      <w:r w:rsidRPr="00E96E44">
        <w:t xml:space="preserve"> </w:t>
      </w:r>
      <w:r>
        <w:t>перечисленные</w:t>
      </w:r>
      <w:r w:rsidRPr="00E96E44">
        <w:t xml:space="preserve"> </w:t>
      </w:r>
      <w:r>
        <w:t>среды</w:t>
      </w:r>
      <w:r w:rsidRPr="00E96E44">
        <w:t xml:space="preserve"> </w:t>
      </w:r>
      <w:r>
        <w:t>используют</w:t>
      </w:r>
      <w:r w:rsidRPr="00E96E44">
        <w:t xml:space="preserve"> </w:t>
      </w:r>
      <w:r>
        <w:t>только</w:t>
      </w:r>
      <w:r w:rsidRPr="00E96E44">
        <w:t xml:space="preserve"> </w:t>
      </w:r>
      <w:r>
        <w:t>обучение</w:t>
      </w:r>
      <w:r w:rsidRPr="00E96E44">
        <w:t xml:space="preserve"> </w:t>
      </w:r>
      <w:r>
        <w:t>с</w:t>
      </w:r>
      <w:r w:rsidRPr="00E96E44">
        <w:t xml:space="preserve"> </w:t>
      </w:r>
      <w:r>
        <w:t>подкреплением</w:t>
      </w:r>
      <w:r w:rsidRPr="00E96E44">
        <w:t xml:space="preserve"> </w:t>
      </w:r>
      <w:r>
        <w:t>в</w:t>
      </w:r>
      <w:r w:rsidRPr="00E96E44">
        <w:t xml:space="preserve"> </w:t>
      </w:r>
      <w:r>
        <w:t>качестве</w:t>
      </w:r>
      <w:r w:rsidRPr="00E96E44">
        <w:t xml:space="preserve"> </w:t>
      </w:r>
      <w:r>
        <w:t>основной</w:t>
      </w:r>
      <w:r w:rsidRPr="00E96E44">
        <w:t xml:space="preserve"> </w:t>
      </w:r>
      <w:r>
        <w:t>технологии</w:t>
      </w:r>
      <w:r w:rsidRPr="00E96E44">
        <w:t xml:space="preserve"> </w:t>
      </w:r>
      <w:r>
        <w:t>машинного</w:t>
      </w:r>
      <w:r w:rsidRPr="00E96E44">
        <w:t xml:space="preserve"> </w:t>
      </w:r>
      <w:r>
        <w:t>обучения</w:t>
      </w:r>
      <w:r w:rsidRPr="00E96E44">
        <w:t xml:space="preserve">, </w:t>
      </w:r>
      <w:r>
        <w:t>так</w:t>
      </w:r>
      <w:r w:rsidRPr="00E96E44">
        <w:t xml:space="preserve"> </w:t>
      </w:r>
      <w:r>
        <w:t>же</w:t>
      </w:r>
      <w:r w:rsidRPr="00E96E44">
        <w:t xml:space="preserve"> </w:t>
      </w:r>
      <w:r>
        <w:t>как</w:t>
      </w:r>
      <w:r w:rsidRPr="00E96E44">
        <w:t xml:space="preserve"> </w:t>
      </w:r>
      <w:r>
        <w:t>и</w:t>
      </w:r>
      <w:r w:rsidRPr="00E96E44">
        <w:t xml:space="preserve"> </w:t>
      </w:r>
      <w:r w:rsidRPr="00E96E44">
        <w:rPr>
          <w:lang w:val="en-US"/>
        </w:rPr>
        <w:t>Deep</w:t>
      </w:r>
      <w:r w:rsidRPr="00E96E44">
        <w:t xml:space="preserve"> </w:t>
      </w:r>
      <w:r w:rsidRPr="00E96E44">
        <w:rPr>
          <w:lang w:val="en-US"/>
        </w:rPr>
        <w:t>RTS</w:t>
      </w:r>
      <w:r w:rsidRPr="00E96E44">
        <w:t xml:space="preserve">. </w:t>
      </w:r>
      <w:r>
        <w:t>Авторы также рассмотрели несколько наиболее успешных разработок в этой области:</w:t>
      </w:r>
    </w:p>
    <w:p w:rsidR="00A34077" w:rsidRPr="004B0B62" w:rsidRDefault="00A34077" w:rsidP="00386286">
      <w:pPr>
        <w:pStyle w:val="ac"/>
        <w:numPr>
          <w:ilvl w:val="0"/>
          <w:numId w:val="30"/>
        </w:numPr>
      </w:pPr>
      <w:r>
        <w:rPr>
          <w:rFonts w:ascii="Time New Roman" w:hAnsi="Time New Roman"/>
          <w:highlight w:val="white"/>
        </w:rPr>
        <w:t>TD-Gammon –</w:t>
      </w:r>
      <w:r w:rsidRPr="0039138C">
        <w:rPr>
          <w:rFonts w:ascii="Time New Roman" w:hAnsi="Time New Roman"/>
          <w:highlight w:val="white"/>
        </w:rPr>
        <w:t xml:space="preserve"> </w:t>
      </w:r>
      <w:r>
        <w:rPr>
          <w:rFonts w:ascii="Time New Roman" w:hAnsi="Time New Roman"/>
          <w:highlight w:val="white"/>
        </w:rPr>
        <w:t>ИИ</w:t>
      </w:r>
      <w:r w:rsidRPr="00110EFA">
        <w:rPr>
          <w:rFonts w:ascii="Time New Roman" w:hAnsi="Time New Roman"/>
          <w:highlight w:val="white"/>
        </w:rPr>
        <w:t xml:space="preserve">, </w:t>
      </w:r>
      <w:proofErr w:type="gramStart"/>
      <w:r>
        <w:rPr>
          <w:rFonts w:ascii="Time New Roman" w:hAnsi="Time New Roman"/>
          <w:highlight w:val="white"/>
        </w:rPr>
        <w:t>который</w:t>
      </w:r>
      <w:proofErr w:type="gramEnd"/>
      <w:r>
        <w:rPr>
          <w:rFonts w:ascii="Time New Roman" w:hAnsi="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hAnsi="Time New Roman"/>
          <w:highlight w:val="white"/>
        </w:rPr>
        <w:t>Дж</w:t>
      </w:r>
      <w:proofErr w:type="gramEnd"/>
      <w:r>
        <w:rPr>
          <w:rFonts w:ascii="Time New Roman" w:hAnsi="Time New Roman"/>
          <w:highlight w:val="white"/>
        </w:rPr>
        <w:t>. Уотсона IBM</w:t>
      </w:r>
      <w:r w:rsidRPr="00110EFA">
        <w:rPr>
          <w:rFonts w:ascii="Time New Roman" w:hAnsi="Time New Roman"/>
          <w:highlight w:val="white"/>
        </w:rPr>
        <w:t>[</w:t>
      </w:r>
      <w:r w:rsidR="00D318E1">
        <w:rPr>
          <w:rFonts w:ascii="Time New Roman" w:hAnsi="Time New Roman"/>
          <w:highlight w:val="white"/>
        </w:rPr>
        <w:fldChar w:fldCharType="begin"/>
      </w:r>
      <w:r w:rsidR="00D318E1">
        <w:rPr>
          <w:rFonts w:ascii="Time New Roman" w:hAnsi="Time New Roman"/>
          <w:highlight w:val="white"/>
        </w:rPr>
        <w:instrText xml:space="preserve"> REF TDGammon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highlight w:val="white"/>
        </w:rPr>
        <w:t>5</w:t>
      </w:r>
      <w:r w:rsidR="00D318E1">
        <w:rPr>
          <w:rFonts w:ascii="Time New Roman" w:hAnsi="Time New Roman"/>
          <w:highlight w:val="white"/>
        </w:rPr>
        <w:fldChar w:fldCharType="end"/>
      </w:r>
      <w:r w:rsidR="00D318E1">
        <w:rPr>
          <w:rFonts w:ascii="Time New Roman" w:hAnsi="Time New Roman"/>
        </w:rPr>
        <w:t xml:space="preserve">, </w:t>
      </w:r>
      <w:r w:rsidR="00D318E1">
        <w:rPr>
          <w:rFonts w:ascii="Time New Roman" w:hAnsi="Time New Roman"/>
          <w:highlight w:val="white"/>
        </w:rPr>
        <w:fldChar w:fldCharType="begin"/>
      </w:r>
      <w:r w:rsidR="00D318E1">
        <w:rPr>
          <w:rFonts w:ascii="Time New Roman" w:hAnsi="Time New Roman"/>
        </w:rPr>
        <w:instrText xml:space="preserve"> REF TemporalDifferenceLearning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rPr>
        <w:t>6</w:t>
      </w:r>
      <w:r w:rsidR="00D318E1">
        <w:rPr>
          <w:rFonts w:ascii="Time New Roman" w:hAnsi="Time New Roman"/>
          <w:highlight w:val="white"/>
        </w:rPr>
        <w:fldChar w:fldCharType="end"/>
      </w:r>
      <w:r w:rsidRPr="00110EFA">
        <w:rPr>
          <w:rFonts w:ascii="Time New Roman" w:hAnsi="Time New Roman"/>
          <w:highlight w:val="white"/>
        </w:rPr>
        <w:t>]</w:t>
      </w:r>
      <w:r>
        <w:rPr>
          <w:rFonts w:ascii="Time New Roman" w:hAnsi="Time New Roman"/>
          <w:highlight w:val="white"/>
        </w:rPr>
        <w:t xml:space="preserve">. TD-Gammon состоит из искусственной нейронной сети (ИНС) с </w:t>
      </w:r>
      <w:r>
        <w:rPr>
          <w:rFonts w:ascii="Time New Roman" w:hAnsi="Time New Roman"/>
          <w:highlight w:val="white"/>
        </w:rPr>
        <w:lastRenderedPageBreak/>
        <w:t>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sidRPr="00F653D5">
        <w:rPr>
          <w:rFonts w:ascii="Time New Roman" w:hAnsi="Time New Roman"/>
        </w:rPr>
        <w:t>TDLambda is a temporal difference learning algorithm</w:t>
      </w:r>
      <w:r>
        <w:rPr>
          <w:rFonts w:ascii="Time New Roman" w:hAnsi="Time New Roman"/>
        </w:rPr>
        <w:t>)</w:t>
      </w:r>
      <w:r>
        <w:rPr>
          <w:rFonts w:ascii="Time New Roman" w:hAnsi="Time New Roman"/>
          <w:highlight w:val="white"/>
        </w:rPr>
        <w:t>, который был изобретен Ричардом С. Саттоном [</w:t>
      </w:r>
      <w:r w:rsidR="00D318E1">
        <w:rPr>
          <w:rFonts w:ascii="Time New Roman" w:hAnsi="Time New Roman"/>
          <w:highlight w:val="white"/>
        </w:rPr>
        <w:fldChar w:fldCharType="begin"/>
      </w:r>
      <w:r w:rsidR="00D318E1">
        <w:rPr>
          <w:rFonts w:ascii="Time New Roman" w:hAnsi="Time New Roman"/>
          <w:highlight w:val="white"/>
        </w:rPr>
        <w:instrText xml:space="preserve"> REF id_2_1_3__4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highlight w:val="white"/>
        </w:rPr>
        <w:t>7</w:t>
      </w:r>
      <w:r w:rsidR="00D318E1">
        <w:rPr>
          <w:rFonts w:ascii="Time New Roman" w:hAnsi="Time New Roman"/>
          <w:highlight w:val="white"/>
        </w:rPr>
        <w:fldChar w:fldCharType="end"/>
      </w:r>
      <w:r>
        <w:rPr>
          <w:rFonts w:ascii="Time New Roman" w:hAnsi="Time New Roman"/>
          <w:highlight w:val="white"/>
        </w:rPr>
        <w:t>].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обучается на самом себе.</w:t>
      </w:r>
    </w:p>
    <w:p w:rsidR="00A34077" w:rsidRPr="00FC6764" w:rsidRDefault="00A34077" w:rsidP="00386286">
      <w:pPr>
        <w:pStyle w:val="ac"/>
        <w:numPr>
          <w:ilvl w:val="0"/>
          <w:numId w:val="30"/>
        </w:numPr>
      </w:pPr>
      <w:r>
        <w:rPr>
          <w:rFonts w:ascii="Time New Roman" w:hAnsi="Time New Roman"/>
        </w:rPr>
        <w:t xml:space="preserve">AlphaGO – первый ИИ, который победил профессионального игрока в </w:t>
      </w:r>
      <w:r>
        <w:rPr>
          <w:rFonts w:ascii="Time New Roman" w:hAnsi="Time New Roman"/>
          <w:lang w:val="en-US"/>
        </w:rPr>
        <w:t>Go</w:t>
      </w:r>
      <w:r w:rsidRPr="000A71F1">
        <w:rPr>
          <w:rFonts w:ascii="Time New Roman" w:hAnsi="Time New Roman"/>
        </w:rPr>
        <w:t xml:space="preserve">. </w:t>
      </w:r>
      <w:r>
        <w:rPr>
          <w:rFonts w:ascii="Time New Roman" w:hAnsi="Time New Roman"/>
        </w:rPr>
        <w:t>AlphaGO</w:t>
      </w:r>
      <w:r w:rsidRPr="000A71F1">
        <w:rPr>
          <w:rFonts w:ascii="Time New Roman" w:hAnsi="Time New Roman"/>
        </w:rPr>
        <w:t xml:space="preserve"> </w:t>
      </w:r>
      <w:r>
        <w:rPr>
          <w:rFonts w:ascii="Time New Roman" w:hAnsi="Time New Roman"/>
        </w:rPr>
        <w:t>является фреймворком обучения с подкреплением, который использует дерево поиска Монте-Карло и две глубоких нейронных сети стоимости и стратегическую оценку.</w:t>
      </w:r>
      <w:r w:rsidRPr="000A71F1">
        <w:rPr>
          <w:rFonts w:ascii="Time New Roman" w:hAnsi="Time New Roman"/>
        </w:rPr>
        <w:t>[</w:t>
      </w:r>
      <w:r w:rsidR="00D318E1">
        <w:rPr>
          <w:rFonts w:ascii="Time New Roman" w:hAnsi="Time New Roman"/>
        </w:rPr>
        <w:fldChar w:fldCharType="begin"/>
      </w:r>
      <w:r w:rsidR="00D318E1">
        <w:rPr>
          <w:rFonts w:ascii="Time New Roman" w:hAnsi="Time New Roman"/>
        </w:rPr>
        <w:instrText xml:space="preserve"> REF id_2_1_3__5 \r \h </w:instrText>
      </w:r>
      <w:r w:rsidR="00D318E1">
        <w:rPr>
          <w:rFonts w:ascii="Time New Roman" w:hAnsi="Time New Roman"/>
        </w:rPr>
      </w:r>
      <w:r w:rsidR="00D318E1">
        <w:rPr>
          <w:rFonts w:ascii="Time New Roman" w:hAnsi="Time New Roman"/>
        </w:rPr>
        <w:fldChar w:fldCharType="separate"/>
      </w:r>
      <w:r w:rsidR="00D318E1">
        <w:rPr>
          <w:rFonts w:ascii="Time New Roman" w:hAnsi="Time New Roman"/>
        </w:rPr>
        <w:t>8</w:t>
      </w:r>
      <w:r w:rsidR="00D318E1">
        <w:rPr>
          <w:rFonts w:ascii="Time New Roman" w:hAnsi="Time New Roman"/>
        </w:rPr>
        <w:fldChar w:fldCharType="end"/>
      </w:r>
      <w:r w:rsidRPr="000A71F1">
        <w:rPr>
          <w:rFonts w:ascii="Time New Roman" w:hAnsi="Time New Roman"/>
        </w:rPr>
        <w:t>]</w:t>
      </w:r>
    </w:p>
    <w:p w:rsidR="00A34077" w:rsidRPr="00FC6764" w:rsidRDefault="00A34077" w:rsidP="00386286">
      <w:pPr>
        <w:pStyle w:val="ac"/>
        <w:numPr>
          <w:ilvl w:val="0"/>
          <w:numId w:val="30"/>
        </w:numPr>
      </w:pPr>
      <w:proofErr w:type="gramStart"/>
      <w:r>
        <w:rPr>
          <w:rFonts w:ascii="Time New Roman" w:hAnsi="Time New Roman"/>
          <w:highlight w:val="white"/>
        </w:rPr>
        <w:t xml:space="preserve">DeepStack - ИИ, который </w:t>
      </w:r>
      <w:r>
        <w:rPr>
          <w:rFonts w:ascii="Time New Roman" w:hAnsi="Time New Roman"/>
        </w:rPr>
        <w:t xml:space="preserve">играет в </w:t>
      </w:r>
      <w:r>
        <w:rPr>
          <w:rStyle w:val="tlid-translation"/>
          <w:rFonts w:eastAsiaTheme="majorEastAsia"/>
        </w:rPr>
        <w:t>Техасский Холдем покер.</w:t>
      </w:r>
      <w:proofErr w:type="gramEnd"/>
      <w:r w:rsidRPr="00FC6764">
        <w:rPr>
          <w:rFonts w:ascii="Time New Roman" w:hAnsi="Time New Roman"/>
          <w:highlight w:val="white"/>
        </w:rPr>
        <w:t xml:space="preserve"> </w:t>
      </w:r>
      <w:r>
        <w:rPr>
          <w:rFonts w:ascii="Time New Roman" w:hAnsi="Time New Roman"/>
          <w:highlight w:val="white"/>
        </w:rPr>
        <w:t>Этот ИИ использует дерево поиска вместе с нейронными сетями</w:t>
      </w:r>
      <w:r>
        <w:rPr>
          <w:rFonts w:ascii="Time New Roman" w:hAnsi="Time New Roman"/>
        </w:rPr>
        <w:t xml:space="preserve"> для решения проблем с неполной информацией(</w:t>
      </w:r>
      <w:r w:rsidRPr="00FC6764">
        <w:rPr>
          <w:rFonts w:ascii="Time New Roman" w:hAnsi="Time New Roman"/>
        </w:rPr>
        <w:t>imperfect</w:t>
      </w:r>
      <w:r>
        <w:rPr>
          <w:rFonts w:ascii="Time New Roman" w:hAnsi="Time New Roman"/>
        </w:rPr>
        <w:t xml:space="preserve"> </w:t>
      </w:r>
      <w:r w:rsidRPr="00FC6764">
        <w:rPr>
          <w:rFonts w:ascii="Time New Roman" w:hAnsi="Time New Roman"/>
        </w:rPr>
        <w:t>information</w:t>
      </w:r>
      <w:r>
        <w:rPr>
          <w:rFonts w:ascii="Time New Roman" w:hAnsi="Time New Roman"/>
        </w:rPr>
        <w:t>)</w:t>
      </w:r>
      <w:r w:rsidRPr="009B59C8">
        <w:rPr>
          <w:rFonts w:ascii="Time New Roman" w:hAnsi="Time New Roman"/>
        </w:rPr>
        <w:t>[</w:t>
      </w:r>
      <w:r w:rsidR="003E2BD2">
        <w:rPr>
          <w:rFonts w:ascii="Time New Roman" w:hAnsi="Time New Roman"/>
        </w:rPr>
        <w:fldChar w:fldCharType="begin"/>
      </w:r>
      <w:r w:rsidR="003E2BD2">
        <w:rPr>
          <w:rFonts w:ascii="Time New Roman" w:hAnsi="Time New Roman"/>
        </w:rPr>
        <w:instrText xml:space="preserve"> REF ELF \r \h </w:instrText>
      </w:r>
      <w:r w:rsidR="003E2BD2">
        <w:rPr>
          <w:rFonts w:ascii="Time New Roman" w:hAnsi="Time New Roman"/>
        </w:rPr>
      </w:r>
      <w:r w:rsidR="003E2BD2">
        <w:rPr>
          <w:rFonts w:ascii="Time New Roman" w:hAnsi="Time New Roman"/>
        </w:rPr>
        <w:fldChar w:fldCharType="separate"/>
      </w:r>
      <w:r w:rsidR="003E2BD2">
        <w:rPr>
          <w:rFonts w:ascii="Time New Roman" w:hAnsi="Time New Roman"/>
        </w:rPr>
        <w:t>9</w:t>
      </w:r>
      <w:r w:rsidR="003E2BD2">
        <w:rPr>
          <w:rFonts w:ascii="Time New Roman" w:hAnsi="Time New Roman"/>
        </w:rPr>
        <w:fldChar w:fldCharType="end"/>
      </w:r>
      <w:r w:rsidRPr="009B59C8">
        <w:rPr>
          <w:rFonts w:ascii="Time New Roman" w:hAnsi="Time New Roman"/>
        </w:rPr>
        <w:t>]</w:t>
      </w:r>
    </w:p>
    <w:p w:rsidR="00A34077" w:rsidRPr="003E2BD2" w:rsidRDefault="00A34077" w:rsidP="00386286">
      <w:pPr>
        <w:pStyle w:val="ac"/>
        <w:numPr>
          <w:ilvl w:val="0"/>
          <w:numId w:val="30"/>
        </w:numPr>
      </w:pPr>
      <w:r>
        <w:rPr>
          <w:rFonts w:ascii="Time New Roman" w:hAnsi="Time New Roman"/>
        </w:rPr>
        <w:t xml:space="preserve">Бот для </w:t>
      </w:r>
      <w:r>
        <w:rPr>
          <w:rFonts w:ascii="Time New Roman" w:hAnsi="Time New Roman"/>
          <w:lang w:val="en-US"/>
        </w:rPr>
        <w:t>Dota</w:t>
      </w:r>
      <w:r w:rsidRPr="00FC6764">
        <w:rPr>
          <w:rFonts w:ascii="Time New Roman" w:hAnsi="Time New Roman"/>
        </w:rPr>
        <w:t xml:space="preserve"> 2</w:t>
      </w:r>
      <w:r>
        <w:rPr>
          <w:rFonts w:ascii="Time New Roman" w:hAnsi="Time New Roman"/>
        </w:rPr>
        <w:t>. Он рассматривался ранее (</w:t>
      </w:r>
      <w:proofErr w:type="gramStart"/>
      <w:r>
        <w:rPr>
          <w:rFonts w:ascii="Time New Roman" w:hAnsi="Time New Roman"/>
        </w:rPr>
        <w:t>см</w:t>
      </w:r>
      <w:proofErr w:type="gramEnd"/>
      <w:r>
        <w:rPr>
          <w:rFonts w:ascii="Time New Roman" w:hAnsi="Time New Roman"/>
        </w:rPr>
        <w:t xml:space="preserve">. главу </w:t>
      </w:r>
      <w:r>
        <w:rPr>
          <w:rFonts w:ascii="Time New Roman" w:hAnsi="Time New Roman" w:hint="eastAsia"/>
        </w:rPr>
        <w:t>«</w:t>
      </w:r>
      <w:r>
        <w:rPr>
          <w:rFonts w:ascii="Time New Roman" w:hAnsi="Time New Roman"/>
        </w:rPr>
        <w:t xml:space="preserve">2.1.1 </w:t>
      </w:r>
      <w:r w:rsidRPr="00FC6764">
        <w:rPr>
          <w:rFonts w:ascii="Time New Roman" w:hAnsi="Time New Roman"/>
        </w:rPr>
        <w:t>Бот компании OpenAI игры Dota 2</w:t>
      </w:r>
      <w:r>
        <w:rPr>
          <w:rFonts w:ascii="Time New Roman" w:hAnsi="Time New Roman" w:hint="eastAsia"/>
        </w:rPr>
        <w:t>»</w:t>
      </w:r>
      <w:r>
        <w:rPr>
          <w:rFonts w:ascii="Time New Roman" w:hAnsi="Time New Roman"/>
        </w:rPr>
        <w:t>)</w:t>
      </w:r>
    </w:p>
    <w:p w:rsidR="006B4E05" w:rsidRDefault="006B4E05" w:rsidP="006B4E05">
      <w:pPr>
        <w:pStyle w:val="ac"/>
        <w:ind w:firstLine="708"/>
        <w:rPr>
          <w:rFonts w:ascii="Time New Roman" w:hAnsi="Time New Roman"/>
          <w:szCs w:val="24"/>
        </w:rPr>
      </w:pPr>
      <w:r>
        <w:rPr>
          <w:rFonts w:ascii="Time New Roman" w:hAnsi="Time New Roman"/>
          <w:szCs w:val="24"/>
        </w:rPr>
        <w:t>Игровая среда Deep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r w:rsidR="00FF2592">
        <w:t>Deep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Цель игры в Deep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C70ED0" w:rsidRDefault="00C70ED0" w:rsidP="006B4E05">
      <w:pPr>
        <w:pStyle w:val="ac"/>
        <w:ind w:firstLine="708"/>
        <w:rPr>
          <w:rFonts w:ascii="Time New Roman" w:hAnsi="Time New Roman"/>
          <w:szCs w:val="24"/>
        </w:rPr>
      </w:pPr>
      <w:r>
        <w:rPr>
          <w:rFonts w:ascii="Time New Roman" w:hAnsi="Time New Roman"/>
          <w:szCs w:val="24"/>
        </w:rPr>
        <w:t xml:space="preserve">Все действия в игре сводятся к трём задачам: сбор ресурсов, нападение и оборона. </w:t>
      </w:r>
      <w:r w:rsidR="00DF2FEC">
        <w:rPr>
          <w:rFonts w:ascii="Time New Roman" w:hAnsi="Time New Roman"/>
          <w:szCs w:val="24"/>
        </w:rPr>
        <w:t xml:space="preserve">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w:t>
      </w:r>
      <w:r w:rsidR="00DF2FEC">
        <w:rPr>
          <w:rFonts w:ascii="Time New Roman" w:hAnsi="Time New Roman"/>
          <w:szCs w:val="24"/>
        </w:rPr>
        <w:lastRenderedPageBreak/>
        <w:t>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r w:rsidR="00DF2FEC">
        <w:rPr>
          <w:rFonts w:ascii="Time New Roman" w:hAnsi="Time New Roman"/>
          <w:szCs w:val="24"/>
        </w:rPr>
        <w:t>Deep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r w:rsidR="00CE1B85" w:rsidRPr="00CE1B85">
        <w:rPr>
          <w:rFonts w:ascii="Time New Roman" w:hAnsi="Time New Roman"/>
          <w:szCs w:val="24"/>
        </w:rPr>
        <w:t>jump-point-search</w:t>
      </w:r>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юнитов </w:t>
      </w:r>
      <w:r w:rsidR="00091232">
        <w:t xml:space="preserve">в Deep RTS </w:t>
      </w:r>
      <w:r>
        <w:t>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tab/>
        <w:t xml:space="preserve">Deep RTS управляет боевыми единицами с помощью действий, множество которых  разделено на 2 абстрактных уровня: </w:t>
      </w:r>
    </w:p>
    <w:p w:rsidR="00C8256C" w:rsidRDefault="00C8256C" w:rsidP="00386286">
      <w:pPr>
        <w:pStyle w:val="ac"/>
        <w:numPr>
          <w:ilvl w:val="0"/>
          <w:numId w:val="28"/>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C8256C" w:rsidRDefault="00C8256C" w:rsidP="00386286">
      <w:pPr>
        <w:pStyle w:val="ac"/>
        <w:numPr>
          <w:ilvl w:val="0"/>
          <w:numId w:val="28"/>
        </w:numPr>
      </w:pPr>
      <w:r>
        <w:t xml:space="preserve">Второй уровень абстракции - это действия, объединяющие действия предыдущего уровня, </w:t>
      </w:r>
      <w:r w:rsidR="00C7388F">
        <w:t>например,</w:t>
      </w:r>
      <w:r>
        <w:t xml:space="preserve">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r>
        <w:t>Deep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1A547C">
        <w:fldChar w:fldCharType="begin"/>
      </w:r>
      <w:r w:rsidR="00F62060">
        <w:instrText xml:space="preserve"> REF ELF \r \h </w:instrText>
      </w:r>
      <w:r w:rsidR="001A547C">
        <w:fldChar w:fldCharType="separate"/>
      </w:r>
      <w:r w:rsidR="00F62060">
        <w:t>9</w:t>
      </w:r>
      <w:r w:rsidR="001A547C">
        <w:fldChar w:fldCharType="end"/>
      </w:r>
      <w:r w:rsidR="00CE1B85">
        <w:t xml:space="preserve">] и </w:t>
      </w:r>
      <w:r w:rsidR="00846C34">
        <w:rPr>
          <w:lang w:val="en-US"/>
        </w:rPr>
        <w:t>microRTS</w:t>
      </w:r>
      <w:r w:rsidR="00846C34" w:rsidRPr="00CE1B85">
        <w:t xml:space="preserve"> 11500[</w:t>
      </w:r>
      <w:r w:rsidR="001A547C">
        <w:fldChar w:fldCharType="begin"/>
      </w:r>
      <w:r w:rsidR="00F62060">
        <w:instrText xml:space="preserve"> REF TheCombinatorialMultiArmedBanditPro \r \h </w:instrText>
      </w:r>
      <w:r w:rsidR="001A547C">
        <w:fldChar w:fldCharType="separate"/>
      </w:r>
      <w:r w:rsidR="00F62060">
        <w:t>10</w:t>
      </w:r>
      <w:r w:rsidR="001A547C">
        <w:fldChar w:fldCharType="end"/>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r w:rsidR="00C7388F" w:rsidRPr="00CE1B85">
        <w:rPr>
          <w:rFonts w:ascii="Time New Roman" w:hAnsi="Time New Roman"/>
          <w:szCs w:val="24"/>
        </w:rPr>
        <w:t>jump-point-search</w:t>
      </w:r>
      <w:r w:rsidR="00C7388F">
        <w:rPr>
          <w:rFonts w:ascii="Time New Roman" w:hAnsi="Time New Roman"/>
          <w:szCs w:val="24"/>
        </w:rPr>
        <w:t>.</w:t>
      </w:r>
    </w:p>
    <w:p w:rsidR="00E77542" w:rsidRPr="009C7FAE" w:rsidRDefault="00C7388F" w:rsidP="00640993">
      <w:pPr>
        <w:pStyle w:val="ac"/>
        <w:ind w:firstLine="708"/>
      </w:pPr>
      <w:r>
        <w:rPr>
          <w:rFonts w:ascii="Time New Roman" w:hAnsi="Time New Roman"/>
          <w:szCs w:val="24"/>
        </w:rPr>
        <w:t xml:space="preserve">Среда </w:t>
      </w:r>
      <w:r>
        <w:t>Deep RTS хорошо справляется со своей задачей, но у неё есть недостаток – не может работать с дорожным графом.</w:t>
      </w:r>
    </w:p>
    <w:p w:rsidR="000F3E5D" w:rsidRPr="009C7FAE" w:rsidRDefault="000F3E5D" w:rsidP="000F3E5D">
      <w:pPr>
        <w:spacing w:after="200" w:line="276" w:lineRule="auto"/>
        <w:jc w:val="left"/>
        <w:rPr>
          <w:rFonts w:ascii="Times New Roman" w:eastAsia="Times New Roman" w:hAnsi="Times New Roman" w:cs="Times New Roman"/>
          <w:color w:val="auto"/>
          <w:szCs w:val="28"/>
        </w:rPr>
      </w:pPr>
      <w:r w:rsidRPr="009C7FAE">
        <w:br w:type="page"/>
      </w:r>
    </w:p>
    <w:p w:rsidR="009A4471" w:rsidRPr="00B64EAA" w:rsidRDefault="00F854D3" w:rsidP="00640993">
      <w:pPr>
        <w:pStyle w:val="3"/>
        <w:spacing w:line="360" w:lineRule="auto"/>
      </w:pPr>
      <w:bookmarkStart w:id="15" w:name="_Toc20206325"/>
      <w:r w:rsidRPr="00F62060">
        <w:lastRenderedPageBreak/>
        <w:t xml:space="preserve">2.1.4 </w:t>
      </w:r>
      <w:r w:rsidR="00B64EAA">
        <w:t>Управление</w:t>
      </w:r>
      <w:r w:rsidR="00B64EAA" w:rsidRPr="00F62060">
        <w:t xml:space="preserve"> </w:t>
      </w:r>
      <w:r w:rsidR="00B64EAA">
        <w:t>армией</w:t>
      </w:r>
      <w:r w:rsidR="00B64EAA" w:rsidRPr="00F62060">
        <w:t xml:space="preserve"> </w:t>
      </w:r>
      <w:r w:rsidR="00B64EAA">
        <w:t>в</w:t>
      </w:r>
      <w:r w:rsidR="00B64EAA" w:rsidRPr="00F62060">
        <w:t xml:space="preserve"> </w:t>
      </w:r>
      <w:r w:rsidR="009A4471" w:rsidRPr="008A4B97">
        <w:rPr>
          <w:lang w:val="en-US"/>
        </w:rPr>
        <w:t>StarCraft</w:t>
      </w:r>
      <w:bookmarkEnd w:id="15"/>
    </w:p>
    <w:p w:rsidR="00BC7182" w:rsidRDefault="00126B45" w:rsidP="00640993">
      <w:pPr>
        <w:pStyle w:val="ac"/>
        <w:ind w:firstLine="708"/>
      </w:pPr>
      <w:r w:rsidRPr="008A4B97">
        <w:rPr>
          <w:lang w:val="en-US"/>
        </w:rPr>
        <w:t>Kun</w:t>
      </w:r>
      <w:r w:rsidRPr="00B64EAA">
        <w:t xml:space="preserve"> </w:t>
      </w:r>
      <w:r w:rsidRPr="008A4B97">
        <w:rPr>
          <w:lang w:val="en-US"/>
        </w:rPr>
        <w:t>Shao</w:t>
      </w:r>
      <w:r w:rsidRPr="00B64EAA">
        <w:t xml:space="preserve">, </w:t>
      </w:r>
      <w:r w:rsidRPr="008A4B97">
        <w:rPr>
          <w:lang w:val="en-US"/>
        </w:rPr>
        <w:t>Yuanheng</w:t>
      </w:r>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r w:rsidRPr="008A4B97">
        <w:rPr>
          <w:lang w:val="en-US"/>
        </w:rPr>
        <w:t>Dongbin</w:t>
      </w:r>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1A547C">
        <w:fldChar w:fldCharType="begin"/>
      </w:r>
      <w:r w:rsidR="00F62060">
        <w:instrText xml:space="preserve"> REF StarCraftMicromanagement \r \h </w:instrText>
      </w:r>
      <w:r w:rsidR="001A547C">
        <w:fldChar w:fldCharType="separate"/>
      </w:r>
      <w:r w:rsidR="00F62060">
        <w:t>11</w:t>
      </w:r>
      <w:r w:rsidR="001A547C">
        <w:fldChar w:fldCharType="end"/>
      </w:r>
      <w:r w:rsidR="001A13DB" w:rsidRPr="00B64EAA">
        <w:t>]</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r w:rsidR="00BC7182">
        <w:rPr>
          <w:lang w:val="en-US"/>
        </w:rPr>
        <w:t>Starcraft</w:t>
      </w:r>
      <w:r w:rsidR="00BC7182" w:rsidRPr="00B64EAA">
        <w:t xml:space="preserve">. </w:t>
      </w:r>
      <w:proofErr w:type="gramStart"/>
      <w:r w:rsidR="00BC7182">
        <w:t>Разработанный</w:t>
      </w:r>
      <w:proofErr w:type="gramEnd"/>
      <w:r w:rsidR="00BC7182" w:rsidRPr="00636A3D">
        <w:t xml:space="preserve"> </w:t>
      </w:r>
      <w:r w:rsidR="00BC7182">
        <w:t>ИИ</w:t>
      </w:r>
      <w:r w:rsidR="00BC7182" w:rsidRPr="00636A3D">
        <w:t xml:space="preserve"> </w:t>
      </w:r>
      <w:r w:rsidR="00BC7182">
        <w:t>управлял</w:t>
      </w:r>
      <w:r w:rsidR="00BC7182" w:rsidRPr="00636A3D">
        <w:t xml:space="preserve"> </w:t>
      </w:r>
      <w:r w:rsidR="00BC7182">
        <w:t>группой</w:t>
      </w:r>
      <w:r w:rsidR="00BC7182" w:rsidRPr="00636A3D">
        <w:t xml:space="preserve"> </w:t>
      </w:r>
      <w:r w:rsidR="00BC7182">
        <w:t>одинаковых</w:t>
      </w:r>
      <w:r w:rsidR="00BC7182" w:rsidRPr="00636A3D">
        <w:t xml:space="preserve"> </w:t>
      </w:r>
      <w:r w:rsidR="00BC7182">
        <w:t>юнитов</w:t>
      </w:r>
      <w:r w:rsidR="00BC7182" w:rsidRPr="00636A3D">
        <w:t xml:space="preserve"> </w:t>
      </w:r>
      <w:r w:rsidR="00BC7182">
        <w:t>на</w:t>
      </w:r>
      <w:r w:rsidR="00BC7182" w:rsidRPr="00636A3D">
        <w:t xml:space="preserve"> </w:t>
      </w:r>
      <w:r w:rsidR="00BC7182">
        <w:t>определённой</w:t>
      </w:r>
      <w:r w:rsidR="00BC7182" w:rsidRPr="00636A3D">
        <w:t xml:space="preserve"> </w:t>
      </w:r>
      <w:r w:rsidR="00BC7182">
        <w:t>местности</w:t>
      </w:r>
      <w:r w:rsidR="00BC7182" w:rsidRPr="00636A3D">
        <w:t>.</w:t>
      </w:r>
    </w:p>
    <w:p w:rsidR="008D345D" w:rsidRPr="00DA30B5" w:rsidRDefault="008D345D" w:rsidP="008D345D">
      <w:pPr>
        <w:pStyle w:val="ac"/>
        <w:ind w:firstLine="708"/>
      </w:pPr>
      <w:r>
        <w:t>Также авторы</w:t>
      </w:r>
      <w:r w:rsidRPr="000F0125">
        <w:t xml:space="preserve"> </w:t>
      </w:r>
      <w:r>
        <w:t>провели</w:t>
      </w:r>
      <w:r w:rsidRPr="000F0125">
        <w:t xml:space="preserve"> </w:t>
      </w:r>
      <w:r>
        <w:t>обзор</w:t>
      </w:r>
      <w:r w:rsidRPr="000F0125">
        <w:t xml:space="preserve"> </w:t>
      </w:r>
      <w:r>
        <w:t>имеющихся на тот момент технологий обучения с подкреплением</w:t>
      </w:r>
      <w:r w:rsidRPr="000F0125">
        <w:t>:</w:t>
      </w:r>
    </w:p>
    <w:p w:rsidR="008D345D" w:rsidRDefault="008D345D" w:rsidP="00386286">
      <w:pPr>
        <w:pStyle w:val="ac"/>
        <w:numPr>
          <w:ilvl w:val="0"/>
          <w:numId w:val="34"/>
        </w:numPr>
      </w:pPr>
      <w:r>
        <w:rPr>
          <w:lang w:val="en-US"/>
        </w:rPr>
        <w:t>RL</w:t>
      </w:r>
      <w:r w:rsidRPr="000F0125">
        <w:t xml:space="preserve"> </w:t>
      </w:r>
      <w:r>
        <w:t xml:space="preserve">алгоритм «обучение с разницей во времени» </w:t>
      </w:r>
      <w:proofErr w:type="gramStart"/>
      <w:r>
        <w:t>(</w:t>
      </w:r>
      <w:r w:rsidRPr="000F0125">
        <w:t xml:space="preserve"> </w:t>
      </w:r>
      <w:r w:rsidRPr="002D2BD8">
        <w:rPr>
          <w:lang w:val="en-US"/>
        </w:rPr>
        <w:t>temporal</w:t>
      </w:r>
      <w:proofErr w:type="gramEnd"/>
      <w:r w:rsidRPr="000F0125">
        <w:t xml:space="preserve"> </w:t>
      </w:r>
      <w:r w:rsidRPr="002D2BD8">
        <w:rPr>
          <w:lang w:val="en-US"/>
        </w:rPr>
        <w:t>difference</w:t>
      </w:r>
      <w:r w:rsidRPr="000F0125">
        <w:t xml:space="preserve"> (</w:t>
      </w:r>
      <w:r w:rsidRPr="002D2BD8">
        <w:rPr>
          <w:lang w:val="en-US"/>
        </w:rPr>
        <w:t>TD</w:t>
      </w:r>
      <w:r w:rsidRPr="000F0125">
        <w:t xml:space="preserve">) </w:t>
      </w:r>
      <w:r w:rsidRPr="002D2BD8">
        <w:rPr>
          <w:lang w:val="en-US"/>
        </w:rPr>
        <w:t>learning</w:t>
      </w:r>
      <w:r>
        <w:t>), который представляет из себя комбинацию метода Монте-Карло и метода динамического программирования.</w:t>
      </w:r>
      <w:r w:rsidRPr="00DA30B5">
        <w:t xml:space="preserve"> </w:t>
      </w:r>
      <w:r>
        <w:t>TD алгоритм может учиться на основе необработанного опыта без модели среды и обновлять оценки на основе части последовательности, не дожидаясь окончательного результата [</w:t>
      </w:r>
      <w:r>
        <w:rPr>
          <w:lang w:val="en-US"/>
        </w:rPr>
        <w:t>Id</w:t>
      </w:r>
      <w:r w:rsidRPr="000108C2">
        <w:t>_2_1_4__</w:t>
      </w:r>
      <w:r>
        <w:t>25]. Наиболее широко известными алгоритмами обучения TD являются Q-learning и Sarsa:</w:t>
      </w:r>
    </w:p>
    <w:p w:rsidR="008D345D" w:rsidRPr="00A62420" w:rsidRDefault="008D345D" w:rsidP="00386286">
      <w:pPr>
        <w:pStyle w:val="ac"/>
        <w:numPr>
          <w:ilvl w:val="1"/>
          <w:numId w:val="34"/>
        </w:num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75109B">
        <w:rPr>
          <w:vertAlign w:val="subscript"/>
        </w:rPr>
        <w:t>t</w:t>
      </w:r>
      <w:r>
        <w:t xml:space="preserve"> в Q-обучении вычисляется как δ</w:t>
      </w:r>
      <w:r w:rsidRPr="0075109B">
        <w:rPr>
          <w:vertAlign w:val="subscript"/>
        </w:rPr>
        <w:t>t</w:t>
      </w:r>
      <w:r w:rsidRPr="0075109B">
        <w:t xml:space="preserve"> = r</w:t>
      </w:r>
      <w:r w:rsidRPr="0075109B">
        <w:rPr>
          <w:vertAlign w:val="subscript"/>
        </w:rPr>
        <w:t xml:space="preserve"> t</w:t>
      </w:r>
      <w:r>
        <w:rPr>
          <w:vertAlign w:val="subscript"/>
        </w:rPr>
        <w:t>+</w:t>
      </w:r>
      <w:r w:rsidRPr="0075109B">
        <w:rPr>
          <w:vertAlign w:val="subscript"/>
        </w:rPr>
        <w:t>1</w:t>
      </w:r>
      <w:r>
        <w:rPr>
          <w:vertAlign w:val="subscript"/>
        </w:rPr>
        <w:t xml:space="preserve"> </w:t>
      </w:r>
      <w:r w:rsidRPr="0075109B">
        <w:t>+ γ max Q (s</w:t>
      </w:r>
      <w:r w:rsidRPr="0075109B">
        <w:rPr>
          <w:vertAlign w:val="subscript"/>
        </w:rPr>
        <w:t>t</w:t>
      </w:r>
      <w:r>
        <w:rPr>
          <w:vertAlign w:val="subscript"/>
        </w:rPr>
        <w:t>+</w:t>
      </w:r>
      <w:r w:rsidRPr="0075109B">
        <w:rPr>
          <w:vertAlign w:val="subscript"/>
        </w:rPr>
        <w:t>1</w:t>
      </w:r>
      <w:r w:rsidRPr="0075109B">
        <w:t>, a) - Q (s</w:t>
      </w:r>
      <w:r w:rsidRPr="0075109B">
        <w:rPr>
          <w:vertAlign w:val="subscript"/>
        </w:rPr>
        <w:t>t</w:t>
      </w:r>
      <w:r w:rsidRPr="0075109B">
        <w:t>, a</w:t>
      </w:r>
      <w:r w:rsidRPr="0075109B">
        <w:rPr>
          <w:vertAlign w:val="subscript"/>
        </w:rPr>
        <w:t>t</w:t>
      </w:r>
      <w:r w:rsidRPr="0075109B">
        <w:t>)</w:t>
      </w:r>
      <w:r>
        <w:t xml:space="preserve"> (2)</w:t>
      </w:r>
      <w:r w:rsidRPr="0075109B">
        <w:t>.</w:t>
      </w:r>
      <w:r w:rsidRPr="0055244D">
        <w:t xml:space="preserve"> </w:t>
      </w:r>
      <w:r>
        <w:t xml:space="preserve">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8D345D" w:rsidRPr="009D701A" w:rsidRDefault="008D345D" w:rsidP="00386286">
      <w:pPr>
        <w:pStyle w:val="ac"/>
        <w:numPr>
          <w:ilvl w:val="1"/>
          <w:numId w:val="34"/>
        </w:numPr>
      </w:pPr>
      <w:r>
        <w:t>Sarsa - это метод, основанный на политике, что означает, что политика используется как для выбора действий, так и для обновления предыдущего значения Q [</w:t>
      </w:r>
      <w:r>
        <w:rPr>
          <w:lang w:val="en-US"/>
        </w:rPr>
        <w:t>Id</w:t>
      </w:r>
      <w:r w:rsidRPr="000108C2">
        <w:t>_2_1_4__</w:t>
      </w:r>
      <w:r>
        <w:t xml:space="preserve">24]. </w:t>
      </w:r>
    </w:p>
    <w:p w:rsidR="008D345D" w:rsidRDefault="008D345D" w:rsidP="00386286">
      <w:pPr>
        <w:pStyle w:val="ac"/>
        <w:numPr>
          <w:ilvl w:val="0"/>
          <w:numId w:val="34"/>
        </w:numPr>
      </w:pPr>
      <w:r>
        <w:t>О</w:t>
      </w:r>
      <w:r w:rsidRPr="006708B0">
        <w:t>бучени</w:t>
      </w:r>
      <w:r>
        <w:t>е</w:t>
      </w:r>
      <w:r w:rsidRPr="006708B0">
        <w:t xml:space="preserve"> с подкреплением с глубокой нейронно-сетевой</w:t>
      </w:r>
      <w:r>
        <w:t>(</w:t>
      </w:r>
      <w:r w:rsidRPr="002D2BD8">
        <w:rPr>
          <w:lang w:val="en-US"/>
        </w:rPr>
        <w:t>deep</w:t>
      </w:r>
      <w:r w:rsidRPr="006E6C96">
        <w:t xml:space="preserve"> </w:t>
      </w:r>
      <w:r w:rsidRPr="002D2BD8">
        <w:rPr>
          <w:lang w:val="en-US"/>
        </w:rPr>
        <w:t>neural</w:t>
      </w:r>
      <w:r w:rsidRPr="006E6C96">
        <w:t xml:space="preserve"> </w:t>
      </w:r>
      <w:r w:rsidRPr="002D2BD8">
        <w:rPr>
          <w:lang w:val="en-US"/>
        </w:rPr>
        <w:t>networks</w:t>
      </w:r>
      <w:r>
        <w:t xml:space="preserve">, </w:t>
      </w:r>
      <w:r w:rsidRPr="002D2BD8">
        <w:rPr>
          <w:lang w:val="en-US"/>
        </w:rPr>
        <w:t>DRL</w:t>
      </w:r>
      <w:r>
        <w:t xml:space="preserve">) </w:t>
      </w:r>
      <w:r w:rsidRPr="006708B0">
        <w:t xml:space="preserve"> функцией апроксиматора. DRL предоставляет возможность обучить одного агента для решения ряда челове</w:t>
      </w:r>
      <w:r>
        <w:t>ческих</w:t>
      </w:r>
      <w:r w:rsidRPr="006708B0">
        <w:t xml:space="preserve"> задач сквозным способом</w:t>
      </w:r>
      <w:r w:rsidRPr="007C56DE">
        <w:t>(</w:t>
      </w:r>
      <w:r w:rsidRPr="002D2BD8">
        <w:rPr>
          <w:lang w:val="en-US"/>
        </w:rPr>
        <w:t>end</w:t>
      </w:r>
      <w:r w:rsidRPr="007C56DE">
        <w:t>-</w:t>
      </w:r>
      <w:r w:rsidRPr="002D2BD8">
        <w:rPr>
          <w:lang w:val="en-US"/>
        </w:rPr>
        <w:t>to</w:t>
      </w:r>
      <w:r w:rsidRPr="007C56DE">
        <w:t>-</w:t>
      </w:r>
      <w:r w:rsidRPr="002D2BD8">
        <w:rPr>
          <w:lang w:val="en-US"/>
        </w:rPr>
        <w:t>end</w:t>
      </w:r>
      <w:r w:rsidRPr="007C56DE">
        <w:t xml:space="preserve"> </w:t>
      </w:r>
      <w:r w:rsidRPr="002D2BD8">
        <w:rPr>
          <w:lang w:val="en-US"/>
        </w:rPr>
        <w:t>manner</w:t>
      </w:r>
      <w:r w:rsidRPr="007C56DE">
        <w:t>)</w:t>
      </w:r>
      <w:r w:rsidRPr="006708B0">
        <w:t xml:space="preserve"> [</w:t>
      </w:r>
      <w:r>
        <w:rPr>
          <w:lang w:val="en-US"/>
        </w:rPr>
        <w:t>Id</w:t>
      </w:r>
      <w:r w:rsidRPr="000108C2">
        <w:t>_2_1_4__</w:t>
      </w:r>
      <w:r w:rsidRPr="006708B0">
        <w:t>30] [</w:t>
      </w:r>
      <w:r>
        <w:rPr>
          <w:lang w:val="en-US"/>
        </w:rPr>
        <w:t>Id</w:t>
      </w:r>
      <w:r w:rsidRPr="000108C2">
        <w:t>_2_1_4__</w:t>
      </w:r>
      <w:r w:rsidRPr="006708B0">
        <w:t>31]. Как самый известный алгоритм DRL, глубокая Q-сеть (</w:t>
      </w:r>
      <w:r>
        <w:rPr>
          <w:lang w:val="en-US"/>
        </w:rPr>
        <w:t>deep</w:t>
      </w:r>
      <w:r w:rsidRPr="000213D8">
        <w:t xml:space="preserve"> </w:t>
      </w:r>
      <w:r>
        <w:rPr>
          <w:lang w:val="en-US"/>
        </w:rPr>
        <w:t>Q</w:t>
      </w:r>
      <w:r w:rsidRPr="000213D8">
        <w:t>-</w:t>
      </w:r>
      <w:r>
        <w:rPr>
          <w:lang w:val="en-US"/>
        </w:rPr>
        <w:t>network</w:t>
      </w:r>
      <w:r w:rsidRPr="000213D8">
        <w:t>(</w:t>
      </w:r>
      <w:r w:rsidRPr="006708B0">
        <w:t>DQN)</w:t>
      </w:r>
      <w:r>
        <w:t>)</w:t>
      </w:r>
      <w:r w:rsidRPr="006708B0">
        <w:t xml:space="preserve"> использует технику воспроизведения опыта и целевую сеть для удаления корреляций между выборками и стабилизации процесса обучения [</w:t>
      </w:r>
      <w:r>
        <w:rPr>
          <w:lang w:val="en-US"/>
        </w:rPr>
        <w:t>Id</w:t>
      </w:r>
      <w:r w:rsidRPr="000108C2">
        <w:t>_2_1_4__</w:t>
      </w:r>
      <w:r w:rsidRPr="006708B0">
        <w:t xml:space="preserve">5]. За </w:t>
      </w:r>
      <w:proofErr w:type="gramStart"/>
      <w:r w:rsidRPr="006708B0">
        <w:t xml:space="preserve">последние несколько лет </w:t>
      </w:r>
      <w:r>
        <w:t>появилось</w:t>
      </w:r>
      <w:proofErr w:type="gramEnd"/>
      <w:r>
        <w:t xml:space="preserve"> множество</w:t>
      </w:r>
      <w:r w:rsidRPr="006708B0">
        <w:t xml:space="preserve"> улучшений DQN, включая двойное DQN [</w:t>
      </w:r>
      <w:r>
        <w:rPr>
          <w:lang w:val="en-US"/>
        </w:rPr>
        <w:t>Id</w:t>
      </w:r>
      <w:r w:rsidRPr="000108C2">
        <w:t>_2_1_4__</w:t>
      </w:r>
      <w:r w:rsidRPr="006708B0">
        <w:t>32], приоритетное DQN [</w:t>
      </w:r>
      <w:r>
        <w:rPr>
          <w:lang w:val="en-US"/>
        </w:rPr>
        <w:t>Id</w:t>
      </w:r>
      <w:r w:rsidRPr="000108C2">
        <w:t>_2_1_4__</w:t>
      </w:r>
      <w:r w:rsidRPr="006708B0">
        <w:t>33], дуэльное DQN [</w:t>
      </w:r>
      <w:r>
        <w:rPr>
          <w:lang w:val="en-US"/>
        </w:rPr>
        <w:t>Id</w:t>
      </w:r>
      <w:r w:rsidRPr="000108C2">
        <w:t>_2_1_4__</w:t>
      </w:r>
      <w:r w:rsidRPr="006708B0">
        <w:t>34], распределенное DQN [</w:t>
      </w:r>
      <w:r>
        <w:rPr>
          <w:lang w:val="en-US"/>
        </w:rPr>
        <w:t>Id</w:t>
      </w:r>
      <w:r w:rsidRPr="000108C2">
        <w:t>_2_1_4__</w:t>
      </w:r>
      <w:r w:rsidRPr="006708B0">
        <w:t>35] и асинхронное DQN [</w:t>
      </w:r>
      <w:r>
        <w:rPr>
          <w:lang w:val="en-US"/>
        </w:rPr>
        <w:t>Id</w:t>
      </w:r>
      <w:r w:rsidRPr="000108C2">
        <w:t>_2_1_4__</w:t>
      </w:r>
      <w:r w:rsidRPr="006708B0">
        <w:t>36].</w:t>
      </w:r>
      <w:r>
        <w:t xml:space="preserve"> </w:t>
      </w:r>
    </w:p>
    <w:p w:rsidR="008D345D" w:rsidRDefault="008D345D" w:rsidP="008D345D">
      <w:pPr>
        <w:pStyle w:val="ac"/>
        <w:ind w:left="720"/>
      </w:pPr>
      <w:r>
        <w:lastRenderedPageBreak/>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w:t>
      </w:r>
      <w:r>
        <w:rPr>
          <w:lang w:val="en-US"/>
        </w:rPr>
        <w:t>Id</w:t>
      </w:r>
      <w:r w:rsidRPr="000108C2">
        <w:t>_2_1_4__</w:t>
      </w:r>
      <w:r>
        <w:t>37]. Глубокий детерминированный градиент политики (</w:t>
      </w:r>
      <w:r w:rsidRPr="000213D8">
        <w:rPr>
          <w:lang w:val="en-US"/>
        </w:rPr>
        <w:t>Deep</w:t>
      </w:r>
      <w:r w:rsidRPr="00013976">
        <w:t xml:space="preserve"> </w:t>
      </w:r>
      <w:r w:rsidRPr="000213D8">
        <w:rPr>
          <w:lang w:val="en-US"/>
        </w:rPr>
        <w:t>deterministic</w:t>
      </w:r>
      <w:r w:rsidRPr="00013976">
        <w:t xml:space="preserve"> </w:t>
      </w:r>
      <w:r w:rsidRPr="000213D8">
        <w:rPr>
          <w:lang w:val="en-US"/>
        </w:rPr>
        <w:t>policy</w:t>
      </w:r>
      <w:r w:rsidRPr="00013976">
        <w:t xml:space="preserve">  </w:t>
      </w:r>
      <w:r w:rsidRPr="000213D8">
        <w:rPr>
          <w:lang w:val="en-US"/>
        </w:rPr>
        <w:t>gradient</w:t>
      </w:r>
      <w:r>
        <w:t>, DDPG) - это непрерывный аналог DQN, который использует критику для оценки ценности текущей политики и актёра(</w:t>
      </w:r>
      <w:r w:rsidRPr="002D2BD8">
        <w:rPr>
          <w:lang w:val="en-US"/>
        </w:rPr>
        <w:t>actor</w:t>
      </w:r>
      <w:r>
        <w:t>) для обновления политики [</w:t>
      </w:r>
      <w:r>
        <w:rPr>
          <w:lang w:val="en-US"/>
        </w:rPr>
        <w:t>Id</w:t>
      </w:r>
      <w:r w:rsidRPr="000108C2">
        <w:t>_2_1_4__</w:t>
      </w:r>
      <w:r>
        <w:t xml:space="preserve">38]. </w:t>
      </w:r>
      <w:proofErr w:type="gramStart"/>
      <w:r>
        <w:t>Методы DRL на основе политик играют важную роль в непрерывном контроле, включая асинхронно преимущественную критику актёра (</w:t>
      </w:r>
      <w:r w:rsidRPr="00013976">
        <w:t xml:space="preserve">asynchronous </w:t>
      </w:r>
      <w:r w:rsidRPr="000213D8">
        <w:rPr>
          <w:lang w:val="en-US"/>
        </w:rPr>
        <w:t>advantage</w:t>
      </w:r>
      <w:r w:rsidRPr="00013976">
        <w:t xml:space="preserve"> </w:t>
      </w:r>
      <w:r w:rsidRPr="000213D8">
        <w:rPr>
          <w:lang w:val="en-US"/>
        </w:rPr>
        <w:t>actor</w:t>
      </w:r>
      <w:r w:rsidRPr="00013976">
        <w:t>-</w:t>
      </w:r>
      <w:r w:rsidRPr="000213D8">
        <w:rPr>
          <w:lang w:val="en-US"/>
        </w:rPr>
        <w:t>critic</w:t>
      </w:r>
      <w:r w:rsidRPr="00013976">
        <w:t xml:space="preserve"> (</w:t>
      </w:r>
      <w:r w:rsidRPr="000213D8">
        <w:rPr>
          <w:lang w:val="en-US"/>
        </w:rPr>
        <w:t>A</w:t>
      </w:r>
      <w:r w:rsidRPr="00013976">
        <w:t>3</w:t>
      </w:r>
      <w:r w:rsidRPr="000213D8">
        <w:rPr>
          <w:lang w:val="en-US"/>
        </w:rPr>
        <w:t>C</w:t>
      </w:r>
      <w:r w:rsidRPr="00013976">
        <w:t>)</w:t>
      </w:r>
      <w:r>
        <w:t>) [</w:t>
      </w:r>
      <w:r>
        <w:rPr>
          <w:lang w:val="en-US"/>
        </w:rPr>
        <w:t>Id</w:t>
      </w:r>
      <w:r w:rsidRPr="000108C2">
        <w:t>_2_1_4__</w:t>
      </w:r>
      <w:r>
        <w:t>36], оптимизацию политики в области доверия (</w:t>
      </w:r>
      <w:r w:rsidRPr="000213D8">
        <w:rPr>
          <w:lang w:val="en-US"/>
        </w:rPr>
        <w:t>trust</w:t>
      </w:r>
      <w:r w:rsidRPr="00013976">
        <w:t xml:space="preserve"> </w:t>
      </w:r>
      <w:r w:rsidRPr="000213D8">
        <w:rPr>
          <w:lang w:val="en-US"/>
        </w:rPr>
        <w:t>region</w:t>
      </w:r>
      <w:r w:rsidRPr="00013976">
        <w:t xml:space="preserve"> </w:t>
      </w:r>
      <w:r w:rsidRPr="000213D8">
        <w:rPr>
          <w:lang w:val="en-US"/>
        </w:rPr>
        <w:t>policy</w:t>
      </w:r>
      <w:r w:rsidRPr="00013976">
        <w:t xml:space="preserve"> </w:t>
      </w:r>
      <w:r w:rsidRPr="000213D8">
        <w:rPr>
          <w:lang w:val="en-US"/>
        </w:rPr>
        <w:t>optimization</w:t>
      </w:r>
      <w:r>
        <w:t xml:space="preserve"> , TRPO) [</w:t>
      </w:r>
      <w:r>
        <w:rPr>
          <w:lang w:val="en-US"/>
        </w:rPr>
        <w:t>Id</w:t>
      </w:r>
      <w:r w:rsidRPr="000108C2">
        <w:t>_2_1_4__</w:t>
      </w:r>
      <w:r>
        <w:t>39], оптимизацию проксимальной политики (</w:t>
      </w:r>
      <w:r w:rsidRPr="000213D8">
        <w:rPr>
          <w:lang w:val="en-US"/>
        </w:rPr>
        <w:t>proximal</w:t>
      </w:r>
      <w:r w:rsidRPr="00013976">
        <w:t xml:space="preserve"> </w:t>
      </w:r>
      <w:r w:rsidRPr="000213D8">
        <w:rPr>
          <w:lang w:val="en-US"/>
        </w:rPr>
        <w:t>policy</w:t>
      </w:r>
      <w:r w:rsidRPr="00013976">
        <w:t xml:space="preserve"> </w:t>
      </w:r>
      <w:r w:rsidRPr="000213D8">
        <w:rPr>
          <w:lang w:val="en-US"/>
        </w:rPr>
        <w:t>optimization</w:t>
      </w:r>
      <w:r w:rsidRPr="00013976">
        <w:t xml:space="preserve">, </w:t>
      </w:r>
      <w:r>
        <w:t>PPO) [</w:t>
      </w:r>
      <w:r>
        <w:rPr>
          <w:lang w:val="en-US"/>
        </w:rPr>
        <w:t>Id</w:t>
      </w:r>
      <w:r w:rsidRPr="000108C2">
        <w:t>_2_1_4__</w:t>
      </w:r>
      <w:r>
        <w:t>40] и так далее.</w:t>
      </w:r>
      <w:proofErr w:type="gramEnd"/>
    </w:p>
    <w:p w:rsidR="008D345D" w:rsidRPr="006708B0" w:rsidRDefault="008D345D" w:rsidP="008D345D">
      <w:pPr>
        <w:pStyle w:val="ac"/>
        <w:ind w:left="72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8D345D" w:rsidRPr="00636A3D" w:rsidRDefault="008D345D" w:rsidP="00386286">
      <w:pPr>
        <w:pStyle w:val="ac"/>
        <w:numPr>
          <w:ilvl w:val="0"/>
          <w:numId w:val="34"/>
        </w:num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w:t>
      </w:r>
      <w:r w:rsidRPr="002D2BD8">
        <w:rPr>
          <w:lang w:val="en-US"/>
        </w:rPr>
        <w:t>guiding</w:t>
      </w:r>
      <w:r w:rsidRPr="000213D8">
        <w:t xml:space="preserve"> </w:t>
      </w:r>
      <w:r w:rsidRPr="002D2BD8">
        <w:rPr>
          <w:lang w:val="en-US"/>
        </w:rPr>
        <w:t>distributions</w:t>
      </w:r>
      <w:r>
        <w:t>), что позволяет эффективно обучать глубоким политикам [</w:t>
      </w:r>
      <w:r>
        <w:rPr>
          <w:lang w:val="en-US"/>
        </w:rPr>
        <w:t>Id</w:t>
      </w:r>
      <w:r w:rsidRPr="000108C2">
        <w:t>_2_1_4__</w:t>
      </w:r>
      <w:r>
        <w:t>41]. Исследователи также предложили некоторые другие основанные на модели методы DRL, такие как нормализованные функции  (</w:t>
      </w:r>
      <w:r>
        <w:rPr>
          <w:lang w:val="en-US"/>
        </w:rPr>
        <w:t>normalized</w:t>
      </w:r>
      <w:r w:rsidRPr="006E6C96">
        <w:t xml:space="preserve"> </w:t>
      </w:r>
      <w:r>
        <w:rPr>
          <w:lang w:val="en-US"/>
        </w:rPr>
        <w:t>advantage</w:t>
      </w:r>
      <w:r w:rsidRPr="006E6C96">
        <w:t xml:space="preserve"> </w:t>
      </w:r>
      <w:r>
        <w:rPr>
          <w:lang w:val="en-US"/>
        </w:rPr>
        <w:t>functions</w:t>
      </w:r>
      <w:r w:rsidRPr="006E6C96">
        <w:t xml:space="preserve">, </w:t>
      </w:r>
      <w:r>
        <w:t>NAF) [</w:t>
      </w:r>
      <w:r>
        <w:rPr>
          <w:lang w:val="en-US"/>
        </w:rPr>
        <w:t>Id</w:t>
      </w:r>
      <w:r w:rsidRPr="000108C2">
        <w:t>_2_1_4__</w:t>
      </w:r>
      <w:r>
        <w:t>42] и встраивание в контроль (</w:t>
      </w:r>
      <w:r w:rsidRPr="002D2BD8">
        <w:rPr>
          <w:lang w:val="en-US"/>
        </w:rPr>
        <w:t>embed</w:t>
      </w:r>
      <w:r w:rsidRPr="00E43830">
        <w:t xml:space="preserve">  </w:t>
      </w:r>
      <w:r w:rsidRPr="002D2BD8">
        <w:rPr>
          <w:lang w:val="en-US"/>
        </w:rPr>
        <w:t>to</w:t>
      </w:r>
      <w:r w:rsidRPr="00E43830">
        <w:t xml:space="preserve"> </w:t>
      </w:r>
      <w:r w:rsidRPr="002D2BD8">
        <w:rPr>
          <w:lang w:val="en-US"/>
        </w:rPr>
        <w:t>control</w:t>
      </w:r>
      <w:r>
        <w:t>, E2C) [</w:t>
      </w:r>
      <w:r>
        <w:rPr>
          <w:lang w:val="en-US"/>
        </w:rPr>
        <w:t>Id</w:t>
      </w:r>
      <w:r w:rsidRPr="000108C2">
        <w:t>_2_1_4__</w:t>
      </w:r>
      <w:r>
        <w:t>43].</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w:t>
      </w:r>
      <w:r w:rsidR="001A13DB">
        <w:t>доступ к пространству состояний</w:t>
      </w:r>
      <w:r>
        <w:t xml:space="preserve">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A62420" w:rsidRDefault="00BC7182" w:rsidP="00E65B89">
      <w:pPr>
        <w:pStyle w:val="ac"/>
        <w:ind w:firstLine="708"/>
      </w:pPr>
      <w:r>
        <w:t xml:space="preserve">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w:t>
      </w:r>
      <w:r w:rsidR="001A547C">
        <w:fldChar w:fldCharType="begin"/>
      </w:r>
      <w:r w:rsidR="00F62060">
        <w:instrText xml:space="preserve"> REF JayeshMaximMykel \r \h </w:instrText>
      </w:r>
      <w:r w:rsidR="001A547C">
        <w:fldChar w:fldCharType="separate"/>
      </w:r>
      <w:r w:rsidR="00F62060">
        <w:t>38</w:t>
      </w:r>
      <w:r w:rsidR="001A547C">
        <w:fldChar w:fldCharType="end"/>
      </w:r>
      <w:r>
        <w:t>].</w:t>
      </w:r>
    </w:p>
    <w:p w:rsidR="00BC7182" w:rsidRDefault="00BC7182" w:rsidP="00E65B89">
      <w:pPr>
        <w:pStyle w:val="ac"/>
        <w:ind w:firstLine="708"/>
      </w:pPr>
      <w:r>
        <w:lastRenderedPageBreak/>
        <w:t>Для</w:t>
      </w:r>
      <w:r w:rsidRPr="00BC7182">
        <w:t xml:space="preserve"> </w:t>
      </w:r>
      <w:r>
        <w:t>более</w:t>
      </w:r>
      <w:r w:rsidRPr="00BC7182">
        <w:t xml:space="preserve"> </w:t>
      </w:r>
      <w:r>
        <w:t xml:space="preserve">быстрого обучения похожим задачам, авторы использовали трансферное обучение(transfer learning, </w:t>
      </w:r>
      <w:r w:rsidRPr="002D2BD8">
        <w:rPr>
          <w:lang w:val="en-US"/>
        </w:rPr>
        <w:t>TL</w:t>
      </w:r>
      <w:r>
        <w:t>)</w:t>
      </w:r>
      <w:r w:rsidR="00BD478A">
        <w:t>. Суть</w:t>
      </w:r>
      <w:r w:rsidR="00BD478A" w:rsidRPr="00BD478A">
        <w:t xml:space="preserve"> </w:t>
      </w:r>
      <w:r w:rsidR="00BD478A">
        <w:t>трансферного</w:t>
      </w:r>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обучать нейросеть новым задачам</w:t>
      </w:r>
      <w:r w:rsidR="00BD478A">
        <w:t xml:space="preserve"> </w:t>
      </w:r>
      <w:r w:rsidR="00E65B89">
        <w:t>чем,</w:t>
      </w:r>
      <w:r w:rsidR="00BD478A">
        <w:t xml:space="preserve"> если бы нейросеть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Согласно этому методу нейросеть сначала обучается более простым задачам, которые необходимо выполнить для достижения конечной цели[</w:t>
      </w:r>
      <w:r w:rsidR="001A547C">
        <w:fldChar w:fldCharType="begin"/>
      </w:r>
      <w:r w:rsidR="00994078">
        <w:instrText xml:space="preserve"> REF A4_53BengioLouradourCollobert \r \h </w:instrText>
      </w:r>
      <w:r w:rsidR="001A547C">
        <w:fldChar w:fldCharType="separate"/>
      </w:r>
      <w:r w:rsidR="00994078">
        <w:t>39</w:t>
      </w:r>
      <w:r w:rsidR="001A547C">
        <w:fldChar w:fldCharType="end"/>
      </w:r>
      <w:r>
        <w:t>].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двух предыдущих методов под названием плановое трансферное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w:t>
      </w:r>
      <w:r w:rsidR="001A547C">
        <w:fldChar w:fldCharType="begin"/>
      </w:r>
      <w:r w:rsidR="00994078">
        <w:instrText xml:space="preserve"> REF Id_2_1_4__54GravesWayne \r \h </w:instrText>
      </w:r>
      <w:r w:rsidR="001A547C">
        <w:fldChar w:fldCharType="separate"/>
      </w:r>
      <w:r w:rsidR="00994078">
        <w:t>40</w:t>
      </w:r>
      <w:r w:rsidR="001A547C">
        <w:fldChar w:fldCharType="end"/>
      </w:r>
      <w:r>
        <w:t>], [</w:t>
      </w:r>
      <w:r w:rsidR="001A547C">
        <w:fldChar w:fldCharType="begin"/>
      </w:r>
      <w:r w:rsidR="00994078">
        <w:instrText xml:space="preserve"> REF Id_2_1_4__55WuTian \r \h </w:instrText>
      </w:r>
      <w:r w:rsidR="001A547C">
        <w:fldChar w:fldCharType="separate"/>
      </w:r>
      <w:r w:rsidR="00994078">
        <w:t>41</w:t>
      </w:r>
      <w:r w:rsidR="001A547C">
        <w:fldChar w:fldCharType="end"/>
      </w:r>
      <w:r>
        <w:t>], [</w:t>
      </w:r>
      <w:r w:rsidR="001A547C">
        <w:fldChar w:fldCharType="begin"/>
      </w:r>
      <w:r w:rsidR="00994078">
        <w:instrText xml:space="preserve"> REF Id_2_1_4__56DongGong \r \h </w:instrText>
      </w:r>
      <w:r w:rsidR="001A547C">
        <w:fldChar w:fldCharType="separate"/>
      </w:r>
      <w:r w:rsidR="00994078">
        <w:t>42</w:t>
      </w:r>
      <w:r w:rsidR="001A547C">
        <w:fldChar w:fldCharType="end"/>
      </w:r>
      <w:r>
        <w:t>]</w:t>
      </w:r>
    </w:p>
    <w:p w:rsidR="00E117A9" w:rsidRDefault="00E117A9" w:rsidP="004E3C73">
      <w:pPr>
        <w:pStyle w:val="4"/>
      </w:pPr>
      <w:r>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StarCraft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статьи</w:t>
      </w:r>
      <w:r>
        <w:t xml:space="preserve"> предлагают собственный метод решения. </w:t>
      </w:r>
      <w:r w:rsidRPr="00E117A9">
        <w:t xml:space="preserve">Предложенный метод представления состояния эффективен и не зависит от количества юнитов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lastRenderedPageBreak/>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r>
        <w:rPr>
          <w:rStyle w:val="tlid-translation"/>
          <w:rFonts w:eastAsiaTheme="majorEastAsia"/>
        </w:rPr>
        <w:t>юнита</w:t>
      </w:r>
      <w:r w:rsidRPr="003518C9">
        <w:rPr>
          <w:rStyle w:val="tlid-translation"/>
          <w:rFonts w:eastAsiaTheme="majorEastAsia"/>
        </w:rPr>
        <w:t xml:space="preserve"> в</w:t>
      </w:r>
      <w:r>
        <w:t xml:space="preserve"> </w:t>
      </w:r>
      <w:r w:rsidRPr="003518C9">
        <w:rPr>
          <w:rStyle w:val="tlid-translation"/>
          <w:rFonts w:eastAsiaTheme="majorEastAsia"/>
        </w:rPr>
        <w:t>сценарии микроуправления</w:t>
      </w:r>
      <w:r>
        <w:rPr>
          <w:rStyle w:val="tlid-translation"/>
          <w:rFonts w:eastAsiaTheme="majorEastAsia"/>
        </w:rPr>
        <w:t xml:space="preserve"> </w:t>
      </w:r>
      <w:r w:rsidRPr="003518C9">
        <w:rPr>
          <w:rStyle w:val="tlid-translation"/>
          <w:rFonts w:eastAsiaTheme="majorEastAsia"/>
        </w:rPr>
        <w:t xml:space="preserve">StarCraft.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используется как аппроксиматор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386286">
      <w:pPr>
        <w:pStyle w:val="ac"/>
        <w:numPr>
          <w:ilvl w:val="0"/>
          <w:numId w:val="37"/>
        </w:numPr>
      </w:pPr>
      <w:r>
        <w:t>время перезарядки оружия</w:t>
      </w:r>
      <w:r w:rsidR="008B413B">
        <w:t>(</w:t>
      </w:r>
      <w:r w:rsidR="008B413B" w:rsidRPr="008B413B">
        <w:t>CoolDown</w:t>
      </w:r>
      <w:r w:rsidR="008B413B">
        <w:t>)</w:t>
      </w:r>
      <w:r>
        <w:t xml:space="preserve">, </w:t>
      </w:r>
    </w:p>
    <w:p w:rsidR="00060639" w:rsidRDefault="00E117A9" w:rsidP="00386286">
      <w:pPr>
        <w:pStyle w:val="ac"/>
        <w:numPr>
          <w:ilvl w:val="0"/>
          <w:numId w:val="37"/>
        </w:numPr>
      </w:pPr>
      <w:r>
        <w:t>количество очков здоровья</w:t>
      </w:r>
      <w:r w:rsidR="008B413B">
        <w:t>(</w:t>
      </w:r>
      <w:r w:rsidR="008B413B" w:rsidRPr="008B413B">
        <w:t>HitPoint</w:t>
      </w:r>
      <w:r w:rsidR="008B413B">
        <w:t>)</w:t>
      </w:r>
      <w:r>
        <w:t xml:space="preserve">, </w:t>
      </w:r>
    </w:p>
    <w:p w:rsidR="00060639" w:rsidRDefault="00E117A9" w:rsidP="00386286">
      <w:pPr>
        <w:pStyle w:val="ac"/>
        <w:numPr>
          <w:ilvl w:val="0"/>
          <w:numId w:val="37"/>
        </w:numPr>
      </w:pPr>
      <w:r>
        <w:t>информаци</w:t>
      </w:r>
      <w:r w:rsidR="00B0060A">
        <w:t xml:space="preserve">ю о расстояниях </w:t>
      </w:r>
      <w:proofErr w:type="gramStart"/>
      <w:r w:rsidR="00B0060A">
        <w:t>до</w:t>
      </w:r>
      <w:proofErr w:type="gramEnd"/>
      <w:r w:rsidR="00B0060A">
        <w:t xml:space="preserve"> своих юнитов(</w:t>
      </w:r>
      <w:r w:rsidR="00B0060A" w:rsidRPr="008B413B">
        <w:t>OwnSumInfo</w:t>
      </w:r>
      <w:r w:rsidR="00B0060A">
        <w:t xml:space="preserve">, </w:t>
      </w:r>
      <w:r w:rsidR="00B0060A" w:rsidRPr="008B413B">
        <w:t>OwnMaxInfo</w:t>
      </w:r>
      <w:r w:rsidR="00B0060A">
        <w:t>)</w:t>
      </w:r>
    </w:p>
    <w:p w:rsidR="00B0060A" w:rsidRDefault="00E117A9" w:rsidP="00386286">
      <w:pPr>
        <w:pStyle w:val="ac"/>
        <w:numPr>
          <w:ilvl w:val="0"/>
          <w:numId w:val="37"/>
        </w:numPr>
      </w:pPr>
      <w:r>
        <w:t xml:space="preserve">информацию о расстоянии до </w:t>
      </w:r>
      <w:proofErr w:type="gramStart"/>
      <w:r>
        <w:t>вражеских</w:t>
      </w:r>
      <w:proofErr w:type="gramEnd"/>
      <w:r>
        <w:t xml:space="preserve"> юнитов</w:t>
      </w:r>
      <w:r w:rsidR="00B0060A">
        <w:t>(</w:t>
      </w:r>
      <w:r w:rsidR="00B0060A" w:rsidRPr="008B413B">
        <w:t>EnemySumInfo</w:t>
      </w:r>
      <w:r w:rsidR="00B0060A">
        <w:t xml:space="preserve">, </w:t>
      </w:r>
      <w:r w:rsidR="00B0060A" w:rsidRPr="008B413B">
        <w:t>EnemyMaxInfo</w:t>
      </w:r>
      <w:r w:rsidR="00B0060A">
        <w:t>)</w:t>
      </w:r>
    </w:p>
    <w:p w:rsidR="00060639" w:rsidRDefault="00E117A9" w:rsidP="00386286">
      <w:pPr>
        <w:pStyle w:val="ac"/>
        <w:numPr>
          <w:ilvl w:val="0"/>
          <w:numId w:val="37"/>
        </w:numPr>
      </w:pPr>
      <w:r>
        <w:t>информацию о расстоянии</w:t>
      </w:r>
      <w:r w:rsidR="00BF5D19">
        <w:t xml:space="preserve"> объектов </w:t>
      </w:r>
      <w:r w:rsidR="00B0060A">
        <w:t xml:space="preserve"> местности(</w:t>
      </w:r>
      <w:r w:rsidR="00B0060A">
        <w:rPr>
          <w:lang w:val="en-US"/>
        </w:rPr>
        <w:t>TerrarianInfo</w:t>
      </w:r>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lastRenderedPageBreak/>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что позволяет обобщать данные о юнитах в секторах и сократить количество используемых параметров</w:t>
      </w:r>
      <w:r w:rsidR="00B0060A" w:rsidRPr="008B413B">
        <w:t xml:space="preserve">. CoolDown и HitPoint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386286">
      <w:pPr>
        <w:pStyle w:val="ac"/>
        <w:numPr>
          <w:ilvl w:val="0"/>
          <w:numId w:val="35"/>
        </w:numPr>
      </w:pPr>
      <w:r w:rsidRPr="008B413B">
        <w:t xml:space="preserve">OwnSumInfo: расстояния </w:t>
      </w:r>
      <w:r>
        <w:t xml:space="preserve">между </w:t>
      </w:r>
      <w:proofErr w:type="gramStart"/>
      <w:r>
        <w:t>собственными</w:t>
      </w:r>
      <w:proofErr w:type="gramEnd"/>
      <w:r w:rsidRPr="008B413B">
        <w:t xml:space="preserve"> юнит</w:t>
      </w:r>
      <w:r>
        <w:t>ами</w:t>
      </w:r>
      <w:r w:rsidRPr="008B413B">
        <w:t xml:space="preserve"> суммируются в каждой области;</w:t>
      </w:r>
    </w:p>
    <w:p w:rsidR="008B413B" w:rsidRPr="008B413B" w:rsidRDefault="008B413B" w:rsidP="00386286">
      <w:pPr>
        <w:pStyle w:val="ac"/>
        <w:numPr>
          <w:ilvl w:val="0"/>
          <w:numId w:val="35"/>
        </w:numPr>
      </w:pPr>
      <w:r w:rsidRPr="008B413B">
        <w:t>OwnMaxInfo: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386286">
      <w:pPr>
        <w:pStyle w:val="ac"/>
        <w:numPr>
          <w:ilvl w:val="0"/>
          <w:numId w:val="35"/>
        </w:numPr>
      </w:pPr>
      <w:r w:rsidRPr="008B413B">
        <w:t xml:space="preserve">EnemySumInfo: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386286">
      <w:pPr>
        <w:pStyle w:val="ac"/>
        <w:numPr>
          <w:ilvl w:val="0"/>
          <w:numId w:val="35"/>
        </w:numPr>
      </w:pPr>
      <w:r w:rsidRPr="008B413B">
        <w:t xml:space="preserve">EnemyMaxInfo: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t>Определение действи</w:t>
      </w:r>
      <w:r w:rsidR="009B66A2">
        <w:t>й</w:t>
      </w:r>
    </w:p>
    <w:p w:rsidR="005B7DA4" w:rsidRDefault="005B7DA4" w:rsidP="005B7DA4">
      <w:pPr>
        <w:pStyle w:val="ac"/>
        <w:ind w:firstLine="708"/>
      </w:pPr>
      <w:r w:rsidRPr="005B7DA4">
        <w:t xml:space="preserve">В сценариях микроуправления StarCraft пространство действий очень велико. На каждом временном шаге </w:t>
      </w:r>
      <w:r w:rsidR="00D927D1">
        <w:t>юнит</w:t>
      </w:r>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любого вражесого юнита в</w:t>
      </w:r>
      <w:r w:rsidRPr="005B7DA4">
        <w:t xml:space="preserve"> радиусе действия </w:t>
      </w:r>
      <w:r w:rsidR="00D927D1">
        <w:t xml:space="preserve">своего </w:t>
      </w:r>
      <w:r w:rsidRPr="005B7DA4">
        <w:t xml:space="preserve">оружия. Чтобы упростить пространство действий, </w:t>
      </w:r>
      <w:r w:rsidR="00D927D1">
        <w:t>авторы решили</w:t>
      </w:r>
      <w:r w:rsidRPr="005B7DA4">
        <w:t xml:space="preserve"> </w:t>
      </w:r>
      <w:r w:rsidR="00D927D1">
        <w:t xml:space="preserve">ограничить передвижение юнита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r w:rsidR="00D927D1">
        <w:t>юнит</w:t>
      </w:r>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r w:rsidR="00602D9D">
        <w:t>юнит</w:t>
      </w:r>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w:t>
      </w:r>
      <w:r w:rsidR="00D927D1" w:rsidRPr="00D927D1">
        <w:lastRenderedPageBreak/>
        <w:t xml:space="preserve">результатам эксперимента, этих действий достаточно, чтобы </w:t>
      </w:r>
      <w:r w:rsidR="00602D9D">
        <w:t>эффективно управлять юнитами</w:t>
      </w:r>
      <w:r w:rsidR="00D927D1" w:rsidRPr="00D927D1">
        <w:t xml:space="preserve"> в игре.</w:t>
      </w:r>
    </w:p>
    <w:p w:rsidR="007F7FE3" w:rsidRDefault="007F7FE3" w:rsidP="004E3C73">
      <w:pPr>
        <w:pStyle w:val="4"/>
      </w:pPr>
      <w:r>
        <w:t>Архитектура нейросети</w:t>
      </w:r>
    </w:p>
    <w:p w:rsidR="007F7FE3" w:rsidRDefault="009B66A2" w:rsidP="005B7DA4">
      <w:pPr>
        <w:pStyle w:val="ac"/>
        <w:ind w:firstLine="708"/>
      </w:pPr>
      <w:r>
        <w:t xml:space="preserve">Опыт юнитов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r w:rsidRPr="009B66A2">
        <w:t>state-action values</w:t>
      </w:r>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r w:rsidR="00C902FA">
        <w:t>Нейросеть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r w:rsidR="00C902FA" w:rsidRPr="00C902FA">
        <w:t>rectified linear uni</w:t>
      </w:r>
      <w:r w:rsidR="00C902FA">
        <w:rPr>
          <w:lang w:val="en-US"/>
        </w:rPr>
        <w:t>t</w:t>
      </w:r>
      <w:r w:rsidR="00C902FA" w:rsidRPr="00C902FA">
        <w:t>,</w:t>
      </w:r>
      <w:r w:rsidR="00C902FA" w:rsidRPr="002754E8">
        <w:t xml:space="preserve"> </w:t>
      </w:r>
      <w:r w:rsidR="009B66A2">
        <w:t>ReLU)</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ReLU, а не функцию </w:t>
      </w:r>
      <w:r>
        <w:rPr>
          <w:lang w:val="en-US"/>
        </w:rPr>
        <w:t>s</w:t>
      </w:r>
      <w:r w:rsidR="00E5695D" w:rsidRPr="00E5695D">
        <w:t>igmoid или tanh, потому что функция ReLU не имеет проблемы градиентного спуска, что может гарантировать эффективное обучение модели [</w:t>
      </w:r>
      <w:r w:rsidR="001A547C">
        <w:fldChar w:fldCharType="begin"/>
      </w:r>
      <w:r w:rsidR="00994078">
        <w:instrText xml:space="preserve"> REF Id_2_1_4__59GlorotBordes \r \h </w:instrText>
      </w:r>
      <w:r w:rsidR="001A547C">
        <w:fldChar w:fldCharType="separate"/>
      </w:r>
      <w:r w:rsidR="00994078">
        <w:t>43</w:t>
      </w:r>
      <w:r w:rsidR="001A547C">
        <w:fldChar w:fldCharType="end"/>
      </w:r>
      <w:r w:rsidR="00E5695D" w:rsidRPr="00E5695D">
        <w:t>]. В отличие от этих насыщ</w:t>
      </w:r>
      <w:r w:rsidR="00961F30">
        <w:t>енных</w:t>
      </w:r>
      <w:r w:rsidR="00E5695D" w:rsidRPr="00E5695D">
        <w:t xml:space="preserve"> функций нелинейности</w:t>
      </w:r>
      <w:r w:rsidR="00961F30">
        <w:t>(</w:t>
      </w:r>
      <w:r w:rsidR="00961F30" w:rsidRPr="00961F30">
        <w:t>saturating nonlinearities function</w:t>
      </w:r>
      <w:r w:rsidR="00961F30">
        <w:t>)</w:t>
      </w:r>
      <w:r w:rsidR="00E5695D" w:rsidRPr="00E5695D">
        <w:t xml:space="preserve">, таких как </w:t>
      </w:r>
      <w:r>
        <w:rPr>
          <w:lang w:val="en-US"/>
        </w:rPr>
        <w:t>s</w:t>
      </w:r>
      <w:r w:rsidRPr="00E5695D">
        <w:t xml:space="preserve">igmoid </w:t>
      </w:r>
      <w:r w:rsidR="00E5695D" w:rsidRPr="00E5695D">
        <w:t xml:space="preserve">или </w:t>
      </w:r>
      <w:r w:rsidRPr="00E5695D">
        <w:t>tanh</w:t>
      </w:r>
      <w:r w:rsidR="00E5695D" w:rsidRPr="00E5695D">
        <w:t xml:space="preserve">, функция ReLU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w:t>
      </w:r>
      <w:r w:rsidR="001A547C">
        <w:fldChar w:fldCharType="begin"/>
      </w:r>
      <w:r w:rsidR="00994078">
        <w:instrText xml:space="preserve"> REF Id_2_1_4__60NairHinto \r \h </w:instrText>
      </w:r>
      <w:r w:rsidR="001A547C">
        <w:fldChar w:fldCharType="separate"/>
      </w:r>
      <w:r w:rsidR="00994078">
        <w:t>44</w:t>
      </w:r>
      <w:r w:rsidR="001A547C">
        <w:fldChar w:fldCharType="end"/>
      </w:r>
      <w:r w:rsidR="00E5695D" w:rsidRPr="00E5695D">
        <w:t>].</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w:t>
      </w:r>
      <w:r w:rsidR="00744E7C">
        <w:t>тно-спуска</w:t>
      </w:r>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r w:rsidR="00744E7C" w:rsidRPr="002D2BD8">
        <w:rPr>
          <w:lang w:val="en-US"/>
        </w:rPr>
        <w:t>Sarsa</w:t>
      </w:r>
      <w:r w:rsidR="00744E7C">
        <w:t>, PS-MAGDS)</w:t>
      </w:r>
      <w:r>
        <w:t xml:space="preserve"> для обучения модели, </w:t>
      </w:r>
      <w:r w:rsidR="00703EA8">
        <w:t>с использованием</w:t>
      </w:r>
      <w:r>
        <w:t xml:space="preserve"> функци</w:t>
      </w:r>
      <w:r w:rsidR="00703EA8">
        <w:t>ей</w:t>
      </w:r>
      <w:r>
        <w:t xml:space="preserve"> 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lastRenderedPageBreak/>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r w:rsidRPr="00771054">
        <w:t>микроуправления</w:t>
      </w:r>
      <w:r>
        <w:t xml:space="preserve"> </w:t>
      </w:r>
      <w:r w:rsidRPr="00771054">
        <w:t>StarCraft.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r w:rsidRPr="008F4198">
        <w:rPr>
          <w:rFonts w:asciiTheme="majorHAnsi" w:eastAsiaTheme="majorEastAsia" w:hAnsiTheme="majorHAnsi" w:cstheme="majorBidi"/>
          <w:b/>
          <w:bCs/>
          <w:i/>
          <w:iCs/>
          <w:color w:val="4F81BD" w:themeColor="accent1"/>
          <w:szCs w:val="24"/>
        </w:rPr>
        <w:t xml:space="preserve"> </w:t>
      </w:r>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r w:rsidR="00911FA1">
        <w:t>юнитов</w:t>
      </w:r>
      <w:r w:rsidRPr="00F45303">
        <w:t xml:space="preserve">, разделяя параметры сети политики </w:t>
      </w:r>
      <w:proofErr w:type="gramStart"/>
      <w:r w:rsidRPr="00F45303">
        <w:t>между</w:t>
      </w:r>
      <w:proofErr w:type="gramEnd"/>
      <w:r w:rsidRPr="00F45303">
        <w:t xml:space="preserve"> нашими юнитами. Чтобы ускорить процесс обучения и решить проблему отсроченных вознаграждений, использу</w:t>
      </w:r>
      <w:r>
        <w:t>ются</w:t>
      </w:r>
      <w:r w:rsidRPr="00F45303">
        <w:t xml:space="preserve">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w:t>
      </w:r>
      <w:r w:rsidR="001A547C">
        <w:fldChar w:fldCharType="begin"/>
      </w:r>
      <w:r w:rsidR="00994078">
        <w:instrText xml:space="preserve"> REF Id_2_1_4__61Singh \r \h </w:instrText>
      </w:r>
      <w:r w:rsidR="001A547C">
        <w:fldChar w:fldCharType="separate"/>
      </w:r>
      <w:r w:rsidR="00994078">
        <w:t>45</w:t>
      </w:r>
      <w:r w:rsidR="001A547C">
        <w:fldChar w:fldCharType="end"/>
      </w:r>
      <w:r w:rsidRPr="00F45303">
        <w:t>].</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способов усреднения резервных копий(backups),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юнитов, используе</w:t>
      </w:r>
      <w:r>
        <w:t>тся</w:t>
      </w:r>
      <w:r w:rsidRPr="00765B6D">
        <w:t xml:space="preserve"> нейронн</w:t>
      </w:r>
      <w:r>
        <w:t>ая</w:t>
      </w:r>
      <w:r w:rsidRPr="00765B6D">
        <w:t xml:space="preserve"> сеть в </w:t>
      </w:r>
      <w:r>
        <w:t xml:space="preserve">качестве аппроксиматора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юнитами. </w:t>
      </w:r>
      <w:r w:rsidR="0048510A">
        <w:t>Несмотря на то, что</w:t>
      </w:r>
      <w:r w:rsidRPr="00765B6D">
        <w:t xml:space="preserve"> есть только одна сеть для обучения, </w:t>
      </w:r>
      <w:r w:rsidR="0048510A">
        <w:t>юниты</w:t>
      </w:r>
      <w:r w:rsidRPr="00765B6D">
        <w:t xml:space="preserve"> могут вес</w:t>
      </w:r>
      <w:r>
        <w:t xml:space="preserve">ти себя по-разному, потому </w:t>
      </w:r>
      <w:r w:rsidRPr="00765B6D">
        <w:t>что каждый юнит получает разные наблюдения и действия в качестве входных данных.</w:t>
      </w:r>
    </w:p>
    <w:p w:rsidR="00F47947" w:rsidRDefault="004148CD" w:rsidP="00EC7550">
      <w:pPr>
        <w:pStyle w:val="ac"/>
        <w:ind w:firstLine="708"/>
      </w:pPr>
      <w:r>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юниты минус количество потерянного здоровья </w:t>
      </w:r>
      <w:r w:rsidR="000F64C2">
        <w:t>своих</w:t>
      </w:r>
      <w:r w:rsidR="00E663E9">
        <w:t xml:space="preserve"> юнитов</w:t>
      </w:r>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gramEnd"/>
      <w:r w:rsidRPr="00E663E9">
        <w:rPr>
          <w:rFonts w:cs="Liberation Serif"/>
          <w:i/>
          <w:iCs/>
          <w:color w:val="000000"/>
          <w:szCs w:val="24"/>
          <w:lang w:val="en-US"/>
        </w:rPr>
        <w:t xml:space="preserve"> </w:t>
      </w:r>
      <w:r w:rsidRPr="00E663E9">
        <w:rPr>
          <w:rFonts w:cs="Liberation Serif"/>
          <w:i/>
          <w:color w:val="000000"/>
          <w:szCs w:val="24"/>
          <w:lang w:val="en-US"/>
        </w:rPr>
        <w:t>= (</w:t>
      </w:r>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r w:rsidRPr="00E663E9">
        <w:rPr>
          <w:rFonts w:cs="Liberation Serif"/>
          <w:i/>
          <w:iCs/>
          <w:color w:val="000000"/>
          <w:szCs w:val="24"/>
          <w:lang w:val="en-US"/>
        </w:rPr>
        <w:t xml:space="preserve"> × damage_factor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unit hitpoint</w:t>
      </w:r>
      <w:r w:rsidRPr="00E663E9">
        <w:rPr>
          <w:rFonts w:cs="Liberation Serif"/>
          <w:i/>
          <w:iCs/>
          <w:color w:val="000000"/>
          <w:szCs w:val="24"/>
          <w:vertAlign w:val="subscript"/>
          <w:lang w:val="en-US"/>
        </w:rPr>
        <w:t>t</w:t>
      </w:r>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w:t>
      </w:r>
      <w:proofErr w:type="gramStart"/>
      <w:r>
        <w:t>своими</w:t>
      </w:r>
      <w:proofErr w:type="gramEnd"/>
      <w:r>
        <w:t xml:space="preserve"> юнитами,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юнитов, </w:t>
      </w:r>
      <w:r w:rsidRPr="00E663E9">
        <w:rPr>
          <w:rFonts w:cs="Liberation Serif"/>
          <w:i/>
          <w:iCs/>
          <w:color w:val="000000"/>
          <w:szCs w:val="24"/>
          <w:lang w:val="en-US"/>
        </w:rPr>
        <w:t>unit</w:t>
      </w:r>
      <w:r w:rsidRPr="00E663E9">
        <w:rPr>
          <w:rFonts w:cs="Liberation Serif"/>
          <w:i/>
          <w:iCs/>
          <w:color w:val="000000"/>
          <w:szCs w:val="24"/>
        </w:rPr>
        <w:t xml:space="preserve"> </w:t>
      </w:r>
      <w:r w:rsidRPr="00E663E9">
        <w:rPr>
          <w:rFonts w:cs="Liberation Serif"/>
          <w:i/>
          <w:iCs/>
          <w:color w:val="000000"/>
          <w:szCs w:val="24"/>
          <w:lang w:val="en-US"/>
        </w:rPr>
        <w:t>hitpoint</w:t>
      </w:r>
      <w:r>
        <w:rPr>
          <w:rFonts w:cs="Liberation Serif"/>
          <w:i/>
          <w:iCs/>
          <w:color w:val="000000"/>
          <w:szCs w:val="24"/>
        </w:rPr>
        <w:t xml:space="preserve">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юнитов и юнитов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E663E9" w:rsidRDefault="00E663E9" w:rsidP="00E663E9">
      <w:pPr>
        <w:pStyle w:val="ac"/>
        <w:ind w:firstLine="708"/>
      </w:pPr>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lastRenderedPageBreak/>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зилотов» </w:t>
      </w:r>
      <w:r>
        <w:t xml:space="preserve">через </w:t>
      </w:r>
      <w:r w:rsidRPr="002158A2">
        <w:t>кажды</w:t>
      </w:r>
      <w:r>
        <w:t>е</w:t>
      </w:r>
      <w:r w:rsidRPr="002158A2">
        <w:t xml:space="preserve"> 200 тренировок.</w:t>
      </w:r>
      <w:r w:rsidR="00D85EEA">
        <w:t xml:space="preserve"> </w:t>
      </w:r>
      <w:r w:rsidR="00D85EEA">
        <w:rPr>
          <w:lang w:val="en-US"/>
        </w:rPr>
        <w:t>moveReward</w:t>
      </w:r>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StarCraft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Все сценарии разделены на две группы – мелкомасштабные и крупномасштабные, они отличаются количеством юнитов.</w:t>
      </w:r>
      <w:r w:rsidRPr="00591E56">
        <w:t xml:space="preserve"> </w:t>
      </w:r>
      <w:r>
        <w:t xml:space="preserve">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156238" w:rsidRDefault="00156238" w:rsidP="00E7284F">
      <w:pPr>
        <w:pStyle w:val="ac"/>
        <w:ind w:firstLine="708"/>
      </w:pPr>
      <w:r>
        <w:t xml:space="preserve">Было 3 сценария: </w:t>
      </w:r>
    </w:p>
    <w:p w:rsidR="00156238" w:rsidRDefault="00156238" w:rsidP="00386286">
      <w:pPr>
        <w:pStyle w:val="ac"/>
        <w:numPr>
          <w:ilvl w:val="0"/>
          <w:numId w:val="38"/>
        </w:numPr>
      </w:pPr>
      <w:r>
        <w:t>Голиаф</w:t>
      </w:r>
      <w:proofErr w:type="gramStart"/>
      <w:r w:rsidR="00B30246">
        <w:t>ы</w:t>
      </w:r>
      <w:r>
        <w:t>(</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156238" w:rsidRDefault="00156238" w:rsidP="00386286">
      <w:pPr>
        <w:pStyle w:val="ac"/>
        <w:numPr>
          <w:ilvl w:val="0"/>
          <w:numId w:val="38"/>
        </w:numPr>
      </w:pPr>
      <w:r>
        <w:t>Голиаф</w:t>
      </w:r>
      <w:r w:rsidR="00B30246">
        <w:t>ы</w:t>
      </w:r>
      <w:r>
        <w:t xml:space="preserve">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156238" w:rsidRDefault="00156238" w:rsidP="00386286">
      <w:pPr>
        <w:pStyle w:val="ac"/>
        <w:numPr>
          <w:ilvl w:val="0"/>
          <w:numId w:val="38"/>
        </w:numPr>
      </w:pPr>
      <w:r>
        <w:t>Морпех</w:t>
      </w:r>
      <w:proofErr w:type="gramStart"/>
      <w:r w:rsidR="00B30246">
        <w:t>и</w:t>
      </w:r>
      <w:r>
        <w:t>(</w:t>
      </w:r>
      <w:proofErr w:type="gramEnd"/>
      <w:r>
        <w:t>юниты дальнего боя с небольшим запасом здоровья) против Зерглингов</w:t>
      </w:r>
    </w:p>
    <w:p w:rsidR="00156238" w:rsidRDefault="00156238" w:rsidP="00E7284F">
      <w:pPr>
        <w:pStyle w:val="ac"/>
        <w:ind w:firstLine="708"/>
      </w:pPr>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w:t>
      </w:r>
      <w:r w:rsidR="00B30246">
        <w:t>льше.</w:t>
      </w:r>
    </w:p>
    <w:p w:rsidR="004E3C73" w:rsidRDefault="00B30246" w:rsidP="00B30246">
      <w:pPr>
        <w:pStyle w:val="ac"/>
        <w:ind w:firstLine="708"/>
      </w:pPr>
      <w:r>
        <w:lastRenderedPageBreak/>
        <w:t>После обучения нейросети первому сценарию,</w:t>
      </w:r>
      <w:r w:rsidR="004E3C73">
        <w:t xml:space="preserve"> авторы </w:t>
      </w:r>
      <w:r>
        <w:t xml:space="preserve">решили проверить эффективность трансферного обучения и </w:t>
      </w:r>
      <w:r w:rsidR="00DE2F5E">
        <w:t xml:space="preserve">создали две нейронные сети, одна из которых с нуля обучалась </w:t>
      </w:r>
      <w:r>
        <w:t>сценарию «Голиафы против Зерглингов»</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r w:rsidR="00DE2F5E">
        <w:t>Зилотов</w:t>
      </w:r>
      <w:r>
        <w:t>»</w:t>
      </w:r>
      <w:r w:rsidR="00DE2F5E">
        <w:t xml:space="preserve">. </w:t>
      </w:r>
      <w:r>
        <w:t>В итоге получилось, что б</w:t>
      </w:r>
      <w:r w:rsidR="00DE2F5E" w:rsidRPr="00F11B83">
        <w:t xml:space="preserve">ез трансферного обучения </w:t>
      </w:r>
      <w:r w:rsidR="00156238">
        <w:t>нейросеть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юнитов в сценарии «3 голиафа против 20 зерглингов» </w:t>
      </w:r>
      <w:r>
        <w:t>через</w:t>
      </w:r>
      <w:r w:rsidRPr="00DE2F5E">
        <w:t xml:space="preserve"> кажды</w:t>
      </w:r>
      <w:r>
        <w:t>е</w:t>
      </w:r>
      <w:r w:rsidRPr="00DE2F5E">
        <w:t xml:space="preserve"> 200 тренировок.</w:t>
      </w:r>
    </w:p>
    <w:p w:rsidR="00FD535C" w:rsidRPr="00FD535C" w:rsidRDefault="00FD535C" w:rsidP="00FD535C">
      <w:pPr>
        <w:pStyle w:val="ac"/>
        <w:ind w:firstLine="708"/>
      </w:pPr>
      <w:r w:rsidRPr="00FD535C">
        <w:t xml:space="preserve">. Кроме </w:t>
      </w:r>
      <w:r w:rsidR="00430584">
        <w:t>того авторы решили сравнить PS-MAGDS</w:t>
      </w:r>
      <w:r w:rsidRPr="00FD535C">
        <w:t xml:space="preserve"> </w:t>
      </w:r>
      <w:r w:rsidR="00430584">
        <w:t>с</w:t>
      </w:r>
      <w:r>
        <w:t xml:space="preserve"> </w:t>
      </w:r>
      <w:r w:rsidRPr="00FD535C">
        <w:t>базовы</w:t>
      </w:r>
      <w:r w:rsidR="00430584">
        <w:t>ми</w:t>
      </w:r>
      <w:r w:rsidRPr="00FD535C">
        <w:t xml:space="preserve"> метод</w:t>
      </w:r>
      <w:r w:rsidR="00430584">
        <w:t>ами</w:t>
      </w:r>
      <w:r w:rsidRPr="00FD535C">
        <w:t xml:space="preserve">, которые состоят из подходов основанных на правилах и подходов </w:t>
      </w:r>
      <w:r w:rsidRPr="00FD535C">
        <w:rPr>
          <w:lang w:val="en-US"/>
        </w:rPr>
        <w:t>DRL</w:t>
      </w:r>
      <w:r w:rsidRPr="00FD535C">
        <w:t>:</w:t>
      </w:r>
    </w:p>
    <w:p w:rsidR="00FD535C" w:rsidRPr="00FD535C" w:rsidRDefault="00FD535C" w:rsidP="00386286">
      <w:pPr>
        <w:pStyle w:val="ac"/>
        <w:numPr>
          <w:ilvl w:val="0"/>
          <w:numId w:val="42"/>
        </w:numPr>
      </w:pPr>
      <w:proofErr w:type="gramStart"/>
      <w:r w:rsidRPr="00FD535C">
        <w:t>Слабейши</w:t>
      </w:r>
      <w:r w:rsidR="00175AE3">
        <w:t>й</w:t>
      </w:r>
      <w:r w:rsidRPr="00FD535C">
        <w:t xml:space="preserve">: метод, основанный на правиле, атаковать слабейших в радиусе </w:t>
      </w:r>
      <w:r w:rsidR="00175AE3">
        <w:t>атаки</w:t>
      </w:r>
      <w:r w:rsidRPr="00FD535C">
        <w:t>.</w:t>
      </w:r>
      <w:proofErr w:type="gramEnd"/>
    </w:p>
    <w:p w:rsidR="00FD535C" w:rsidRPr="00FD535C" w:rsidRDefault="00FD535C" w:rsidP="00386286">
      <w:pPr>
        <w:pStyle w:val="ac"/>
        <w:numPr>
          <w:ilvl w:val="0"/>
          <w:numId w:val="42"/>
        </w:numPr>
      </w:pPr>
      <w:r w:rsidRPr="00FD535C">
        <w:t>Ближайший: метод, основанный на правиле, атаковать ближайшего в радиусе действия оружия.</w:t>
      </w:r>
    </w:p>
    <w:p w:rsidR="00FD535C" w:rsidRPr="00FD535C" w:rsidRDefault="00FD535C" w:rsidP="00386286">
      <w:pPr>
        <w:pStyle w:val="ac"/>
        <w:numPr>
          <w:ilvl w:val="0"/>
          <w:numId w:val="42"/>
        </w:numPr>
      </w:pPr>
      <w:r w:rsidRPr="00FD535C">
        <w:rPr>
          <w:lang w:val="en-US"/>
        </w:rPr>
        <w:t>GMEZO</w:t>
      </w:r>
      <w:r w:rsidRPr="00FD535C">
        <w:t xml:space="preserve">: метод </w:t>
      </w:r>
      <w:r w:rsidRPr="00FD535C">
        <w:rPr>
          <w:lang w:val="en-US"/>
        </w:rPr>
        <w:t>DRL</w:t>
      </w:r>
      <w:r w:rsidRPr="00FD535C">
        <w:t xml:space="preserve">, основанный на оптимизации нулевого порядка, имеющий впечатляющие результаты по сравнению с традиционными </w:t>
      </w:r>
      <w:r w:rsidRPr="00FD535C">
        <w:rPr>
          <w:lang w:val="en-US"/>
        </w:rPr>
        <w:t>RL</w:t>
      </w:r>
      <w:r w:rsidRPr="00FD535C">
        <w:t>-методами [</w:t>
      </w:r>
      <w:r w:rsidR="00175AE3">
        <w:fldChar w:fldCharType="begin"/>
      </w:r>
      <w:r w:rsidR="00175AE3">
        <w:instrText xml:space="preserve"> REF Id_2_1_5__20 \r \h </w:instrText>
      </w:r>
      <w:r w:rsidR="00175AE3">
        <w:fldChar w:fldCharType="separate"/>
      </w:r>
      <w:r w:rsidR="00175AE3">
        <w:t>66</w:t>
      </w:r>
      <w:r w:rsidR="00175AE3">
        <w:fldChar w:fldCharType="end"/>
      </w:r>
      <w:r w:rsidRPr="00FD535C">
        <w:t>].</w:t>
      </w:r>
    </w:p>
    <w:p w:rsidR="00FD535C" w:rsidRDefault="00FD535C" w:rsidP="00386286">
      <w:pPr>
        <w:pStyle w:val="ac"/>
        <w:numPr>
          <w:ilvl w:val="0"/>
          <w:numId w:val="42"/>
        </w:numPr>
      </w:pPr>
      <w:r>
        <w:t>BicNet: метод DRL, основанный на архитектуре актер-критика, имеющий наилучшую производительность в большинстве сценариев микроуправления StarCraft [</w:t>
      </w:r>
      <w:r w:rsidR="00175AE3">
        <w:fldChar w:fldCharType="begin"/>
      </w:r>
      <w:r w:rsidR="00175AE3">
        <w:instrText xml:space="preserve"> REF Id_2_1_5__21 \r \h </w:instrText>
      </w:r>
      <w:r w:rsidR="00175AE3">
        <w:fldChar w:fldCharType="separate"/>
      </w:r>
      <w:r w:rsidR="00175AE3">
        <w:t>67</w:t>
      </w:r>
      <w:r w:rsidR="00175AE3">
        <w:fldChar w:fldCharType="end"/>
      </w:r>
      <w:r>
        <w:t>].</w:t>
      </w:r>
    </w:p>
    <w:p w:rsidR="00175AE3" w:rsidRDefault="00175AE3" w:rsidP="00175AE3">
      <w:pPr>
        <w:pStyle w:val="ac"/>
        <w:ind w:firstLine="708"/>
      </w:pPr>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175AE3" w:rsidRPr="00175AE3" w:rsidRDefault="00175AE3" w:rsidP="00175AE3">
      <w:pPr>
        <w:pStyle w:val="ac"/>
      </w:pPr>
    </w:p>
    <w:p w:rsidR="00175AE3" w:rsidRDefault="00175AE3" w:rsidP="00175AE3">
      <w:pPr>
        <w:pStyle w:val="ac"/>
        <w:ind w:left="360"/>
        <w:jc w:val="center"/>
        <w:rPr>
          <w:lang w:val="en-US"/>
        </w:rPr>
      </w:pPr>
      <w:r>
        <w:rPr>
          <w:noProof/>
        </w:rPr>
        <w:lastRenderedPageBreak/>
        <w:drawing>
          <wp:inline distT="0" distB="0" distL="0" distR="0">
            <wp:extent cx="4162425" cy="752475"/>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62425" cy="752475"/>
                    </a:xfrm>
                    <a:prstGeom prst="rect">
                      <a:avLst/>
                    </a:prstGeom>
                    <a:noFill/>
                    <a:ln w="9525">
                      <a:noFill/>
                      <a:miter lim="800000"/>
                      <a:headEnd/>
                      <a:tailEnd/>
                    </a:ln>
                  </pic:spPr>
                </pic:pic>
              </a:graphicData>
            </a:graphic>
          </wp:inline>
        </w:drawing>
      </w:r>
    </w:p>
    <w:p w:rsidR="00175AE3" w:rsidRPr="00FD535C" w:rsidRDefault="00175AE3" w:rsidP="00175AE3">
      <w:pPr>
        <w:pStyle w:val="ac"/>
        <w:ind w:left="360"/>
        <w:jc w:val="center"/>
      </w:pPr>
      <w:r>
        <w:t>Таблица 2. Сравнение эффективности модели с базовыми методами в двух сценариях «Морпехи против зерглингов»</w:t>
      </w:r>
    </w:p>
    <w:p w:rsidR="00DE2F5E" w:rsidRDefault="00B30246" w:rsidP="00E7284F">
      <w:pPr>
        <w:pStyle w:val="ac"/>
        <w:ind w:firstLine="708"/>
      </w:pPr>
      <w:r>
        <w:t>В результате обучения агенты освоили следующие стратегии:</w:t>
      </w:r>
    </w:p>
    <w:p w:rsidR="00B30246" w:rsidRDefault="00B30246" w:rsidP="00386286">
      <w:pPr>
        <w:pStyle w:val="ac"/>
        <w:numPr>
          <w:ilvl w:val="0"/>
          <w:numId w:val="39"/>
        </w:numPr>
      </w:pPr>
      <w:r>
        <w:t>Разделение врагов. Суть в том чтобы выманивать противников по одному и сражаться только с одним противником.</w:t>
      </w:r>
    </w:p>
    <w:p w:rsidR="00B30246" w:rsidRDefault="00B30246" w:rsidP="00386286">
      <w:pPr>
        <w:pStyle w:val="ac"/>
        <w:numPr>
          <w:ilvl w:val="0"/>
          <w:numId w:val="39"/>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386286">
      <w:pPr>
        <w:pStyle w:val="ac"/>
        <w:numPr>
          <w:ilvl w:val="0"/>
          <w:numId w:val="39"/>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lastRenderedPageBreak/>
        <w:t>Рисунок 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386286">
      <w:pPr>
        <w:pStyle w:val="ac"/>
        <w:numPr>
          <w:ilvl w:val="0"/>
          <w:numId w:val="40"/>
        </w:numPr>
      </w:pPr>
      <w:r>
        <w:t>Юниты</w:t>
      </w:r>
      <w:r w:rsidRPr="00C45EDE">
        <w:t xml:space="preserve"> время от времени двигаются вперед и назад и не участвуют в битвах, чтобы вовремя помогать другим юнитам. </w:t>
      </w:r>
    </w:p>
    <w:p w:rsidR="00BD6D2B" w:rsidRDefault="00323220" w:rsidP="00386286">
      <w:pPr>
        <w:pStyle w:val="ac"/>
        <w:numPr>
          <w:ilvl w:val="0"/>
          <w:numId w:val="40"/>
        </w:numPr>
      </w:pPr>
      <w:r>
        <w:t>Ю</w:t>
      </w:r>
      <w:r w:rsidR="00BD6D2B" w:rsidRPr="00C45EDE">
        <w:t>ниты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713669" w:rsidRDefault="005D4385" w:rsidP="00323220">
      <w:pPr>
        <w:pStyle w:val="ac"/>
        <w:ind w:firstLine="708"/>
      </w:pPr>
      <w:r>
        <w:t>А</w:t>
      </w:r>
      <w:r w:rsidR="00323220" w:rsidRPr="00323220">
        <w:t xml:space="preserve">вторы рассматриваемого исследования </w:t>
      </w:r>
      <w:r>
        <w:t>обучали нейросеть управ</w:t>
      </w:r>
      <w:r w:rsidR="00713669">
        <w:t>лению группой однотипных юнитов</w:t>
      </w:r>
      <w:r w:rsidR="00713669" w:rsidRPr="00713669">
        <w:t xml:space="preserve">, </w:t>
      </w:r>
      <w:r w:rsidR="00713669">
        <w:t>кроме того</w:t>
      </w:r>
      <w:r>
        <w:t xml:space="preserve"> </w:t>
      </w:r>
      <w:r w:rsidR="00713669">
        <w:t xml:space="preserve">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713669" w:rsidRDefault="00713669" w:rsidP="00323220">
      <w:pPr>
        <w:pStyle w:val="ac"/>
        <w:ind w:firstLine="708"/>
      </w:pPr>
      <w:r>
        <w:t>Также авторы подчеркивают</w:t>
      </w:r>
      <w:r w:rsidRPr="00713669">
        <w:t>,</w:t>
      </w:r>
      <w:r>
        <w:t xml:space="preserve"> что</w:t>
      </w:r>
      <w:r w:rsidRPr="00713669">
        <w:t xml:space="preserve"> есть </w:t>
      </w:r>
      <w:r>
        <w:t>и</w:t>
      </w:r>
      <w:r w:rsidRPr="00713669">
        <w:t xml:space="preserve"> другие методы решения редких и отсроченных вознаграждений, такие как иерархическое обучение с подкреплением. </w:t>
      </w:r>
      <w:proofErr w:type="gramStart"/>
      <w:r w:rsidRPr="00713669">
        <w:t>Иерархический</w:t>
      </w:r>
      <w:proofErr w:type="gramEnd"/>
      <w:r w:rsidRPr="00713669">
        <w:t xml:space="preserve"> RL объединяет иерархические функции действия-значения, работающие в разных временных масштабах [</w:t>
      </w:r>
      <w:r>
        <w:fldChar w:fldCharType="begin"/>
      </w:r>
      <w:r>
        <w:instrText xml:space="preserve"> REF Id_2_1_4__63Kulkarn \r \h </w:instrText>
      </w:r>
      <w:r>
        <w:fldChar w:fldCharType="separate"/>
      </w:r>
      <w:r>
        <w:t>47</w:t>
      </w:r>
      <w:r>
        <w:fldChar w:fldCharType="end"/>
      </w:r>
      <w:r w:rsidRPr="00713669">
        <w:t xml:space="preserve">]. По сравнению с методом формирования вознаграждения, </w:t>
      </w:r>
      <w:proofErr w:type="gramStart"/>
      <w:r w:rsidRPr="00713669">
        <w:t>иерархический</w:t>
      </w:r>
      <w:proofErr w:type="gramEnd"/>
      <w:r w:rsidRPr="00713669">
        <w:t xml:space="preserve"> RL обладает способностью изучать абстрагированное от времени исследование, и дает агентам большую гибкость.</w:t>
      </w:r>
      <w:r w:rsidR="00BF7536">
        <w:t xml:space="preserve"> Но его структура также намного сложнее, и автоматическое извлечение подза</w:t>
      </w:r>
      <w:r w:rsidR="005954A2">
        <w:t>дач остается открытой проблемой, поэтому было принято решение использовать более простой метод.</w:t>
      </w:r>
    </w:p>
    <w:p w:rsidR="00713669" w:rsidRPr="00713669" w:rsidRDefault="00713669" w:rsidP="00323220">
      <w:pPr>
        <w:pStyle w:val="ac"/>
        <w:ind w:firstLine="708"/>
      </w:pPr>
      <w:r>
        <w:t xml:space="preserve">Карты в </w:t>
      </w:r>
      <w:r>
        <w:rPr>
          <w:lang w:val="en-US"/>
        </w:rPr>
        <w:t>Starcraft</w:t>
      </w:r>
      <w:r>
        <w:t xml:space="preserve"> не являются дорожным графом, поэтому </w:t>
      </w:r>
      <w:proofErr w:type="gramStart"/>
      <w:r>
        <w:t>рассматриваемая</w:t>
      </w:r>
      <w:proofErr w:type="gramEnd"/>
      <w:r>
        <w:t xml:space="preserve"> нейросеть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127F39" w:rsidRDefault="00EC4BE6" w:rsidP="001471E0">
      <w:pPr>
        <w:pStyle w:val="3"/>
        <w:spacing w:line="360" w:lineRule="auto"/>
      </w:pPr>
      <w:bookmarkStart w:id="16" w:name="_Toc20206326"/>
      <w:r w:rsidRPr="00127F39">
        <w:lastRenderedPageBreak/>
        <w:t xml:space="preserve">2.1.5 </w:t>
      </w:r>
      <w:r w:rsidR="00127F39">
        <w:t>Эволюционный</w:t>
      </w:r>
      <w:r w:rsidR="00127F39" w:rsidRPr="00127F39">
        <w:t xml:space="preserve"> </w:t>
      </w:r>
      <w:r w:rsidR="00127F39">
        <w:t>алгоритм</w:t>
      </w:r>
      <w:r w:rsidR="00127F39" w:rsidRPr="00127F39">
        <w:t xml:space="preserve"> </w:t>
      </w:r>
      <w:r w:rsidR="00127F39">
        <w:t>поиска</w:t>
      </w:r>
      <w:r w:rsidR="00127F39" w:rsidRPr="00127F39">
        <w:t xml:space="preserve"> </w:t>
      </w:r>
      <w:r w:rsidR="00127F39">
        <w:t>дерева</w:t>
      </w:r>
      <w:r w:rsidR="00127F39" w:rsidRPr="00127F39">
        <w:t xml:space="preserve"> </w:t>
      </w:r>
      <w:r w:rsidR="00127F39">
        <w:t>Монте</w:t>
      </w:r>
      <w:r w:rsidR="00127F39" w:rsidRPr="00127F39">
        <w:t>-</w:t>
      </w:r>
      <w:r w:rsidR="00127F39">
        <w:t>Карло</w:t>
      </w:r>
      <w:r w:rsidR="004555A7">
        <w:t xml:space="preserve"> для игры </w:t>
      </w:r>
      <w:r w:rsidR="004555A7" w:rsidRPr="00E9453D">
        <w:t>Hero Academy</w:t>
      </w:r>
      <w:bookmarkEnd w:id="16"/>
    </w:p>
    <w:p w:rsidR="003D1EF8" w:rsidRDefault="003C0F07" w:rsidP="000174AF">
      <w:pPr>
        <w:pStyle w:val="ac"/>
        <w:ind w:firstLine="708"/>
        <w:rPr>
          <w:color w:val="000000"/>
        </w:rPr>
      </w:pPr>
      <w:r w:rsidRPr="008A4B97">
        <w:rPr>
          <w:lang w:val="en-US"/>
        </w:rPr>
        <w:t>Hendrik</w:t>
      </w:r>
      <w:r w:rsidRPr="009C7FAE">
        <w:t xml:space="preserve"> </w:t>
      </w:r>
      <w:r w:rsidRPr="008A4B97">
        <w:rPr>
          <w:lang w:val="en-US"/>
        </w:rPr>
        <w:t>Baier</w:t>
      </w:r>
      <w:r w:rsidRPr="009C7FAE">
        <w:t xml:space="preserve">, </w:t>
      </w:r>
      <w:r w:rsidRPr="008A4B97">
        <w:rPr>
          <w:lang w:val="en-US"/>
        </w:rPr>
        <w:t>Peter</w:t>
      </w:r>
      <w:r w:rsidRPr="009C7FAE">
        <w:t xml:space="preserve"> </w:t>
      </w:r>
      <w:r w:rsidRPr="008A4B97">
        <w:rPr>
          <w:lang w:val="en-US"/>
        </w:rPr>
        <w:t>I</w:t>
      </w:r>
      <w:r w:rsidRPr="009C7FAE">
        <w:t xml:space="preserve">. </w:t>
      </w:r>
      <w:r w:rsidRPr="008A4B97">
        <w:rPr>
          <w:lang w:val="en-US"/>
        </w:rPr>
        <w:t>Cowling</w:t>
      </w:r>
      <w:r w:rsidRPr="009C7FAE">
        <w:t xml:space="preserve">  </w:t>
      </w:r>
      <w:r>
        <w:t>в</w:t>
      </w:r>
      <w:r w:rsidRPr="009C7FAE">
        <w:t xml:space="preserve"> </w:t>
      </w:r>
      <w:r>
        <w:t>своей</w:t>
      </w:r>
      <w:r w:rsidRPr="009C7FAE">
        <w:t xml:space="preserve"> </w:t>
      </w:r>
      <w:r>
        <w:t>работе</w:t>
      </w:r>
      <w:r w:rsidRPr="009C7FAE">
        <w:t xml:space="preserve"> [</w:t>
      </w:r>
      <w:r w:rsidR="001A547C">
        <w:rPr>
          <w:lang w:val="en-US"/>
        </w:rPr>
        <w:fldChar w:fldCharType="begin"/>
      </w:r>
      <w:r w:rsidR="00994078">
        <w:instrText xml:space="preserve"> REF Id_2_1_5__0Hendrik \r \h </w:instrText>
      </w:r>
      <w:r w:rsidR="001A547C">
        <w:rPr>
          <w:lang w:val="en-US"/>
        </w:rPr>
      </w:r>
      <w:r w:rsidR="001A547C">
        <w:rPr>
          <w:lang w:val="en-US"/>
        </w:rPr>
        <w:fldChar w:fldCharType="separate"/>
      </w:r>
      <w:r w:rsidR="00994078">
        <w:t>48</w:t>
      </w:r>
      <w:r w:rsidR="001A547C">
        <w:rPr>
          <w:lang w:val="en-US"/>
        </w:rPr>
        <w:fldChar w:fldCharType="end"/>
      </w:r>
      <w:r w:rsidRPr="009C7FAE">
        <w:t xml:space="preserve">] </w:t>
      </w:r>
      <w:r>
        <w:t>предлага</w:t>
      </w:r>
      <w:r w:rsidR="009E0459">
        <w:t>ю</w:t>
      </w:r>
      <w:r w:rsidR="00DE2BD0">
        <w:t>т</w:t>
      </w:r>
      <w:r w:rsidRPr="009C7FAE">
        <w:t xml:space="preserve"> </w:t>
      </w:r>
      <w:r>
        <w:t>новый</w:t>
      </w:r>
      <w:r w:rsidRPr="009C7FAE">
        <w:t xml:space="preserve"> </w:t>
      </w:r>
      <w:r>
        <w:t>метод</w:t>
      </w:r>
      <w:r w:rsidRPr="009C7FAE">
        <w:t xml:space="preserve"> </w:t>
      </w:r>
      <w:r>
        <w:t>Эволюционный</w:t>
      </w:r>
      <w:r w:rsidRPr="009C7FAE">
        <w:t xml:space="preserve"> </w:t>
      </w:r>
      <w:r>
        <w:t>алгоритм</w:t>
      </w:r>
      <w:r w:rsidRPr="009C7FAE">
        <w:t xml:space="preserve"> </w:t>
      </w:r>
      <w:r>
        <w:t>поиска</w:t>
      </w:r>
      <w:r w:rsidRPr="009C7FAE">
        <w:t xml:space="preserve"> </w:t>
      </w:r>
      <w:r>
        <w:t>дерева</w:t>
      </w:r>
      <w:r w:rsidR="009E0459" w:rsidRPr="009C7FAE">
        <w:t xml:space="preserve"> </w:t>
      </w:r>
      <w:r w:rsidR="009E0459">
        <w:t>Монте</w:t>
      </w:r>
      <w:r w:rsidR="009E0459" w:rsidRPr="009C7FAE">
        <w:t>-</w:t>
      </w:r>
      <w:r w:rsidR="009E0459">
        <w:t>Карло</w:t>
      </w:r>
      <w:r w:rsidR="009E0459" w:rsidRPr="009C7FAE">
        <w:t>(</w:t>
      </w:r>
      <w:r w:rsidR="009E0459" w:rsidRPr="008A4B97">
        <w:rPr>
          <w:lang w:val="en-US"/>
        </w:rPr>
        <w:t>Evolutionary</w:t>
      </w:r>
      <w:r w:rsidR="009E0459" w:rsidRPr="009C7FAE">
        <w:t xml:space="preserve"> </w:t>
      </w:r>
      <w:r w:rsidR="009E0459">
        <w:rPr>
          <w:color w:val="000000"/>
          <w:lang w:val="en-US"/>
        </w:rPr>
        <w:t>Monte</w:t>
      </w:r>
      <w:r w:rsidR="009E0459" w:rsidRPr="009C7FAE">
        <w:rPr>
          <w:color w:val="000000"/>
        </w:rPr>
        <w:t xml:space="preserve"> </w:t>
      </w:r>
      <w:r w:rsidR="009E0459">
        <w:rPr>
          <w:color w:val="000000"/>
          <w:lang w:val="en-US"/>
        </w:rPr>
        <w:t>Carlo</w:t>
      </w:r>
      <w:r w:rsidR="009E0459" w:rsidRPr="009C7FAE">
        <w:rPr>
          <w:color w:val="000000"/>
        </w:rPr>
        <w:t xml:space="preserve"> </w:t>
      </w:r>
      <w:r w:rsidR="009E0459">
        <w:rPr>
          <w:color w:val="000000"/>
          <w:lang w:val="en-US"/>
        </w:rPr>
        <w:t>Tree</w:t>
      </w:r>
      <w:r w:rsidR="009E0459" w:rsidRPr="009C7FAE">
        <w:rPr>
          <w:color w:val="000000"/>
        </w:rPr>
        <w:t xml:space="preserve"> </w:t>
      </w:r>
      <w:r w:rsidR="009E0459">
        <w:rPr>
          <w:color w:val="000000"/>
          <w:lang w:val="en-US"/>
        </w:rPr>
        <w:t>Search</w:t>
      </w:r>
      <w:r w:rsidR="009E0459" w:rsidRPr="009C7FAE">
        <w:rPr>
          <w:color w:val="000000"/>
        </w:rPr>
        <w:t>)</w:t>
      </w:r>
      <w:r w:rsidR="00E64BF7" w:rsidRPr="009C7FAE">
        <w:rPr>
          <w:color w:val="000000"/>
        </w:rPr>
        <w:t xml:space="preserve"> </w:t>
      </w:r>
      <w:r w:rsidR="00E64BF7">
        <w:rPr>
          <w:color w:val="000000"/>
        </w:rPr>
        <w:t>и</w:t>
      </w:r>
      <w:r w:rsidR="00E64BF7" w:rsidRPr="009C7FAE">
        <w:rPr>
          <w:color w:val="000000"/>
        </w:rPr>
        <w:t xml:space="preserve"> </w:t>
      </w:r>
      <w:r w:rsidR="00E64BF7">
        <w:rPr>
          <w:color w:val="000000"/>
        </w:rPr>
        <w:t>сравнивают</w:t>
      </w:r>
      <w:r w:rsidR="00E64BF7" w:rsidRPr="009C7FAE">
        <w:rPr>
          <w:color w:val="000000"/>
        </w:rPr>
        <w:t xml:space="preserve"> </w:t>
      </w:r>
      <w:r w:rsidR="00E64BF7">
        <w:rPr>
          <w:color w:val="000000"/>
        </w:rPr>
        <w:t>его</w:t>
      </w:r>
      <w:r w:rsidR="00E64BF7" w:rsidRPr="009C7FAE">
        <w:rPr>
          <w:color w:val="000000"/>
        </w:rPr>
        <w:t xml:space="preserve"> </w:t>
      </w:r>
      <w:r w:rsidR="00E64BF7">
        <w:rPr>
          <w:color w:val="000000"/>
        </w:rPr>
        <w:t>с</w:t>
      </w:r>
      <w:r w:rsidR="00E64BF7" w:rsidRPr="009C7FAE">
        <w:rPr>
          <w:color w:val="000000"/>
        </w:rPr>
        <w:t xml:space="preserve"> </w:t>
      </w:r>
      <w:r w:rsidR="00E64BF7">
        <w:rPr>
          <w:color w:val="000000"/>
        </w:rPr>
        <w:t>другими</w:t>
      </w:r>
      <w:r w:rsidR="00E64BF7" w:rsidRPr="009C7FAE">
        <w:rPr>
          <w:color w:val="000000"/>
        </w:rPr>
        <w:t xml:space="preserve"> </w:t>
      </w:r>
      <w:r w:rsidR="00E64BF7">
        <w:rPr>
          <w:color w:val="000000"/>
        </w:rPr>
        <w:t>известными</w:t>
      </w:r>
      <w:r w:rsidR="00E64BF7" w:rsidRPr="009C7FAE">
        <w:rPr>
          <w:color w:val="000000"/>
        </w:rPr>
        <w:t xml:space="preserve"> </w:t>
      </w:r>
      <w:r w:rsidR="00E64BF7">
        <w:rPr>
          <w:color w:val="000000"/>
        </w:rPr>
        <w:t>алгоритмами</w:t>
      </w:r>
      <w:r w:rsidR="009E0459" w:rsidRPr="009C7FAE">
        <w:rPr>
          <w:color w:val="000000"/>
        </w:rPr>
        <w:t>.</w:t>
      </w:r>
    </w:p>
    <w:p w:rsidR="00A40C36" w:rsidRDefault="00A40C36" w:rsidP="00A40C36">
      <w:pPr>
        <w:pStyle w:val="4"/>
      </w:pPr>
      <w:r>
        <w:t>Метод поиска дерева Монте-Карло</w:t>
      </w:r>
    </w:p>
    <w:p w:rsidR="00064602" w:rsidRDefault="00064602" w:rsidP="00064602">
      <w:pPr>
        <w:pStyle w:val="ac"/>
        <w:ind w:firstLine="708"/>
        <w:rPr>
          <w:color w:val="000000"/>
        </w:rPr>
      </w:pPr>
      <w:r>
        <w:rPr>
          <w:color w:val="000000"/>
          <w:lang w:val="en-US"/>
        </w:rPr>
        <w:t>Monte</w:t>
      </w:r>
      <w:r w:rsidRPr="001B76B6">
        <w:rPr>
          <w:color w:val="000000"/>
        </w:rPr>
        <w:t xml:space="preserve"> </w:t>
      </w:r>
      <w:r>
        <w:rPr>
          <w:color w:val="000000"/>
          <w:lang w:val="en-US"/>
        </w:rPr>
        <w:t>Carlo</w:t>
      </w:r>
      <w:r w:rsidRPr="001B76B6">
        <w:rPr>
          <w:color w:val="000000"/>
        </w:rPr>
        <w:t xml:space="preserve"> </w:t>
      </w:r>
      <w:r>
        <w:rPr>
          <w:color w:val="000000"/>
          <w:lang w:val="en-US"/>
        </w:rPr>
        <w:t>Tree</w:t>
      </w:r>
      <w:r w:rsidRPr="001B76B6">
        <w:rPr>
          <w:color w:val="000000"/>
        </w:rPr>
        <w:t xml:space="preserve"> </w:t>
      </w:r>
      <w:r>
        <w:rPr>
          <w:color w:val="000000"/>
          <w:lang w:val="en-US"/>
        </w:rPr>
        <w:t>Search</w:t>
      </w:r>
      <w:r w:rsidRPr="001B76B6">
        <w:rPr>
          <w:color w:val="000000"/>
        </w:rPr>
        <w:t xml:space="preserve"> (</w:t>
      </w:r>
      <w:r>
        <w:rPr>
          <w:color w:val="000000"/>
          <w:lang w:val="en-US"/>
        </w:rPr>
        <w:t>MCTS</w:t>
      </w:r>
      <w:r w:rsidRPr="001B76B6">
        <w:rPr>
          <w:color w:val="000000"/>
        </w:rPr>
        <w:t>) [</w:t>
      </w:r>
      <w:r>
        <w:rPr>
          <w:lang w:val="en-US"/>
        </w:rPr>
        <w:t>Id</w:t>
      </w:r>
      <w:r w:rsidRPr="000108C2">
        <w:t>_2_1_5__</w:t>
      </w:r>
      <w:r w:rsidRPr="001B76B6">
        <w:rPr>
          <w:color w:val="000000"/>
        </w:rPr>
        <w:t>1], [</w:t>
      </w:r>
      <w:r>
        <w:rPr>
          <w:lang w:val="en-US"/>
        </w:rPr>
        <w:t>Id</w:t>
      </w:r>
      <w:r w:rsidRPr="000108C2">
        <w:t>_2_1_5__</w:t>
      </w:r>
      <w:r w:rsidRPr="001B76B6">
        <w:rPr>
          <w:color w:val="000000"/>
        </w:rPr>
        <w:t>2] является первым и лучшим алгоритмом поиска дерева на основе стохастических симуляций для оценки состояния, которая была успешно применена к большому множеству игр и других задач [</w:t>
      </w:r>
      <w:r>
        <w:rPr>
          <w:lang w:val="en-US"/>
        </w:rPr>
        <w:t>Id</w:t>
      </w:r>
      <w:r w:rsidRPr="000108C2">
        <w:t>_2_1_5__</w:t>
      </w:r>
      <w:r w:rsidRPr="001B76B6">
        <w:rPr>
          <w:color w:val="000000"/>
        </w:rPr>
        <w:t xml:space="preserve">4]. Алгоритм, как правило, строит дерево поиска с узлами, представляющими состояния игры, и рёбра представляющие действия, ведущие от одного состояния до другого. В детерминированной игре и игнорировании перемещений, это может также рассматриваться как дерево, в котором узлы представляют список действий, которые были применены из корневого состояния для достижения их соответствующего состояния – это представление будет полезно позже. </w:t>
      </w:r>
      <w:proofErr w:type="gramStart"/>
      <w:r>
        <w:rPr>
          <w:color w:val="000000"/>
          <w:lang w:val="en-US"/>
        </w:rPr>
        <w:t>MCTS</w:t>
      </w:r>
      <w:r w:rsidRPr="001B76B6">
        <w:rPr>
          <w:color w:val="000000"/>
        </w:rPr>
        <w:t xml:space="preserve"> начинает свой поиск с корневого узла, соответствующем текущему состоянию игры.</w:t>
      </w:r>
      <w:proofErr w:type="gramEnd"/>
      <w:r w:rsidRPr="001B76B6">
        <w:rPr>
          <w:color w:val="000000"/>
        </w:rPr>
        <w:t xml:space="preserve"> Это тогда повторяет следующий четырехфазовый цикл, пока время вычисления не заканчивается:</w:t>
      </w:r>
    </w:p>
    <w:p w:rsidR="00064602" w:rsidRDefault="00064602" w:rsidP="00386286">
      <w:pPr>
        <w:pStyle w:val="ac"/>
        <w:numPr>
          <w:ilvl w:val="0"/>
          <w:numId w:val="43"/>
        </w:numPr>
      </w:pPr>
      <w:r w:rsidRPr="00995533">
        <w:t xml:space="preserve">В фазе выбора, политика выбора используется, чтобы пересечь дерево, пока нерасширенное действие не выбрано. Политика выбора должна уравновесить эксплуатацию </w:t>
      </w:r>
      <w:proofErr w:type="gramStart"/>
      <w:r w:rsidRPr="00995533">
        <w:t>состоянии</w:t>
      </w:r>
      <w:proofErr w:type="gramEnd"/>
      <w:r w:rsidRPr="00995533">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w:t>
      </w:r>
      <w:r>
        <w:rPr>
          <w:lang w:val="en-US"/>
        </w:rPr>
        <w:t>Id</w:t>
      </w:r>
      <w:r w:rsidRPr="000108C2">
        <w:t>_2_1_5__</w:t>
      </w:r>
      <w:r w:rsidRPr="00995533">
        <w:t>10].</w:t>
      </w:r>
    </w:p>
    <w:p w:rsidR="00064602" w:rsidRPr="00995533" w:rsidRDefault="00064602" w:rsidP="00386286">
      <w:pPr>
        <w:pStyle w:val="ac"/>
        <w:numPr>
          <w:ilvl w:val="0"/>
          <w:numId w:val="43"/>
        </w:numPr>
      </w:pPr>
      <w:r w:rsidRPr="001B76B6">
        <w:rPr>
          <w:color w:val="000000"/>
        </w:rPr>
        <w:t>На этапе расширения ранее нерасширенное действие и узел, представляющий его преемника, добавляются в дерево.</w:t>
      </w:r>
    </w:p>
    <w:p w:rsidR="00064602" w:rsidRPr="00995533" w:rsidRDefault="00064602" w:rsidP="00386286">
      <w:pPr>
        <w:pStyle w:val="ac"/>
        <w:numPr>
          <w:ilvl w:val="0"/>
          <w:numId w:val="43"/>
        </w:numPr>
      </w:pPr>
      <w:r w:rsidRPr="001B76B6">
        <w:rPr>
          <w:color w:val="000000"/>
        </w:rPr>
        <w:t xml:space="preserve">На этапе развертывания, </w:t>
      </w:r>
      <w:r w:rsidRPr="001B76B6">
        <w:rPr>
          <w:i/>
          <w:iCs/>
          <w:color w:val="000000"/>
        </w:rPr>
        <w:t xml:space="preserve">политика развертывания </w:t>
      </w:r>
      <w:r w:rsidRPr="001B76B6">
        <w:rPr>
          <w:color w:val="000000"/>
        </w:rP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мы используем жадное развертывание, которое выбирает случайное действие с вероятностью, а в остальном следуют простой жадной эвристике.</w:t>
      </w:r>
    </w:p>
    <w:p w:rsidR="00064602" w:rsidRDefault="00064602" w:rsidP="00386286">
      <w:pPr>
        <w:pStyle w:val="ac"/>
        <w:numPr>
          <w:ilvl w:val="0"/>
          <w:numId w:val="43"/>
        </w:numPr>
      </w:pPr>
      <w:r>
        <w:lastRenderedPageBreak/>
        <w:t xml:space="preserve"> </w:t>
      </w:r>
      <w:r w:rsidRPr="00995533">
        <w:t>Наконец, на этапе обратного распространения оценки</w:t>
      </w:r>
      <w:proofErr w:type="gramStart"/>
      <w:r w:rsidRPr="00995533">
        <w:t>.</w:t>
      </w:r>
      <w:proofErr w:type="gramEnd"/>
      <w:r w:rsidRPr="00995533">
        <w:t xml:space="preserve"> </w:t>
      </w:r>
      <w:proofErr w:type="gramStart"/>
      <w:r w:rsidRPr="00995533">
        <w:t>з</w:t>
      </w:r>
      <w:proofErr w:type="gramEnd"/>
      <w:r w:rsidRPr="00995533">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064602" w:rsidRDefault="00064602" w:rsidP="00064602">
      <w:pPr>
        <w:pStyle w:val="ac"/>
        <w:ind w:firstLine="708"/>
      </w:pPr>
      <w:r w:rsidRPr="00C4753D">
        <w:t>Срочность в первую очередь [</w:t>
      </w:r>
      <w:r>
        <w:rPr>
          <w:lang w:val="en-US"/>
        </w:rPr>
        <w:t>Id</w:t>
      </w:r>
      <w:r w:rsidRPr="000108C2">
        <w:t>_2_1_5__</w:t>
      </w:r>
      <w:r w:rsidRPr="00C4753D">
        <w:t>11]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w:t>
      </w:r>
      <w:r>
        <w:rPr>
          <w:lang w:val="en-US"/>
        </w:rPr>
        <w:t>Id</w:t>
      </w:r>
      <w:r w:rsidRPr="000108C2">
        <w:t>_2_1_5__</w:t>
      </w:r>
      <w:r w:rsidRPr="00C4753D">
        <w:t>12] и расщепление [</w:t>
      </w:r>
      <w:r>
        <w:rPr>
          <w:lang w:val="en-US"/>
        </w:rPr>
        <w:t>Id</w:t>
      </w:r>
      <w:r w:rsidRPr="000108C2">
        <w:t>_2_1_5__</w:t>
      </w:r>
      <w:r w:rsidRPr="00C4753D">
        <w:t xml:space="preserve">13] приближаются к проблеме фактора ветвления в Go, сначала ограничивая число действий, развертываемых в новом узле MCTS, а </w:t>
      </w:r>
      <w:proofErr w:type="gramStart"/>
      <w:r w:rsidRPr="00C4753D">
        <w:t>затем</w:t>
      </w:r>
      <w:proofErr w:type="gramEnd"/>
      <w:r w:rsidRPr="00C4753D">
        <w:t xml:space="preserve"> увеличивая его с течением времени, чтобы улучшить оценки значений и при этом гарантировать сходимость в пределе.</w:t>
      </w:r>
    </w:p>
    <w:p w:rsidR="00064602" w:rsidRDefault="00064602" w:rsidP="00064602">
      <w:pPr>
        <w:pStyle w:val="ac"/>
        <w:ind w:firstLine="708"/>
      </w:pPr>
      <w:r w:rsidRPr="00C4753D">
        <w:t xml:space="preserve">Для игр с гораздо более высокими факторами ветвления, таких как </w:t>
      </w:r>
      <w:proofErr w:type="gramStart"/>
      <w:r w:rsidRPr="00C4753D">
        <w:t>стратегии</w:t>
      </w:r>
      <w:proofErr w:type="gramEnd"/>
      <w:r w:rsidRPr="00C4753D">
        <w:t xml:space="preserve"> в реальном времени (RTS), подходы основанные на скриптах разработаны для поиска небольшого числа рукодельных скриптов вместо большего числа элементарных действий: Поиск по </w:t>
      </w:r>
      <w:proofErr w:type="gramStart"/>
      <w:r w:rsidRPr="00C4753D">
        <w:t>иерархическому</w:t>
      </w:r>
      <w:proofErr w:type="gramEnd"/>
      <w:r w:rsidRPr="00C4753D">
        <w:t xml:space="preserve"> портфолио[</w:t>
      </w:r>
      <w:r>
        <w:rPr>
          <w:lang w:val="en-US"/>
        </w:rPr>
        <w:t>Id</w:t>
      </w:r>
      <w:r w:rsidRPr="000108C2">
        <w:t>_2_1_5__</w:t>
      </w:r>
      <w:r w:rsidRPr="00C4753D">
        <w:t>14] и основанные на скриптах UCT [</w:t>
      </w:r>
      <w:r>
        <w:rPr>
          <w:lang w:val="en-US"/>
        </w:rPr>
        <w:t>Id</w:t>
      </w:r>
      <w:r w:rsidRPr="000108C2">
        <w:t>_2_1_5__</w:t>
      </w:r>
      <w:r w:rsidRPr="00C4753D">
        <w:t>15] попадают в эту категорию, а также не-MCTS подход Portfolio Greedy Search [</w:t>
      </w:r>
      <w:r>
        <w:rPr>
          <w:lang w:val="en-US"/>
        </w:rPr>
        <w:t>Id</w:t>
      </w:r>
      <w:r w:rsidRPr="000108C2">
        <w:t>_2_1_5__</w:t>
      </w:r>
      <w:r w:rsidRPr="00C4753D">
        <w:t>16].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w:t>
      </w:r>
      <w:r>
        <w:rPr>
          <w:lang w:val="en-US"/>
        </w:rPr>
        <w:t>Id</w:t>
      </w:r>
      <w:r w:rsidRPr="000108C2">
        <w:t>_2_1_5__</w:t>
      </w:r>
      <w:r w:rsidRPr="00C4753D">
        <w:t>17] или сходство «близких» действий в области, основанной на физике [</w:t>
      </w:r>
      <w:r>
        <w:rPr>
          <w:lang w:val="en-US"/>
        </w:rPr>
        <w:t>Id</w:t>
      </w:r>
      <w:r w:rsidRPr="000108C2">
        <w:t>_2_1_5__</w:t>
      </w:r>
      <w:r w:rsidRPr="00C4753D">
        <w:t>18].</w:t>
      </w:r>
    </w:p>
    <w:p w:rsidR="00A40C36" w:rsidRDefault="00064602" w:rsidP="00064602">
      <w:pPr>
        <w:pStyle w:val="ac"/>
        <w:ind w:firstLine="708"/>
        <w:rPr>
          <w:color w:val="000000"/>
        </w:rPr>
      </w:pPr>
      <w:r w:rsidRPr="001B76B6">
        <w:rPr>
          <w:color w:val="000000"/>
        </w:rPr>
        <w:t xml:space="preserve">Часто делается предположение, что каждый юнит может выполнять одно действие за временной шаг, как это типично для игр </w:t>
      </w:r>
      <w:r>
        <w:rPr>
          <w:color w:val="000000"/>
          <w:lang w:val="en-US"/>
        </w:rPr>
        <w:t>RTS</w:t>
      </w:r>
      <w:r w:rsidRPr="001B76B6">
        <w:rPr>
          <w:color w:val="000000"/>
        </w:rPr>
        <w:t xml:space="preserve">. В этой статье мы не предполагаем независимость юнитов, не связываем действия с юнитами и не предполагаем существование предопределенных политик или сценариев. Тем не менее, мы используем эвристическую функцию оценки, которая кодируется вручную в нашей тестовой области, но в будущем может </w:t>
      </w:r>
      <w:r>
        <w:rPr>
          <w:color w:val="000000"/>
        </w:rPr>
        <w:t>быть автоматически изучена [</w:t>
      </w:r>
      <w:r>
        <w:rPr>
          <w:lang w:val="en-US"/>
        </w:rPr>
        <w:t>Id</w:t>
      </w:r>
      <w:r w:rsidRPr="000108C2">
        <w:t>_2_1_5__</w:t>
      </w:r>
      <w:r>
        <w:rPr>
          <w:color w:val="000000"/>
        </w:rPr>
        <w:t>3].</w:t>
      </w:r>
    </w:p>
    <w:p w:rsidR="00A40C36" w:rsidRPr="009C7FAE" w:rsidRDefault="00064602" w:rsidP="00064602">
      <w:pPr>
        <w:pStyle w:val="4"/>
      </w:pPr>
      <w:r>
        <w:t>Тестовая площадка «</w:t>
      </w:r>
      <w:r w:rsidRPr="00E9453D">
        <w:t>Hero Academy</w:t>
      </w:r>
      <w:r>
        <w:t>»</w:t>
      </w:r>
    </w:p>
    <w:p w:rsidR="009E0459" w:rsidRPr="00E9453D" w:rsidRDefault="00E9453D" w:rsidP="009E0459">
      <w:pPr>
        <w:pStyle w:val="ac"/>
        <w:ind w:firstLine="708"/>
      </w:pPr>
      <w:r>
        <w:t xml:space="preserve">Представленный метод тестировали на упрощенном </w:t>
      </w:r>
      <w:r>
        <w:rPr>
          <w:lang w:val="en-US"/>
        </w:rPr>
        <w:t>Java</w:t>
      </w:r>
      <w:r w:rsidRPr="00E9453D">
        <w:t>-</w:t>
      </w:r>
      <w:r>
        <w:t>клоне</w:t>
      </w:r>
      <w:r w:rsidR="00FC67E6" w:rsidRPr="001B76B6">
        <w:rPr>
          <w:color w:val="000000"/>
        </w:rPr>
        <w:t>[</w:t>
      </w:r>
      <w:r w:rsidR="001A547C">
        <w:rPr>
          <w:lang w:val="en-US"/>
        </w:rPr>
        <w:fldChar w:fldCharType="begin"/>
      </w:r>
      <w:r w:rsidR="00994078">
        <w:rPr>
          <w:color w:val="000000"/>
        </w:rPr>
        <w:instrText xml:space="preserve"> REF Id_2_1_5__36 \r \h </w:instrText>
      </w:r>
      <w:r w:rsidR="001A547C">
        <w:rPr>
          <w:lang w:val="en-US"/>
        </w:rPr>
      </w:r>
      <w:r w:rsidR="001A547C">
        <w:rPr>
          <w:lang w:val="en-US"/>
        </w:rPr>
        <w:fldChar w:fldCharType="separate"/>
      </w:r>
      <w:r w:rsidR="00994078">
        <w:rPr>
          <w:color w:val="000000"/>
        </w:rPr>
        <w:t>82</w:t>
      </w:r>
      <w:r w:rsidR="001A547C">
        <w:rPr>
          <w:lang w:val="en-US"/>
        </w:rPr>
        <w:fldChar w:fldCharType="end"/>
      </w:r>
      <w:r w:rsidR="00FC67E6" w:rsidRPr="001B76B6">
        <w:rPr>
          <w:color w:val="000000"/>
        </w:rPr>
        <w:t xml:space="preserve">] </w:t>
      </w:r>
      <w:r>
        <w:t xml:space="preserve"> «</w:t>
      </w:r>
      <w:r w:rsidRPr="00E9453D">
        <w:t>Hero Academy</w:t>
      </w:r>
      <w:r>
        <w:t>»</w:t>
      </w:r>
      <w:r w:rsidR="00FC67E6" w:rsidRPr="00FC67E6">
        <w:rPr>
          <w:color w:val="000000"/>
        </w:rPr>
        <w:t xml:space="preserve"> </w:t>
      </w:r>
      <w:r w:rsidR="00FC67E6" w:rsidRPr="001B76B6">
        <w:rPr>
          <w:color w:val="000000"/>
        </w:rPr>
        <w:t>[</w:t>
      </w:r>
      <w:r w:rsidR="001A547C">
        <w:rPr>
          <w:lang w:val="en-US"/>
        </w:rPr>
        <w:fldChar w:fldCharType="begin"/>
      </w:r>
      <w:r w:rsidR="00994078">
        <w:rPr>
          <w:color w:val="000000"/>
        </w:rPr>
        <w:instrText xml:space="preserve"> REF Id_2_1_5__37 \r \h </w:instrText>
      </w:r>
      <w:r w:rsidR="001A547C">
        <w:rPr>
          <w:lang w:val="en-US"/>
        </w:rPr>
      </w:r>
      <w:r w:rsidR="001A547C">
        <w:rPr>
          <w:lang w:val="en-US"/>
        </w:rPr>
        <w:fldChar w:fldCharType="separate"/>
      </w:r>
      <w:r w:rsidR="00994078">
        <w:rPr>
          <w:color w:val="000000"/>
        </w:rPr>
        <w:t>83</w:t>
      </w:r>
      <w:r w:rsidR="001A547C">
        <w:rPr>
          <w:lang w:val="en-US"/>
        </w:rPr>
        <w:fldChar w:fldCharType="end"/>
      </w:r>
      <w:r w:rsidR="00FC67E6" w:rsidRPr="001B76B6">
        <w:rPr>
          <w:color w:val="000000"/>
        </w:rPr>
        <w:t>]</w:t>
      </w:r>
      <w:r>
        <w:t xml:space="preserve">. </w:t>
      </w:r>
      <w:r w:rsidRPr="00E9453D">
        <w:t>Hero Academy</w:t>
      </w:r>
      <w:r>
        <w:t xml:space="preserve"> - </w:t>
      </w:r>
      <w:r w:rsidRPr="001B76B6">
        <w:rPr>
          <w:color w:val="000000"/>
        </w:rPr>
        <w:t xml:space="preserve">пошаговая тактическая </w:t>
      </w:r>
      <w:r>
        <w:rPr>
          <w:color w:val="000000"/>
        </w:rPr>
        <w:t xml:space="preserve">стратегия </w:t>
      </w:r>
      <w:r w:rsidRPr="001B76B6">
        <w:rPr>
          <w:color w:val="000000"/>
        </w:rPr>
        <w:t>для двух игроков</w:t>
      </w:r>
      <w:r>
        <w:rPr>
          <w:color w:val="000000"/>
        </w:rPr>
        <w:t>.</w:t>
      </w:r>
      <w:r w:rsidR="00FC67E6">
        <w:rPr>
          <w:color w:val="000000"/>
        </w:rPr>
        <w:t xml:space="preserve"> </w:t>
      </w:r>
      <w:r w:rsidR="000E0925">
        <w:rPr>
          <w:color w:val="000000"/>
        </w:rPr>
        <w:t xml:space="preserve">В распоряжении игроков </w:t>
      </w:r>
      <w:r w:rsidR="00FC67E6" w:rsidRPr="001B76B6">
        <w:rPr>
          <w:color w:val="000000"/>
        </w:rPr>
        <w:t>различны</w:t>
      </w:r>
      <w:r w:rsidR="000E0925">
        <w:rPr>
          <w:color w:val="000000"/>
        </w:rPr>
        <w:t>е</w:t>
      </w:r>
      <w:r w:rsidR="00FC67E6" w:rsidRPr="001B76B6">
        <w:rPr>
          <w:color w:val="000000"/>
        </w:rPr>
        <w:t xml:space="preserve"> боевы</w:t>
      </w:r>
      <w:r w:rsidR="000E0925">
        <w:rPr>
          <w:color w:val="000000"/>
        </w:rPr>
        <w:t>е</w:t>
      </w:r>
      <w:r w:rsidR="00FC67E6" w:rsidRPr="001B76B6">
        <w:rPr>
          <w:color w:val="000000"/>
        </w:rPr>
        <w:t xml:space="preserve"> юнит</w:t>
      </w:r>
      <w:r w:rsidR="000E0925">
        <w:rPr>
          <w:color w:val="000000"/>
        </w:rPr>
        <w:t>ы</w:t>
      </w:r>
      <w:r w:rsidR="00FC67E6" w:rsidRPr="001B76B6">
        <w:rPr>
          <w:color w:val="000000"/>
        </w:rPr>
        <w:t xml:space="preserve">, предметы и заклинания, </w:t>
      </w:r>
      <w:r w:rsidR="0033354E">
        <w:rPr>
          <w:color w:val="000000"/>
        </w:rPr>
        <w:t>которые сначала</w:t>
      </w:r>
      <w:r w:rsidR="00FC67E6" w:rsidRPr="001B76B6">
        <w:rPr>
          <w:color w:val="000000"/>
        </w:rPr>
        <w:t xml:space="preserve"> </w:t>
      </w:r>
      <w:r w:rsidR="0033354E">
        <w:rPr>
          <w:color w:val="000000"/>
        </w:rPr>
        <w:t xml:space="preserve">достаются </w:t>
      </w:r>
      <w:r w:rsidR="00FC67E6" w:rsidRPr="001B76B6">
        <w:rPr>
          <w:color w:val="000000"/>
        </w:rPr>
        <w:t xml:space="preserve">их из колоды карт, а затем </w:t>
      </w:r>
      <w:r w:rsidR="0033354E">
        <w:rPr>
          <w:color w:val="000000"/>
        </w:rPr>
        <w:t>применяются на карте, состоящей из клеток</w:t>
      </w:r>
      <w:r w:rsidR="00FC67E6" w:rsidRPr="001B76B6">
        <w:rPr>
          <w:color w:val="000000"/>
        </w:rPr>
        <w:t xml:space="preserve">. </w:t>
      </w:r>
      <w:r w:rsidR="0033354E">
        <w:rPr>
          <w:color w:val="000000"/>
        </w:rPr>
        <w:lastRenderedPageBreak/>
        <w:t>В эти клетки можно поставить</w:t>
      </w:r>
      <w:r w:rsidR="00FC67E6" w:rsidRPr="001B76B6">
        <w:rPr>
          <w:color w:val="000000"/>
        </w:rPr>
        <w:t xml:space="preserve"> юнитов, </w:t>
      </w:r>
      <w:r w:rsidR="0033354E">
        <w:rPr>
          <w:color w:val="000000"/>
        </w:rPr>
        <w:t xml:space="preserve">есть также специальные клетки, которые </w:t>
      </w:r>
      <w:r w:rsidR="00FC67E6" w:rsidRPr="001B76B6">
        <w:rPr>
          <w:color w:val="000000"/>
        </w:rPr>
        <w:t>повы</w:t>
      </w:r>
      <w:r w:rsidR="0033354E">
        <w:rPr>
          <w:color w:val="000000"/>
        </w:rPr>
        <w:t>шают</w:t>
      </w:r>
      <w:r w:rsidR="00FC67E6" w:rsidRPr="001B76B6">
        <w:rPr>
          <w:color w:val="000000"/>
        </w:rPr>
        <w:t xml:space="preserve"> характеристики отдельных юнитов или </w:t>
      </w:r>
      <w:r w:rsidR="0033354E">
        <w:rPr>
          <w:color w:val="000000"/>
        </w:rPr>
        <w:t>в них расположены кристаллы игроков (их всего два)</w:t>
      </w:r>
      <w:r w:rsidR="00FC67E6" w:rsidRPr="001B76B6">
        <w:rPr>
          <w:color w:val="000000"/>
        </w:rPr>
        <w:t xml:space="preserve">. </w:t>
      </w:r>
      <w:r w:rsidR="0033354E">
        <w:rPr>
          <w:color w:val="000000"/>
        </w:rPr>
        <w:t>Цель игры: уничтожить всех войска врага или два кристалла врага</w:t>
      </w:r>
      <w:r w:rsidR="00FC67E6" w:rsidRPr="001B76B6">
        <w:rPr>
          <w:color w:val="000000"/>
        </w:rPr>
        <w:t>.</w:t>
      </w:r>
    </w:p>
    <w:p w:rsidR="0033354E" w:rsidRDefault="001A4EE7" w:rsidP="001A4EE7">
      <w:pPr>
        <w:spacing w:after="200" w:line="276" w:lineRule="auto"/>
        <w:rPr>
          <w:lang w:val="en-US"/>
        </w:rPr>
      </w:pPr>
      <w:r>
        <w:rPr>
          <w:noProof/>
        </w:rPr>
        <w:drawing>
          <wp:inline distT="0" distB="0" distL="0" distR="0">
            <wp:extent cx="4505325" cy="3105150"/>
            <wp:effectExtent l="19050" t="0" r="9525"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6" cstate="print"/>
                    <a:stretch>
                      <a:fillRect/>
                    </a:stretch>
                  </pic:blipFill>
                  <pic:spPr bwMode="auto">
                    <a:xfrm>
                      <a:off x="0" y="0"/>
                      <a:ext cx="4505325" cy="3105150"/>
                    </a:xfrm>
                    <a:prstGeom prst="rect">
                      <a:avLst/>
                    </a:prstGeom>
                  </pic:spPr>
                </pic:pic>
              </a:graphicData>
            </a:graphic>
          </wp:inline>
        </w:drawing>
      </w:r>
    </w:p>
    <w:p w:rsidR="001A4EE7" w:rsidRPr="001A4EE7" w:rsidRDefault="001A4EE7" w:rsidP="001A4EE7">
      <w:pPr>
        <w:pStyle w:val="ac"/>
        <w:jc w:val="center"/>
      </w:pPr>
      <w:r w:rsidRPr="001A4EE7">
        <w:t>Рис</w:t>
      </w:r>
      <w:r w:rsidRPr="001A4EE7">
        <w:rPr>
          <w:lang w:val="en-US"/>
        </w:rPr>
        <w:t xml:space="preserve">. 1: </w:t>
      </w:r>
      <w:r>
        <w:t>Скриншот</w:t>
      </w:r>
      <w:r w:rsidRPr="001A4EE7">
        <w:rPr>
          <w:lang w:val="en-US"/>
        </w:rPr>
        <w:t xml:space="preserve"> </w:t>
      </w:r>
      <w:r w:rsidRPr="001A4EE7">
        <w:t>игры</w:t>
      </w:r>
      <w:r w:rsidRPr="001A4EE7">
        <w:rPr>
          <w:lang w:val="en-US"/>
        </w:rPr>
        <w:t xml:space="preserve"> Hero </w:t>
      </w:r>
      <w:r>
        <w:rPr>
          <w:lang w:val="en-US"/>
        </w:rPr>
        <w:t>A</w:t>
      </w:r>
      <w:r w:rsidRPr="001A4EE7">
        <w:rPr>
          <w:lang w:val="en-US"/>
        </w:rPr>
        <w:t xml:space="preserve">cademy. </w:t>
      </w:r>
      <w:r>
        <w:t xml:space="preserve">Круг с пятью синими треугольниками это очки действий, слева от него карты. Цифры </w:t>
      </w:r>
      <w:r w:rsidRPr="001A4EE7">
        <w:t>под дверями - размеры колод. Один из кристаллов красного игрока уже уничтожен.</w:t>
      </w:r>
    </w:p>
    <w:p w:rsidR="001A4EE7" w:rsidRDefault="00E52E56" w:rsidP="00E52E56">
      <w:pPr>
        <w:pStyle w:val="ac"/>
        <w:ind w:firstLine="708"/>
        <w:rPr>
          <w:color w:val="000000"/>
        </w:rPr>
      </w:pPr>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w:t>
      </w:r>
      <w:r w:rsidR="00E64BF7">
        <w:t xml:space="preserve"> </w:t>
      </w:r>
      <w:r w:rsidR="00E64BF7">
        <w:rPr>
          <w:color w:val="000000"/>
        </w:rPr>
        <w:t xml:space="preserve">Порядок карт в колоде и сами </w:t>
      </w:r>
      <w:r w:rsidR="00E64BF7" w:rsidRPr="001B76B6">
        <w:rPr>
          <w:color w:val="000000"/>
        </w:rPr>
        <w:t>карты противника неизвестны игроку</w:t>
      </w:r>
      <w:r w:rsidR="00E64BF7">
        <w:rPr>
          <w:color w:val="000000"/>
        </w:rPr>
        <w:t xml:space="preserve"> и наоборот.</w:t>
      </w:r>
    </w:p>
    <w:p w:rsidR="00E64BF7" w:rsidRDefault="009F1C58" w:rsidP="009F1C58">
      <w:pPr>
        <w:pStyle w:val="4"/>
      </w:pPr>
      <w:r>
        <w:t xml:space="preserve">Существующие </w:t>
      </w:r>
      <w:r w:rsidR="00FD535C">
        <w:t>подходы</w:t>
      </w:r>
    </w:p>
    <w:p w:rsidR="00387D66" w:rsidRDefault="009F1C58" w:rsidP="00E52E56">
      <w:pPr>
        <w:pStyle w:val="ac"/>
        <w:ind w:firstLine="708"/>
        <w:rPr>
          <w:color w:val="000000"/>
        </w:rPr>
      </w:pPr>
      <w:r w:rsidRPr="001B76B6">
        <w:rPr>
          <w:b/>
          <w:bCs/>
          <w:color w:val="000000"/>
        </w:rPr>
        <w:t>Жадное Действие</w:t>
      </w:r>
      <w:r>
        <w:rPr>
          <w:b/>
          <w:bCs/>
          <w:color w:val="000000"/>
        </w:rPr>
        <w:t>(</w:t>
      </w:r>
      <w:r>
        <w:rPr>
          <w:b/>
          <w:bCs/>
          <w:color w:val="000000"/>
          <w:lang w:val="en-US"/>
        </w:rPr>
        <w:t>Greedy</w:t>
      </w:r>
      <w:r w:rsidRPr="00387D66">
        <w:rPr>
          <w:b/>
          <w:bCs/>
          <w:color w:val="000000"/>
        </w:rPr>
        <w:t xml:space="preserve"> </w:t>
      </w:r>
      <w:r>
        <w:rPr>
          <w:b/>
          <w:bCs/>
          <w:color w:val="000000"/>
          <w:lang w:val="en-US"/>
        </w:rPr>
        <w:t>Action</w:t>
      </w:r>
      <w:r>
        <w:rPr>
          <w:b/>
          <w:bCs/>
          <w:color w:val="000000"/>
        </w:rPr>
        <w:t>)</w:t>
      </w:r>
      <w:r w:rsidRPr="001B76B6">
        <w:rPr>
          <w:color w:val="000000"/>
        </w:rPr>
        <w:t xml:space="preserve">. </w:t>
      </w:r>
      <w:r w:rsidR="00387D66">
        <w:rPr>
          <w:color w:val="000000"/>
        </w:rPr>
        <w:t>Ж</w:t>
      </w:r>
      <w:r w:rsidRPr="001B76B6">
        <w:rPr>
          <w:color w:val="000000"/>
        </w:rPr>
        <w:t>адны</w:t>
      </w:r>
      <w:r w:rsidR="00387D66">
        <w:rPr>
          <w:color w:val="000000"/>
        </w:rPr>
        <w:t>й поиск</w:t>
      </w:r>
      <w:r w:rsidRPr="001B76B6">
        <w:rPr>
          <w:color w:val="000000"/>
        </w:rPr>
        <w:t xml:space="preserve"> выбирает первое действие своего хода </w:t>
      </w:r>
      <w:r w:rsidR="00387D66">
        <w:rPr>
          <w:color w:val="000000"/>
        </w:rPr>
        <w:t xml:space="preserve">в процессе простого </w:t>
      </w:r>
      <w:r w:rsidRPr="001B76B6">
        <w:rPr>
          <w:color w:val="000000"/>
        </w:rPr>
        <w:t>однослойн</w:t>
      </w:r>
      <w:r w:rsidR="00387D66">
        <w:rPr>
          <w:color w:val="000000"/>
        </w:rPr>
        <w:t>ого</w:t>
      </w:r>
      <w:r w:rsidRPr="001B76B6">
        <w:rPr>
          <w:color w:val="000000"/>
        </w:rPr>
        <w:t xml:space="preserve"> поиск</w:t>
      </w:r>
      <w:r w:rsidR="00387D66">
        <w:rPr>
          <w:color w:val="000000"/>
        </w:rPr>
        <w:t>а</w:t>
      </w:r>
      <w:r w:rsidRPr="001B76B6">
        <w:rPr>
          <w:color w:val="000000"/>
        </w:rPr>
        <w:t xml:space="preserve"> всех корректных действий, макс</w:t>
      </w:r>
      <w:r w:rsidR="00387D66">
        <w:rPr>
          <w:color w:val="000000"/>
        </w:rPr>
        <w:t xml:space="preserve">имизируя эвристическую оценку в немедленно возникающем </w:t>
      </w:r>
      <w:r w:rsidRPr="001B76B6">
        <w:rPr>
          <w:color w:val="000000"/>
        </w:rPr>
        <w:t>состоянии. Это повторяется для каждого очка действия</w:t>
      </w:r>
      <w:r w:rsidR="00387D66">
        <w:rPr>
          <w:color w:val="000000"/>
        </w:rPr>
        <w:t xml:space="preserve"> из пяти, дающихся на один ход</w:t>
      </w:r>
      <w:r w:rsidRPr="001B76B6">
        <w:rPr>
          <w:color w:val="000000"/>
        </w:rPr>
        <w:t>.</w:t>
      </w:r>
    </w:p>
    <w:p w:rsidR="009F1C58" w:rsidRDefault="00387D66" w:rsidP="00E52E56">
      <w:pPr>
        <w:pStyle w:val="ac"/>
        <w:ind w:firstLine="708"/>
        <w:rPr>
          <w:color w:val="000000"/>
        </w:rPr>
      </w:pPr>
      <w:r w:rsidRPr="001B76B6">
        <w:rPr>
          <w:b/>
          <w:bCs/>
          <w:color w:val="000000"/>
        </w:rPr>
        <w:t>Жадный ход</w:t>
      </w:r>
      <w:r w:rsidRPr="001B76B6">
        <w:rPr>
          <w:color w:val="000000"/>
        </w:rPr>
        <w:t xml:space="preserve">. </w:t>
      </w:r>
      <w:r>
        <w:rPr>
          <w:color w:val="000000"/>
        </w:rPr>
        <w:t>ИИ</w:t>
      </w:r>
      <w:r w:rsidRPr="001B76B6">
        <w:rPr>
          <w:color w:val="000000"/>
        </w:rPr>
        <w:t xml:space="preserve"> с жадным ходом выбирает </w:t>
      </w:r>
      <w:r>
        <w:rPr>
          <w:color w:val="000000"/>
        </w:rPr>
        <w:t>последовательность из пяти ходов с максимальным выигрышем</w:t>
      </w:r>
      <w:r w:rsidRPr="001B76B6">
        <w:rPr>
          <w:color w:val="000000"/>
        </w:rPr>
        <w:t>.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009F1C58" w:rsidRPr="001B76B6">
        <w:rPr>
          <w:color w:val="000000"/>
        </w:rPr>
        <w:br/>
      </w:r>
      <w:r>
        <w:lastRenderedPageBreak/>
        <w:tab/>
      </w:r>
      <w:r w:rsidRPr="001B76B6">
        <w:rPr>
          <w:b/>
          <w:bCs/>
          <w:color w:val="000000"/>
        </w:rPr>
        <w:t xml:space="preserve">Не исследующий </w:t>
      </w:r>
      <w:r>
        <w:rPr>
          <w:b/>
          <w:bCs/>
          <w:color w:val="000000"/>
          <w:lang w:val="en-US"/>
        </w:rPr>
        <w:t>MCTS</w:t>
      </w:r>
      <w:r w:rsidRPr="001B76B6">
        <w:rPr>
          <w:color w:val="000000"/>
        </w:rPr>
        <w:t xml:space="preserve">. </w:t>
      </w:r>
      <w:r>
        <w:rPr>
          <w:color w:val="000000"/>
        </w:rPr>
        <w:t>Я</w:t>
      </w:r>
      <w:r w:rsidRPr="001B76B6">
        <w:rPr>
          <w:color w:val="000000"/>
        </w:rPr>
        <w:t xml:space="preserve">вляется первым вариантом </w:t>
      </w:r>
      <w:r>
        <w:rPr>
          <w:color w:val="000000"/>
          <w:lang w:val="en-US"/>
        </w:rPr>
        <w:t>MCTS</w:t>
      </w:r>
      <w:r w:rsidRPr="001B76B6">
        <w:rPr>
          <w:color w:val="000000"/>
        </w:rPr>
        <w:t>, адаптированным для многопользова</w:t>
      </w:r>
      <w:r w:rsidR="00994078">
        <w:rPr>
          <w:color w:val="000000"/>
        </w:rPr>
        <w:t>тельских состязательных игр в [</w:t>
      </w:r>
      <w:r w:rsidR="001A547C">
        <w:rPr>
          <w:color w:val="000000"/>
        </w:rPr>
        <w:fldChar w:fldCharType="begin"/>
      </w:r>
      <w:r w:rsidR="00994078">
        <w:rPr>
          <w:color w:val="000000"/>
        </w:rPr>
        <w:instrText xml:space="preserve"> REF Id_2_1_5__7Justesen \r \h </w:instrText>
      </w:r>
      <w:r w:rsidR="001A547C">
        <w:rPr>
          <w:color w:val="000000"/>
        </w:rPr>
      </w:r>
      <w:r w:rsidR="001A547C">
        <w:rPr>
          <w:color w:val="000000"/>
        </w:rPr>
        <w:fldChar w:fldCharType="separate"/>
      </w:r>
      <w:r w:rsidR="00994078">
        <w:rPr>
          <w:color w:val="000000"/>
        </w:rPr>
        <w:t>53</w:t>
      </w:r>
      <w:r w:rsidR="001A547C">
        <w:rPr>
          <w:color w:val="000000"/>
        </w:rPr>
        <w:fldChar w:fldCharType="end"/>
      </w:r>
      <w:r w:rsidRPr="001B76B6">
        <w:rPr>
          <w:color w:val="000000"/>
        </w:rPr>
        <w:t xml:space="preserve">].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w:t>
      </w:r>
      <w:r w:rsidR="00393642">
        <w:rPr>
          <w:color w:val="000000"/>
        </w:rPr>
        <w:t>Это вариант</w:t>
      </w:r>
      <w:r w:rsidR="00393642" w:rsidRPr="001B76B6">
        <w:rPr>
          <w:color w:val="000000"/>
        </w:rPr>
        <w:t xml:space="preserve"> </w:t>
      </w:r>
      <w:r w:rsidR="00393642">
        <w:rPr>
          <w:color w:val="000000"/>
          <w:lang w:val="en-US"/>
        </w:rPr>
        <w:t>MCTS</w:t>
      </w:r>
      <w:r w:rsidR="00393642" w:rsidRPr="001B76B6">
        <w:rPr>
          <w:color w:val="000000"/>
        </w:rPr>
        <w:t xml:space="preserve"> </w:t>
      </w:r>
      <w:r w:rsidR="00393642">
        <w:rPr>
          <w:color w:val="000000"/>
        </w:rPr>
        <w:t>использует политику выбора</w:t>
      </w:r>
      <w:r w:rsidR="00393642" w:rsidRPr="001B76B6">
        <w:rPr>
          <w:color w:val="000000"/>
        </w:rPr>
        <w:t xml:space="preserve"> </w:t>
      </w:r>
      <w:r w:rsidR="00393642">
        <w:rPr>
          <w:color w:val="000000"/>
          <w:lang w:val="en-US"/>
        </w:rPr>
        <w:t>UCB</w:t>
      </w:r>
      <w:r w:rsidR="00393642" w:rsidRPr="00393642">
        <w:rPr>
          <w:color w:val="000000"/>
        </w:rPr>
        <w:t>[</w:t>
      </w:r>
      <w:r w:rsidR="001A547C">
        <w:rPr>
          <w:color w:val="000000"/>
        </w:rPr>
        <w:fldChar w:fldCharType="begin"/>
      </w:r>
      <w:r w:rsidR="00994078">
        <w:rPr>
          <w:color w:val="000000"/>
        </w:rPr>
        <w:instrText xml:space="preserve"> REF Id_2_1_5__10FiniteTimeAnalysisofthe \r \h </w:instrText>
      </w:r>
      <w:r w:rsidR="001A547C">
        <w:rPr>
          <w:color w:val="000000"/>
        </w:rPr>
      </w:r>
      <w:r w:rsidR="001A547C">
        <w:rPr>
          <w:color w:val="000000"/>
        </w:rPr>
        <w:fldChar w:fldCharType="separate"/>
      </w:r>
      <w:r w:rsidR="00994078">
        <w:rPr>
          <w:color w:val="000000"/>
        </w:rPr>
        <w:t>56</w:t>
      </w:r>
      <w:r w:rsidR="001A547C">
        <w:rPr>
          <w:color w:val="000000"/>
        </w:rPr>
        <w:fldChar w:fldCharType="end"/>
      </w:r>
      <w:r w:rsidR="00393642" w:rsidRPr="00393642">
        <w:rPr>
          <w:color w:val="000000"/>
        </w:rPr>
        <w:t>]</w:t>
      </w:r>
      <w:r w:rsidR="00393642" w:rsidRPr="001B76B6">
        <w:rPr>
          <w:color w:val="000000"/>
        </w:rPr>
        <w:t>, и политика развертывания следует эвристике упорядочивания действий.</w:t>
      </w:r>
      <w:r w:rsidR="00393642">
        <w:rPr>
          <w:color w:val="000000"/>
        </w:rPr>
        <w:t xml:space="preserve"> </w:t>
      </w:r>
      <w:r w:rsidR="00BD0FB7">
        <w:rPr>
          <w:color w:val="000000"/>
        </w:rPr>
        <w:t xml:space="preserve"> </w:t>
      </w:r>
      <w:r w:rsidRPr="001B76B6">
        <w:rPr>
          <w:color w:val="000000"/>
        </w:rPr>
        <w:t xml:space="preserve">Следующий ход противника может быть </w:t>
      </w:r>
      <w:r w:rsidR="004560E7">
        <w:rPr>
          <w:color w:val="000000"/>
        </w:rPr>
        <w:t>изучен</w:t>
      </w:r>
      <w:r w:rsidRPr="001B76B6">
        <w:rPr>
          <w:color w:val="000000"/>
        </w:rPr>
        <w:t xml:space="preserve"> деревом </w:t>
      </w:r>
      <w:r w:rsidR="004560E7">
        <w:rPr>
          <w:color w:val="000000"/>
        </w:rPr>
        <w:t>с количеством очков</w:t>
      </w:r>
      <w:r w:rsidRPr="001B76B6">
        <w:rPr>
          <w:color w:val="000000"/>
        </w:rPr>
        <w:t xml:space="preserve"> </w:t>
      </w:r>
      <w:r w:rsidR="004560E7">
        <w:rPr>
          <w:color w:val="000000"/>
        </w:rPr>
        <w:t xml:space="preserve">больше </w:t>
      </w:r>
      <w:r w:rsidR="003E2223">
        <w:rPr>
          <w:color w:val="000000"/>
        </w:rPr>
        <w:t>пяти</w:t>
      </w:r>
      <w:r w:rsidRPr="001B76B6">
        <w:rPr>
          <w:color w:val="000000"/>
        </w:rPr>
        <w:t xml:space="preserve">. Было обнаружено, что производительность улучшается, </w:t>
      </w:r>
      <w:r w:rsidR="004560E7">
        <w:rPr>
          <w:color w:val="000000"/>
        </w:rPr>
        <w:t xml:space="preserve">если брать последовательность с количеством шагов, </w:t>
      </w:r>
      <w:r w:rsidR="003E2223">
        <w:rPr>
          <w:color w:val="000000"/>
        </w:rPr>
        <w:t xml:space="preserve">которое </w:t>
      </w:r>
      <w:r w:rsidR="004560E7">
        <w:rPr>
          <w:color w:val="000000"/>
        </w:rPr>
        <w:t>близко</w:t>
      </w:r>
      <w:r w:rsidR="003E2223">
        <w:rPr>
          <w:color w:val="000000"/>
        </w:rPr>
        <w:t xml:space="preserve"> к числу очков действий в ходе</w:t>
      </w:r>
      <w:r w:rsidRPr="001B76B6">
        <w:rPr>
          <w:color w:val="000000"/>
        </w:rPr>
        <w:t xml:space="preserve">. Коэффициент разведки </w:t>
      </w:r>
      <w:r w:rsidR="003E2223">
        <w:rPr>
          <w:color w:val="000000"/>
          <w:lang w:val="en-US"/>
        </w:rPr>
        <w:t>C</w:t>
      </w:r>
      <w:r w:rsidR="003E2223" w:rsidRPr="003E2223">
        <w:rPr>
          <w:color w:val="000000"/>
        </w:rPr>
        <w:t xml:space="preserve"> </w:t>
      </w:r>
      <w:r w:rsidRPr="001B76B6">
        <w:rPr>
          <w:color w:val="000000"/>
        </w:rPr>
        <w:t xml:space="preserve">= 0 </w:t>
      </w:r>
      <w:r w:rsidR="003E2223">
        <w:rPr>
          <w:color w:val="000000"/>
        </w:rPr>
        <w:t>для того чтобы</w:t>
      </w:r>
      <w:r w:rsidRPr="001B76B6">
        <w:rPr>
          <w:color w:val="000000"/>
        </w:rPr>
        <w:t xml:space="preserve"> вырастить достаточно глубокое дерево (</w:t>
      </w:r>
      <w:r w:rsidR="003E2223">
        <w:rPr>
          <w:color w:val="000000"/>
        </w:rPr>
        <w:t>что является «</w:t>
      </w:r>
      <w:r w:rsidRPr="001B76B6">
        <w:rPr>
          <w:color w:val="000000"/>
        </w:rPr>
        <w:t>чист</w:t>
      </w:r>
      <w:r w:rsidR="003E2223">
        <w:rPr>
          <w:color w:val="000000"/>
        </w:rPr>
        <w:t>ой</w:t>
      </w:r>
      <w:r w:rsidRPr="001B76B6">
        <w:rPr>
          <w:color w:val="000000"/>
        </w:rPr>
        <w:t xml:space="preserve"> эксплуатаци</w:t>
      </w:r>
      <w:r w:rsidR="003E2223">
        <w:rPr>
          <w:color w:val="000000"/>
        </w:rPr>
        <w:t>ей»</w:t>
      </w:r>
      <w:r w:rsidRPr="001B76B6">
        <w:rPr>
          <w:color w:val="000000"/>
        </w:rPr>
        <w:t>).</w:t>
      </w:r>
    </w:p>
    <w:p w:rsidR="003E2223" w:rsidRDefault="003E2223" w:rsidP="003E2223">
      <w:pPr>
        <w:pStyle w:val="ac"/>
        <w:ind w:firstLine="708"/>
        <w:jc w:val="center"/>
        <w:rPr>
          <w:color w:val="000000"/>
        </w:rPr>
      </w:pPr>
      <w:r w:rsidRPr="003E2223">
        <w:rPr>
          <w:noProof/>
          <w:color w:val="000000"/>
        </w:rPr>
        <w:drawing>
          <wp:inline distT="0" distB="0" distL="0" distR="0">
            <wp:extent cx="2533650" cy="2314575"/>
            <wp:effectExtent l="1905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7" cstate="print"/>
                    <a:stretch>
                      <a:fillRect/>
                    </a:stretch>
                  </pic:blipFill>
                  <pic:spPr bwMode="auto">
                    <a:xfrm>
                      <a:off x="0" y="0"/>
                      <a:ext cx="2533650" cy="2314575"/>
                    </a:xfrm>
                    <a:prstGeom prst="rect">
                      <a:avLst/>
                    </a:prstGeom>
                  </pic:spPr>
                </pic:pic>
              </a:graphicData>
            </a:graphic>
          </wp:inline>
        </w:drawing>
      </w:r>
    </w:p>
    <w:p w:rsidR="003E2223" w:rsidRPr="009F1C58" w:rsidRDefault="003E2223" w:rsidP="003E2223">
      <w:pPr>
        <w:pStyle w:val="ac"/>
        <w:ind w:firstLine="708"/>
        <w:jc w:val="center"/>
      </w:pPr>
      <w:r w:rsidRPr="003E2223">
        <w:t>Рис</w:t>
      </w:r>
      <w:r>
        <w:t>унок 2.</w:t>
      </w:r>
      <w:r w:rsidRPr="003E2223">
        <w:t xml:space="preserve"> </w:t>
      </w:r>
      <w:r>
        <w:t>Дерево поиска в</w:t>
      </w:r>
      <w:r w:rsidRPr="003E2223">
        <w:t xml:space="preserve"> </w:t>
      </w:r>
      <w:proofErr w:type="gramStart"/>
      <w:r w:rsidRPr="003E2223">
        <w:t>классическом</w:t>
      </w:r>
      <w:proofErr w:type="gramEnd"/>
      <w:r w:rsidRPr="003E2223">
        <w:t xml:space="preserve"> MCTS и ее вариантов (не </w:t>
      </w:r>
      <w:r w:rsidR="00F775C5">
        <w:t>исследующий</w:t>
      </w:r>
      <w:r w:rsidRPr="003E2223">
        <w:t xml:space="preserve"> MCTS, BB-MCTS). Узлы представляют собой частичные последовательности действий или состояния, возникающие из них. </w:t>
      </w:r>
      <w:r>
        <w:t>Ребра</w:t>
      </w:r>
      <w:r w:rsidRPr="003E2223">
        <w:t xml:space="preserve">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w:t>
      </w:r>
      <w:r>
        <w:t xml:space="preserve"> последовательности</w:t>
      </w:r>
      <w:proofErr w:type="gramStart"/>
      <w:r>
        <w:t>.</w:t>
      </w:r>
      <w:r w:rsidRPr="003E2223">
        <w:t>(</w:t>
      </w:r>
      <w:proofErr w:type="gramEnd"/>
      <w:r w:rsidRPr="003E2223">
        <w:t>символы</w:t>
      </w:r>
      <w:r>
        <w:t xml:space="preserve"> используются</w:t>
      </w:r>
      <w:r w:rsidRPr="003E2223">
        <w:t xml:space="preserve"> для представлен</w:t>
      </w:r>
      <w:r>
        <w:t>ия различных атомарных действий</w:t>
      </w:r>
      <w:r w:rsidRPr="003E2223">
        <w:t>)</w:t>
      </w:r>
    </w:p>
    <w:p w:rsidR="001A4EE7" w:rsidRDefault="00E4520E" w:rsidP="00E4520E">
      <w:pPr>
        <w:pStyle w:val="ac"/>
        <w:ind w:firstLine="708"/>
      </w:pPr>
      <w:proofErr w:type="gramStart"/>
      <w:r>
        <w:rPr>
          <w:b/>
          <w:bCs/>
          <w:lang w:val="en-US"/>
        </w:rPr>
        <w:t>MCTS</w:t>
      </w:r>
      <w:r w:rsidRPr="00D969C3">
        <w:rPr>
          <w:b/>
          <w:bCs/>
          <w:lang w:val="en-US"/>
        </w:rPr>
        <w:t xml:space="preserve"> “</w:t>
      </w:r>
      <w:r w:rsidRPr="001B76B6">
        <w:rPr>
          <w:b/>
          <w:bCs/>
        </w:rPr>
        <w:t>Сжигание</w:t>
      </w:r>
      <w:r w:rsidRPr="00D969C3">
        <w:rPr>
          <w:b/>
          <w:bCs/>
          <w:lang w:val="en-US"/>
        </w:rPr>
        <w:t xml:space="preserve"> </w:t>
      </w:r>
      <w:r w:rsidRPr="001B76B6">
        <w:rPr>
          <w:b/>
          <w:bCs/>
        </w:rPr>
        <w:t>моста</w:t>
      </w:r>
      <w:r w:rsidRPr="00D969C3">
        <w:rPr>
          <w:b/>
          <w:bCs/>
          <w:lang w:val="en-US"/>
        </w:rPr>
        <w:t>”</w:t>
      </w:r>
      <w:r w:rsidRPr="00E4520E">
        <w:rPr>
          <w:b/>
          <w:bCs/>
          <w:lang w:val="en-US"/>
        </w:rPr>
        <w:t xml:space="preserve"> </w:t>
      </w:r>
      <w:r w:rsidRPr="00D969C3">
        <w:rPr>
          <w:b/>
          <w:bCs/>
          <w:lang w:val="en-US"/>
        </w:rPr>
        <w:t>(</w:t>
      </w:r>
      <w:r>
        <w:rPr>
          <w:b/>
          <w:bCs/>
          <w:lang w:val="en-US"/>
        </w:rPr>
        <w:t>Bridge-burning MCTS</w:t>
      </w:r>
      <w:r w:rsidRPr="00D969C3">
        <w:rPr>
          <w:b/>
          <w:bCs/>
          <w:lang w:val="en-US"/>
        </w:rPr>
        <w:t xml:space="preserve">, </w:t>
      </w:r>
      <w:r>
        <w:rPr>
          <w:b/>
          <w:bCs/>
          <w:lang w:val="en-US"/>
        </w:rPr>
        <w:t>BB</w:t>
      </w:r>
      <w:r w:rsidRPr="00D969C3">
        <w:rPr>
          <w:b/>
          <w:bCs/>
          <w:lang w:val="en-US"/>
        </w:rPr>
        <w:t>-</w:t>
      </w:r>
      <w:r>
        <w:rPr>
          <w:b/>
          <w:bCs/>
          <w:lang w:val="en-US"/>
        </w:rPr>
        <w:t>MCTS</w:t>
      </w:r>
      <w:r w:rsidRPr="00D969C3">
        <w:rPr>
          <w:b/>
          <w:bCs/>
          <w:lang w:val="en-US"/>
        </w:rPr>
        <w:t>).</w:t>
      </w:r>
      <w:proofErr w:type="gramEnd"/>
      <w:r w:rsidRPr="00D969C3">
        <w:rPr>
          <w:b/>
          <w:bCs/>
          <w:lang w:val="en-US"/>
        </w:rPr>
        <w:t xml:space="preserve"> </w:t>
      </w:r>
      <w:r w:rsidRPr="001B76B6">
        <w:t xml:space="preserve">Этот вариант </w:t>
      </w:r>
      <w:r>
        <w:rPr>
          <w:lang w:val="en-US"/>
        </w:rPr>
        <w:t>MCTS</w:t>
      </w:r>
      <w:r w:rsidRPr="001B76B6">
        <w:t xml:space="preserve"> ищет </w:t>
      </w:r>
      <w:r>
        <w:t xml:space="preserve">такое же </w:t>
      </w:r>
      <w:r w:rsidRPr="001B76B6">
        <w:t xml:space="preserve">дерево </w:t>
      </w:r>
      <w:r>
        <w:t>как</w:t>
      </w:r>
      <w:r w:rsidRPr="001B76B6">
        <w:t xml:space="preserve"> на рисунке 2. Вместо </w:t>
      </w:r>
      <w:r>
        <w:t>проверки после каждого расширения</w:t>
      </w:r>
      <w:r w:rsidRPr="001B76B6">
        <w:t xml:space="preserve"> он использует </w:t>
      </w:r>
      <w:r>
        <w:t>«</w:t>
      </w:r>
      <w:r w:rsidRPr="00E4520E">
        <w:t>ε</w:t>
      </w:r>
      <w:r>
        <w:t>-</w:t>
      </w:r>
      <w:r w:rsidRPr="001B76B6">
        <w:t>жадную прокатку</w:t>
      </w:r>
      <w:r>
        <w:t>»(</w:t>
      </w:r>
      <w:r w:rsidRPr="00E4520E">
        <w:t>ε</w:t>
      </w:r>
      <w:r>
        <w:t>-</w:t>
      </w:r>
      <w:r>
        <w:rPr>
          <w:color w:val="000000"/>
          <w:lang w:val="en-US"/>
        </w:rPr>
        <w:t>greedy</w:t>
      </w:r>
      <w:r w:rsidRPr="00E4520E">
        <w:rPr>
          <w:color w:val="000000"/>
        </w:rPr>
        <w:t xml:space="preserve"> </w:t>
      </w:r>
      <w:r>
        <w:rPr>
          <w:color w:val="000000"/>
          <w:lang w:val="en-US"/>
        </w:rPr>
        <w:t>rollouts</w:t>
      </w:r>
      <w:r>
        <w:rPr>
          <w:color w:val="000000"/>
        </w:rPr>
        <w:t>)</w:t>
      </w:r>
      <w:r w:rsidRPr="001B76B6">
        <w:t xml:space="preserve"> </w:t>
      </w:r>
      <w:r>
        <w:t>с коэффициентом исследования</w:t>
      </w:r>
      <w:proofErr w:type="gramStart"/>
      <w:r>
        <w:t xml:space="preserve"> С</w:t>
      </w:r>
      <w:proofErr w:type="gramEnd"/>
      <w:r w:rsidRPr="001B76B6">
        <w:t xml:space="preserve"> = 0.5, которая </w:t>
      </w:r>
      <w:r>
        <w:t>проходит</w:t>
      </w:r>
      <w:r w:rsidRPr="001B76B6">
        <w:t xml:space="preserve"> только </w:t>
      </w:r>
      <w:r>
        <w:t xml:space="preserve">в </w:t>
      </w:r>
      <w:r w:rsidRPr="001B76B6">
        <w:t>конц</w:t>
      </w:r>
      <w:r>
        <w:t>е</w:t>
      </w:r>
      <w:r w:rsidRPr="001B76B6">
        <w:t xml:space="preserve"> текущего хода</w:t>
      </w:r>
      <w:r>
        <w:t xml:space="preserve"> из</w:t>
      </w:r>
      <w:r w:rsidR="006D157E">
        <w:t xml:space="preserve"> конечного узла</w:t>
      </w:r>
      <w:r w:rsidRPr="001B76B6">
        <w:t xml:space="preserve">. </w:t>
      </w:r>
      <w:r w:rsidR="006D157E">
        <w:t>Для того</w:t>
      </w:r>
      <w:r w:rsidRPr="001B76B6">
        <w:t xml:space="preserve"> чтобы вырастить достаточно глубокое дерево для ходо</w:t>
      </w:r>
      <w:r>
        <w:t>в</w:t>
      </w:r>
      <w:r w:rsidRPr="001B76B6">
        <w:t xml:space="preserve"> с несколькими действиями, </w:t>
      </w:r>
      <w:r w:rsidR="006D157E">
        <w:t xml:space="preserve">авторы используют </w:t>
      </w:r>
      <w:r w:rsidRPr="001B76B6">
        <w:t xml:space="preserve">технику, </w:t>
      </w:r>
      <w:r w:rsidR="006D157E">
        <w:t xml:space="preserve">которая называется </w:t>
      </w:r>
      <w:r w:rsidR="00994078">
        <w:t>«сжигание моста» в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1B76B6">
        <w:t>]</w:t>
      </w:r>
      <w:r w:rsidR="006D157E">
        <w:t>. Данная техника является</w:t>
      </w:r>
      <w:r w:rsidRPr="001B76B6">
        <w:t xml:space="preserve"> переизобретение</w:t>
      </w:r>
      <w:r w:rsidR="006D157E">
        <w:t>м</w:t>
      </w:r>
      <w:r w:rsidR="00994078">
        <w:t xml:space="preserve"> поиска по шагам [</w:t>
      </w:r>
      <w:r w:rsidR="001A547C">
        <w:fldChar w:fldCharType="begin"/>
      </w:r>
      <w:r w:rsidR="00994078">
        <w:instrText xml:space="preserve"> REF Id_2_1_5__8SinglePlayerMonteCarlo \r \h </w:instrText>
      </w:r>
      <w:r w:rsidR="001A547C">
        <w:fldChar w:fldCharType="separate"/>
      </w:r>
      <w:r w:rsidR="00994078">
        <w:t>54</w:t>
      </w:r>
      <w:r w:rsidR="001A547C">
        <w:fldChar w:fldCharType="end"/>
      </w:r>
      <w:r w:rsidRPr="001B76B6">
        <w:t xml:space="preserve">]. </w:t>
      </w:r>
      <w:r w:rsidR="006D157E">
        <w:t>Авторы используют</w:t>
      </w:r>
      <w:r w:rsidRPr="001B76B6">
        <w:t xml:space="preserve"> здесь термин «сжигание мостов», так как термин «движение» в “</w:t>
      </w:r>
      <w:r w:rsidR="006D157E">
        <w:rPr>
          <w:color w:val="000000"/>
          <w:lang w:val="en-US"/>
        </w:rPr>
        <w:t>Hero</w:t>
      </w:r>
      <w:r w:rsidR="006D157E" w:rsidRPr="006D157E">
        <w:rPr>
          <w:color w:val="000000"/>
        </w:rPr>
        <w:t xml:space="preserve"> </w:t>
      </w:r>
      <w:r w:rsidR="006D157E">
        <w:rPr>
          <w:color w:val="000000"/>
          <w:lang w:val="en-US"/>
        </w:rPr>
        <w:t>Academy</w:t>
      </w:r>
      <w:r w:rsidRPr="001B76B6">
        <w:t xml:space="preserve">” </w:t>
      </w:r>
      <w:r w:rsidRPr="001B76B6">
        <w:lastRenderedPageBreak/>
        <w:t xml:space="preserve">неоднозначен, а также потому, что </w:t>
      </w:r>
      <w:r w:rsidR="006D157E">
        <w:t>они</w:t>
      </w:r>
      <w:r w:rsidRPr="001B76B6">
        <w:t xml:space="preserve"> собира</w:t>
      </w:r>
      <w:r w:rsidR="006D157E">
        <w:t xml:space="preserve">ются </w:t>
      </w:r>
      <w:r w:rsidRPr="001B76B6">
        <w:t xml:space="preserve">обобщить концепцию </w:t>
      </w:r>
      <w:r w:rsidRPr="006D157E">
        <w:t xml:space="preserve">“сжигания мостов” для другого </w:t>
      </w:r>
      <w:r w:rsidR="006D157E" w:rsidRPr="006D157E">
        <w:t>вида дерев</w:t>
      </w:r>
      <w:proofErr w:type="gramStart"/>
      <w:r w:rsidR="006D157E" w:rsidRPr="006D157E">
        <w:t>а</w:t>
      </w:r>
      <w:r w:rsidR="006D157E">
        <w:t>(</w:t>
      </w:r>
      <w:proofErr w:type="gramEnd"/>
      <w:r w:rsidR="006D157E">
        <w:t xml:space="preserve">о нём будет сказано в следующем </w:t>
      </w:r>
      <w:r w:rsidRPr="006D157E">
        <w:t>подразделе</w:t>
      </w:r>
      <w:r w:rsidR="006D157E">
        <w:t>)</w:t>
      </w:r>
      <w:r w:rsidRPr="006D157E">
        <w:t>.</w:t>
      </w:r>
    </w:p>
    <w:p w:rsidR="00E4520E" w:rsidRPr="00E4520E" w:rsidRDefault="00E4520E" w:rsidP="00E4520E">
      <w:pPr>
        <w:pStyle w:val="ac"/>
        <w:ind w:firstLine="708"/>
      </w:pPr>
      <w:r w:rsidRPr="001B76B6">
        <w:t xml:space="preserve">Идея </w:t>
      </w:r>
      <w:r>
        <w:rPr>
          <w:lang w:val="en-US"/>
        </w:rPr>
        <w:t>BB</w:t>
      </w:r>
      <w:r w:rsidRPr="001B76B6">
        <w:t>-</w:t>
      </w:r>
      <w:r>
        <w:rPr>
          <w:lang w:val="en-US"/>
        </w:rPr>
        <w:t>MCTS</w:t>
      </w:r>
      <w:r w:rsidRPr="001B76B6">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Pr>
          <w:lang w:val="en-US"/>
        </w:rPr>
        <w:t>MCTS</w:t>
      </w:r>
      <w:r w:rsidRPr="001B76B6">
        <w:t xml:space="preserve"> продолжается в обычном режиме, но в конце каждой фазы выполняет наиболее </w:t>
      </w:r>
      <w:r w:rsidR="006D157E">
        <w:t>выгодное</w:t>
      </w:r>
      <w:r w:rsidRPr="001B76B6">
        <w:t xml:space="preserve">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3E2223" w:rsidRDefault="006D157E" w:rsidP="000F3E5D">
      <w:pPr>
        <w:spacing w:after="200" w:line="276" w:lineRule="auto"/>
        <w:jc w:val="left"/>
      </w:pPr>
      <w:r w:rsidRPr="006D157E">
        <w:rPr>
          <w:noProof/>
        </w:rPr>
        <w:drawing>
          <wp:inline distT="0" distB="0" distL="0" distR="0">
            <wp:extent cx="4600575" cy="2181225"/>
            <wp:effectExtent l="19050" t="0" r="9525"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8" cstate="print"/>
                    <a:stretch>
                      <a:fillRect/>
                    </a:stretch>
                  </pic:blipFill>
                  <pic:spPr bwMode="auto">
                    <a:xfrm>
                      <a:off x="0" y="0"/>
                      <a:ext cx="4600575" cy="2181225"/>
                    </a:xfrm>
                    <a:prstGeom prst="rect">
                      <a:avLst/>
                    </a:prstGeom>
                  </pic:spPr>
                </pic:pic>
              </a:graphicData>
            </a:graphic>
          </wp:inline>
        </w:drawing>
      </w:r>
    </w:p>
    <w:p w:rsidR="006D157E" w:rsidRDefault="003032E1" w:rsidP="003032E1">
      <w:pPr>
        <w:pStyle w:val="ac"/>
        <w:jc w:val="center"/>
      </w:pPr>
      <w:r w:rsidRPr="003032E1">
        <w:t>Рис. 3: Стратегия поиска «сжигания моста»</w:t>
      </w:r>
      <w:r w:rsidR="00994078">
        <w:t xml:space="preserve"> (иллюстрация адаптирована из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3032E1">
        <w:t>]). (а) После фазы 1 все ветви, кроме лучшей, обрезаются в корне</w:t>
      </w:r>
      <w:proofErr w:type="gramStart"/>
      <w:r w:rsidRPr="003032E1">
        <w:t>.</w:t>
      </w:r>
      <w:proofErr w:type="gramEnd"/>
      <w:r w:rsidRPr="003032E1">
        <w:t xml:space="preserve"> (</w:t>
      </w:r>
      <w:proofErr w:type="gramStart"/>
      <w:r w:rsidRPr="003032E1">
        <w:t>б</w:t>
      </w:r>
      <w:proofErr w:type="gramEnd"/>
      <w:r w:rsidRPr="003032E1">
        <w:t>, в) После фаз 2, 3,. , , n, обрезка применяется на глубине 2, 3,. , , п. Част</w:t>
      </w:r>
      <w:r>
        <w:t>ь</w:t>
      </w:r>
      <w:r w:rsidRPr="003032E1">
        <w:t xml:space="preserve"> дерев</w:t>
      </w:r>
      <w:r>
        <w:t>а</w:t>
      </w:r>
      <w:r w:rsidRPr="003032E1">
        <w:t xml:space="preserve"> </w:t>
      </w:r>
      <w:r>
        <w:t>из</w:t>
      </w:r>
      <w:r w:rsidRPr="003032E1">
        <w:t xml:space="preserve"> лучшей ветви сохраняется.</w:t>
      </w:r>
    </w:p>
    <w:p w:rsidR="006D157E" w:rsidRDefault="003032E1" w:rsidP="003032E1">
      <w:pPr>
        <w:pStyle w:val="ac"/>
        <w:ind w:firstLine="708"/>
      </w:pPr>
      <w:r w:rsidRPr="001B76B6">
        <w:rPr>
          <w:b/>
          <w:bCs/>
        </w:rPr>
        <w:t>Эволюционное</w:t>
      </w:r>
      <w:r w:rsidRPr="00D969C3">
        <w:rPr>
          <w:b/>
          <w:bCs/>
          <w:lang w:val="en-US"/>
        </w:rPr>
        <w:t xml:space="preserve"> </w:t>
      </w:r>
      <w:r w:rsidRPr="001B76B6">
        <w:rPr>
          <w:b/>
          <w:bCs/>
        </w:rPr>
        <w:t>онлайн</w:t>
      </w:r>
      <w:r w:rsidRPr="00D969C3">
        <w:rPr>
          <w:b/>
          <w:bCs/>
          <w:lang w:val="en-US"/>
        </w:rPr>
        <w:t>-</w:t>
      </w:r>
      <w:r w:rsidRPr="001B76B6">
        <w:rPr>
          <w:b/>
          <w:bCs/>
        </w:rPr>
        <w:t>планирование</w:t>
      </w:r>
      <w:r w:rsidRPr="00D969C3">
        <w:rPr>
          <w:b/>
          <w:bCs/>
          <w:lang w:val="en-US"/>
        </w:rPr>
        <w:t>(</w:t>
      </w:r>
      <w:r>
        <w:rPr>
          <w:b/>
          <w:bCs/>
          <w:lang w:val="en-US"/>
        </w:rPr>
        <w:t>Online Evolutionary Planning</w:t>
      </w:r>
      <w:r w:rsidRPr="00D969C3">
        <w:rPr>
          <w:b/>
          <w:bCs/>
          <w:lang w:val="en-US"/>
        </w:rPr>
        <w:t xml:space="preserve">, </w:t>
      </w:r>
      <w:r>
        <w:rPr>
          <w:b/>
          <w:bCs/>
          <w:lang w:val="en-US"/>
        </w:rPr>
        <w:t>OEP)</w:t>
      </w:r>
      <w:r w:rsidRPr="00D969C3">
        <w:rPr>
          <w:lang w:val="en-US"/>
        </w:rPr>
        <w:t xml:space="preserve">. </w:t>
      </w:r>
      <w:r w:rsidRPr="003032E1">
        <w:t>Этот алгоритм в настоящее время является наиболее эффективным подходом для многошаговых пошаговых игр, таких как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00994078">
        <w:t>”. Хотя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3032E1">
        <w:t>] показывает, что он имеет силу, аналогичную не</w:t>
      </w:r>
      <w:r w:rsidR="00F915A8">
        <w:t xml:space="preserve"> </w:t>
      </w:r>
      <w:proofErr w:type="gramStart"/>
      <w:r w:rsidRPr="003032E1">
        <w:t>исслед</w:t>
      </w:r>
      <w:r>
        <w:t>ующему</w:t>
      </w:r>
      <w:proofErr w:type="gramEnd"/>
      <w:r w:rsidRPr="003032E1">
        <w:t xml:space="preserve"> MCTS и BB-MCTS в стандартной форме игры с 5 очками действия за ход, было показано, что OEP лучше масштабируется для более сложных задач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Pr="003032E1">
        <w:t>” с использованием 10 AP или больше.</w:t>
      </w:r>
    </w:p>
    <w:p w:rsidR="005534CF" w:rsidRDefault="005534CF" w:rsidP="003032E1">
      <w:pPr>
        <w:pStyle w:val="ac"/>
        <w:ind w:firstLine="708"/>
        <w:rPr>
          <w:color w:val="000000"/>
        </w:rPr>
      </w:pPr>
      <w:r w:rsidRPr="001B76B6">
        <w:rPr>
          <w:color w:val="000000"/>
        </w:rPr>
        <w:t>Эволюционные алгоритмы (</w:t>
      </w:r>
      <w:r>
        <w:rPr>
          <w:color w:val="000000"/>
          <w:lang w:val="en-US"/>
        </w:rPr>
        <w:t>Evolutionary</w:t>
      </w:r>
      <w:r w:rsidRPr="005534CF">
        <w:rPr>
          <w:color w:val="000000"/>
        </w:rPr>
        <w:t xml:space="preserve"> </w:t>
      </w:r>
      <w:r>
        <w:rPr>
          <w:color w:val="000000"/>
          <w:lang w:val="en-US"/>
        </w:rPr>
        <w:t>algorithms</w:t>
      </w:r>
      <w:r>
        <w:rPr>
          <w:color w:val="000000"/>
        </w:rPr>
        <w:t xml:space="preserve">, </w:t>
      </w:r>
      <w:r>
        <w:rPr>
          <w:color w:val="000000"/>
          <w:lang w:val="en-US"/>
        </w:rPr>
        <w:t>EAs</w:t>
      </w:r>
      <w:r w:rsidRPr="001B76B6">
        <w:rPr>
          <w:color w:val="000000"/>
        </w:rPr>
        <w:t>) - это класс алгоритмов оптимизации, основанный на естественном отборе, который широко использовался для развития и обучения агентов ИИ для игр [</w:t>
      </w:r>
      <w:r w:rsidR="001A547C">
        <w:rPr>
          <w:color w:val="000000"/>
        </w:rPr>
        <w:fldChar w:fldCharType="begin"/>
      </w:r>
      <w:r w:rsidR="00FB57D3">
        <w:rPr>
          <w:color w:val="000000"/>
        </w:rPr>
        <w:instrText xml:space="preserve"> REF Id_2_1_5__19 \r \h </w:instrText>
      </w:r>
      <w:r w:rsidR="001A547C">
        <w:rPr>
          <w:color w:val="000000"/>
        </w:rPr>
      </w:r>
      <w:r w:rsidR="001A547C">
        <w:rPr>
          <w:color w:val="000000"/>
        </w:rPr>
        <w:fldChar w:fldCharType="separate"/>
      </w:r>
      <w:r w:rsidR="00FB57D3">
        <w:rPr>
          <w:color w:val="000000"/>
        </w:rPr>
        <w:t>65</w:t>
      </w:r>
      <w:r w:rsidR="001A547C">
        <w:rPr>
          <w:color w:val="000000"/>
        </w:rPr>
        <w:fldChar w:fldCharType="end"/>
      </w:r>
      <w:r w:rsidRPr="001B76B6">
        <w:rPr>
          <w:color w:val="000000"/>
        </w:rPr>
        <w:t>], [</w:t>
      </w:r>
      <w:r w:rsidR="001A547C">
        <w:rPr>
          <w:color w:val="000000"/>
        </w:rPr>
        <w:fldChar w:fldCharType="begin"/>
      </w:r>
      <w:r w:rsidR="00FB57D3">
        <w:rPr>
          <w:color w:val="000000"/>
        </w:rPr>
        <w:instrText xml:space="preserve"> REF Id_2_1_5__20 \r \h </w:instrText>
      </w:r>
      <w:r w:rsidR="001A547C">
        <w:rPr>
          <w:color w:val="000000"/>
        </w:rPr>
      </w:r>
      <w:r w:rsidR="001A547C">
        <w:rPr>
          <w:color w:val="000000"/>
        </w:rPr>
        <w:fldChar w:fldCharType="separate"/>
      </w:r>
      <w:r w:rsidR="00FB57D3">
        <w:rPr>
          <w:color w:val="000000"/>
        </w:rPr>
        <w:t>66</w:t>
      </w:r>
      <w:r w:rsidR="001A547C">
        <w:rPr>
          <w:color w:val="000000"/>
        </w:rPr>
        <w:fldChar w:fldCharType="end"/>
      </w:r>
      <w:r w:rsidRPr="001B76B6">
        <w:rPr>
          <w:color w:val="000000"/>
        </w:rPr>
        <w:t xml:space="preserve">]. </w:t>
      </w:r>
    </w:p>
    <w:p w:rsidR="005534CF" w:rsidRDefault="005534CF" w:rsidP="003032E1">
      <w:pPr>
        <w:pStyle w:val="ac"/>
        <w:ind w:firstLine="708"/>
        <w:rPr>
          <w:color w:val="000000"/>
        </w:rPr>
      </w:pPr>
      <w:r w:rsidRPr="001B76B6">
        <w:rPr>
          <w:color w:val="000000"/>
        </w:rPr>
        <w:t>Онлайн</w:t>
      </w:r>
      <w:r>
        <w:rPr>
          <w:color w:val="000000"/>
        </w:rPr>
        <w:t xml:space="preserve"> </w:t>
      </w:r>
      <w:r w:rsidRPr="001B76B6">
        <w:rPr>
          <w:color w:val="000000"/>
        </w:rPr>
        <w:t xml:space="preserve">эволюция - это новый подход, в котором эволюционные алгоритмы применяются во время игры. Это может </w:t>
      </w:r>
      <w:r>
        <w:rPr>
          <w:color w:val="000000"/>
        </w:rPr>
        <w:t>выглядеть как</w:t>
      </w:r>
      <w:r w:rsidRPr="001B76B6">
        <w:rPr>
          <w:color w:val="000000"/>
        </w:rPr>
        <w:t xml:space="preserve"> изменени</w:t>
      </w:r>
      <w:r>
        <w:rPr>
          <w:color w:val="000000"/>
        </w:rPr>
        <w:t>е</w:t>
      </w:r>
      <w:r w:rsidRPr="001B76B6">
        <w:rPr>
          <w:color w:val="000000"/>
        </w:rPr>
        <w:t xml:space="preserve"> параметров ИИ во время игры [</w:t>
      </w:r>
      <w:r w:rsidR="001A547C">
        <w:rPr>
          <w:color w:val="000000"/>
        </w:rPr>
        <w:fldChar w:fldCharType="begin"/>
      </w:r>
      <w:r w:rsidR="00FB57D3">
        <w:rPr>
          <w:color w:val="000000"/>
        </w:rPr>
        <w:instrText xml:space="preserve"> REF Id_2_1_5__25 \r \h </w:instrText>
      </w:r>
      <w:r w:rsidR="001A547C">
        <w:rPr>
          <w:color w:val="000000"/>
        </w:rPr>
      </w:r>
      <w:r w:rsidR="001A547C">
        <w:rPr>
          <w:color w:val="000000"/>
        </w:rPr>
        <w:fldChar w:fldCharType="separate"/>
      </w:r>
      <w:r w:rsidR="00FB57D3">
        <w:rPr>
          <w:color w:val="000000"/>
        </w:rPr>
        <w:t>71</w:t>
      </w:r>
      <w:r w:rsidR="001A547C">
        <w:rPr>
          <w:color w:val="000000"/>
        </w:rPr>
        <w:fldChar w:fldCharType="end"/>
      </w:r>
      <w:r w:rsidRPr="001B76B6">
        <w:rPr>
          <w:color w:val="000000"/>
        </w:rPr>
        <w:t xml:space="preserve">]. Тем не менее, возможно </w:t>
      </w:r>
      <w:r>
        <w:rPr>
          <w:color w:val="000000"/>
        </w:rPr>
        <w:t>улучшить</w:t>
      </w:r>
      <w:r w:rsidRPr="001B76B6">
        <w:rPr>
          <w:color w:val="000000"/>
        </w:rPr>
        <w:t xml:space="preserve"> следующее действие в текущей запущенной игре. Эволюционный алгоритм со скользящим горизонтом(</w:t>
      </w:r>
      <w:r w:rsidRPr="005534CF">
        <w:rPr>
          <w:iCs/>
          <w:color w:val="000000"/>
          <w:lang w:val="en-US"/>
        </w:rPr>
        <w:t>Rolling</w:t>
      </w:r>
      <w:r w:rsidRPr="005534CF">
        <w:rPr>
          <w:iCs/>
          <w:color w:val="000000"/>
        </w:rPr>
        <w:t xml:space="preserve"> </w:t>
      </w:r>
      <w:r w:rsidRPr="005534CF">
        <w:rPr>
          <w:iCs/>
          <w:color w:val="000000"/>
          <w:lang w:val="en-US"/>
        </w:rPr>
        <w:t>Horizon</w:t>
      </w:r>
      <w:r w:rsidRPr="005534CF">
        <w:rPr>
          <w:iCs/>
          <w:color w:val="000000"/>
        </w:rPr>
        <w:t xml:space="preserve"> </w:t>
      </w:r>
      <w:r w:rsidRPr="005534CF">
        <w:rPr>
          <w:iCs/>
          <w:color w:val="000000"/>
          <w:lang w:val="en-US"/>
        </w:rPr>
        <w:lastRenderedPageBreak/>
        <w:t>Evolutionary</w:t>
      </w:r>
      <w:r w:rsidRPr="005534CF">
        <w:rPr>
          <w:iCs/>
          <w:color w:val="000000"/>
        </w:rPr>
        <w:t xml:space="preserve"> </w:t>
      </w:r>
      <w:r w:rsidRPr="005534CF">
        <w:rPr>
          <w:iCs/>
          <w:color w:val="000000"/>
          <w:lang w:val="en-US"/>
        </w:rPr>
        <w:t>Algorithm</w:t>
      </w:r>
      <w:r>
        <w:rPr>
          <w:i/>
          <w:iCs/>
          <w:color w:val="000000"/>
        </w:rPr>
        <w:t xml:space="preserve">, </w:t>
      </w:r>
      <w:r>
        <w:rPr>
          <w:color w:val="000000"/>
          <w:lang w:val="en-US"/>
        </w:rPr>
        <w:t>RHEA</w:t>
      </w:r>
      <w:r w:rsidRPr="001B76B6">
        <w:rPr>
          <w:color w:val="000000"/>
        </w:rPr>
        <w:t>) [</w:t>
      </w:r>
      <w:r w:rsidR="001A547C">
        <w:rPr>
          <w:color w:val="000000"/>
        </w:rPr>
        <w:fldChar w:fldCharType="begin"/>
      </w:r>
      <w:r w:rsidR="00FB57D3">
        <w:rPr>
          <w:color w:val="000000"/>
        </w:rPr>
        <w:instrText xml:space="preserve"> REF Id_2_1_5__26 \r \h </w:instrText>
      </w:r>
      <w:r w:rsidR="001A547C">
        <w:rPr>
          <w:color w:val="000000"/>
        </w:rPr>
      </w:r>
      <w:r w:rsidR="001A547C">
        <w:rPr>
          <w:color w:val="000000"/>
        </w:rPr>
        <w:fldChar w:fldCharType="separate"/>
      </w:r>
      <w:r w:rsidR="00FB57D3">
        <w:rPr>
          <w:color w:val="000000"/>
        </w:rPr>
        <w:t>72</w:t>
      </w:r>
      <w:r w:rsidR="001A547C">
        <w:rPr>
          <w:color w:val="000000"/>
        </w:rPr>
        <w:fldChar w:fldCharType="end"/>
      </w:r>
      <w:r w:rsidRPr="001B76B6">
        <w:rPr>
          <w:color w:val="000000"/>
        </w:rPr>
        <w:t>], [</w:t>
      </w:r>
      <w:r w:rsidR="001A547C">
        <w:rPr>
          <w:color w:val="000000"/>
        </w:rPr>
        <w:fldChar w:fldCharType="begin"/>
      </w:r>
      <w:r w:rsidR="00FB57D3">
        <w:rPr>
          <w:color w:val="000000"/>
        </w:rPr>
        <w:instrText xml:space="preserve"> REF Id_2_1_5__27 \r \h </w:instrText>
      </w:r>
      <w:r w:rsidR="001A547C">
        <w:rPr>
          <w:color w:val="000000"/>
        </w:rPr>
      </w:r>
      <w:r w:rsidR="001A547C">
        <w:rPr>
          <w:color w:val="000000"/>
        </w:rPr>
        <w:fldChar w:fldCharType="separate"/>
      </w:r>
      <w:r w:rsidR="00FB57D3">
        <w:rPr>
          <w:color w:val="000000"/>
        </w:rPr>
        <w:t>73</w:t>
      </w:r>
      <w:r w:rsidR="001A547C">
        <w:rPr>
          <w:color w:val="000000"/>
        </w:rPr>
        <w:fldChar w:fldCharType="end"/>
      </w:r>
      <w:r w:rsidRPr="001B76B6">
        <w:rPr>
          <w:color w:val="000000"/>
        </w:rPr>
        <w:t xml:space="preserve">], например, </w:t>
      </w:r>
      <w:r>
        <w:rPr>
          <w:color w:val="000000"/>
        </w:rPr>
        <w:t>улучшает</w:t>
      </w:r>
      <w:r w:rsidRPr="001B76B6">
        <w:rPr>
          <w:color w:val="000000"/>
        </w:rPr>
        <w:t xml:space="preserve">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w:t>
      </w:r>
      <w:r>
        <w:rPr>
          <w:color w:val="000000"/>
        </w:rPr>
        <w:t xml:space="preserve">окончании </w:t>
      </w:r>
      <w:r w:rsidRPr="001B76B6">
        <w:rPr>
          <w:color w:val="000000"/>
        </w:rPr>
        <w:t xml:space="preserve">времени </w:t>
      </w:r>
      <w:r>
        <w:rPr>
          <w:color w:val="000000"/>
        </w:rPr>
        <w:t xml:space="preserve">поиска </w:t>
      </w:r>
      <w:r w:rsidRPr="001B76B6">
        <w:rPr>
          <w:color w:val="000000"/>
        </w:rPr>
        <w:t>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color w:val="000000"/>
        </w:rPr>
        <w:t>(</w:t>
      </w:r>
      <w:r>
        <w:rPr>
          <w:color w:val="000000"/>
          <w:lang w:val="en-US"/>
        </w:rPr>
        <w:t>rolling</w:t>
      </w:r>
      <w:r>
        <w:rPr>
          <w:color w:val="000000"/>
        </w:rPr>
        <w:t>)</w:t>
      </w:r>
      <w:r w:rsidRPr="001B76B6">
        <w:rPr>
          <w:color w:val="000000"/>
        </w:rPr>
        <w:t xml:space="preserve"> горизонт поиска).</w:t>
      </w:r>
      <w:r w:rsidRPr="001B76B6">
        <w:rPr>
          <w:color w:val="000000"/>
        </w:rPr>
        <w:br/>
      </w:r>
      <w:r>
        <w:tab/>
      </w:r>
      <w:r w:rsidRPr="001B76B6">
        <w:rPr>
          <w:color w:val="000000"/>
        </w:rPr>
        <w:t>Онлайн</w:t>
      </w:r>
      <w:r>
        <w:rPr>
          <w:color w:val="000000"/>
        </w:rPr>
        <w:t xml:space="preserve"> </w:t>
      </w:r>
      <w:r w:rsidRPr="001B76B6">
        <w:rPr>
          <w:color w:val="000000"/>
        </w:rPr>
        <w:t>эволюционное планирование (</w:t>
      </w:r>
      <w:r>
        <w:rPr>
          <w:color w:val="000000"/>
          <w:lang w:val="en-US"/>
        </w:rPr>
        <w:t>OEP</w:t>
      </w:r>
      <w:r w:rsidRPr="001B76B6">
        <w:rPr>
          <w:color w:val="000000"/>
        </w:rPr>
        <w:t>) [</w:t>
      </w:r>
      <w:r w:rsidR="001A547C">
        <w:rPr>
          <w:color w:val="000000"/>
        </w:rPr>
        <w:fldChar w:fldCharType="begin"/>
      </w:r>
      <w:r w:rsidR="00FB57D3">
        <w:rPr>
          <w:color w:val="000000"/>
        </w:rPr>
        <w:instrText xml:space="preserve"> REF Id_2_1_5__28 \r \h </w:instrText>
      </w:r>
      <w:r w:rsidR="001A547C">
        <w:rPr>
          <w:color w:val="000000"/>
        </w:rPr>
      </w:r>
      <w:r w:rsidR="001A547C">
        <w:rPr>
          <w:color w:val="000000"/>
        </w:rPr>
        <w:fldChar w:fldCharType="separate"/>
      </w:r>
      <w:r w:rsidR="00FB57D3">
        <w:rPr>
          <w:color w:val="000000"/>
        </w:rPr>
        <w:t>74</w:t>
      </w:r>
      <w:r w:rsidR="001A547C">
        <w:rPr>
          <w:color w:val="000000"/>
        </w:rPr>
        <w:fldChar w:fldCharType="end"/>
      </w:r>
      <w:r w:rsidR="00FB57D3">
        <w:rPr>
          <w:color w:val="000000"/>
        </w:rPr>
        <w:t>],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xml:space="preserve">]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color w:val="000000"/>
          <w:lang w:val="en-US"/>
        </w:rPr>
        <w:t>RHEA</w:t>
      </w:r>
      <w:r w:rsidRPr="001B76B6">
        <w:rPr>
          <w:color w:val="000000"/>
        </w:rPr>
        <w:t xml:space="preserve"> в начале каждого хода и с горизонтом поиска в один ход. Наилучшая найденная последовательность действий затем выполняется без «</w:t>
      </w:r>
      <w:r>
        <w:rPr>
          <w:color w:val="000000"/>
        </w:rPr>
        <w:t>скольжения</w:t>
      </w:r>
      <w:r w:rsidRPr="001B76B6">
        <w:rPr>
          <w:color w:val="000000"/>
        </w:rPr>
        <w:t xml:space="preserve">» </w:t>
      </w:r>
      <w:r>
        <w:rPr>
          <w:color w:val="000000"/>
        </w:rPr>
        <w:t>горизонта от действия к действию</w:t>
      </w:r>
      <w:r w:rsidRPr="001B76B6">
        <w:rPr>
          <w:color w:val="000000"/>
        </w:rPr>
        <w:t>.</w:t>
      </w:r>
    </w:p>
    <w:p w:rsidR="005534CF" w:rsidRDefault="005534CF" w:rsidP="003032E1">
      <w:pPr>
        <w:pStyle w:val="ac"/>
        <w:ind w:firstLine="708"/>
        <w:rPr>
          <w:color w:val="000000"/>
        </w:rPr>
      </w:pPr>
      <w:r>
        <w:rPr>
          <w:color w:val="000000"/>
          <w:lang w:val="en-US"/>
        </w:rPr>
        <w:t>OEP</w:t>
      </w:r>
      <w:r w:rsidRPr="001B76B6">
        <w:rPr>
          <w:color w:val="000000"/>
        </w:rPr>
        <w:t xml:space="preserve"> начинает свой поиск с создания начальной популяции геномов, каждый из которых представляет </w:t>
      </w:r>
      <w:r>
        <w:rPr>
          <w:color w:val="000000"/>
        </w:rPr>
        <w:t xml:space="preserve">законченный </w:t>
      </w:r>
      <w:proofErr w:type="gramStart"/>
      <w:r>
        <w:rPr>
          <w:color w:val="000000"/>
        </w:rPr>
        <w:t>ход</w:t>
      </w:r>
      <w:r w:rsidRPr="001B76B6">
        <w:rPr>
          <w:color w:val="000000"/>
        </w:rPr>
        <w:t>(</w:t>
      </w:r>
      <w:proofErr w:type="gramEnd"/>
      <w:r w:rsidRPr="001B76B6">
        <w:rPr>
          <w:color w:val="000000"/>
        </w:rPr>
        <w:t xml:space="preserve">последовательность действий с фиксированной длиной). Классический </w:t>
      </w:r>
      <w:r>
        <w:rPr>
          <w:color w:val="000000"/>
          <w:lang w:val="en-US"/>
        </w:rPr>
        <w:t>OEP</w:t>
      </w:r>
      <w:r w:rsidRPr="001B76B6">
        <w:rPr>
          <w:color w:val="000000"/>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5534CF">
        <w:rPr>
          <w:color w:val="000000"/>
        </w:rPr>
        <w:t>Каждое поколение состо</w:t>
      </w:r>
      <w:r>
        <w:rPr>
          <w:color w:val="000000"/>
        </w:rPr>
        <w:t>ит из следующих четырех этапов:</w:t>
      </w:r>
    </w:p>
    <w:p w:rsidR="005534CF" w:rsidRDefault="005534CF" w:rsidP="00386286">
      <w:pPr>
        <w:pStyle w:val="ac"/>
        <w:numPr>
          <w:ilvl w:val="0"/>
          <w:numId w:val="41"/>
        </w:numPr>
        <w:rPr>
          <w:color w:val="000000"/>
        </w:rPr>
      </w:pPr>
      <w:r w:rsidRPr="001B76B6">
        <w:rPr>
          <w:color w:val="000000"/>
        </w:rPr>
        <w:t>Все геномы переводятся в соответствующие фенотипы</w:t>
      </w:r>
      <w:r w:rsidR="00531992">
        <w:rPr>
          <w:color w:val="000000"/>
        </w:rPr>
        <w:t xml:space="preserve"> </w:t>
      </w:r>
      <w:r>
        <w:rPr>
          <w:color w:val="000000"/>
        </w:rPr>
        <w:t>(</w:t>
      </w:r>
      <w:r>
        <w:t>совокупность внешних и внутренних признаков организма, приобретённых в результате</w:t>
      </w:r>
      <w:r w:rsidR="00531992">
        <w:t xml:space="preserve"> индивидуального развития)</w:t>
      </w:r>
      <w:r w:rsidRPr="001B76B6">
        <w:rPr>
          <w:color w:val="000000"/>
        </w:rPr>
        <w:t>,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w:t>
      </w:r>
      <w:r>
        <w:rPr>
          <w:color w:val="000000"/>
        </w:rPr>
        <w:t>атической эвристической оценки.</w:t>
      </w:r>
    </w:p>
    <w:p w:rsidR="005534CF" w:rsidRDefault="005534CF" w:rsidP="00386286">
      <w:pPr>
        <w:pStyle w:val="ac"/>
        <w:numPr>
          <w:ilvl w:val="0"/>
          <w:numId w:val="41"/>
        </w:numPr>
        <w:rPr>
          <w:color w:val="000000"/>
        </w:rPr>
      </w:pPr>
      <w:r w:rsidRPr="001B76B6">
        <w:rPr>
          <w:color w:val="000000"/>
        </w:rPr>
        <w:t>Геномы с наименьшей пригодностью удаляются из популяции. Доля удаляемых геномов - это параметр, на</w:t>
      </w:r>
      <w:r>
        <w:rPr>
          <w:color w:val="000000"/>
        </w:rPr>
        <w:t>зываемый скоростью уничтожения</w:t>
      </w:r>
      <w:r w:rsidR="00531992">
        <w:rPr>
          <w:color w:val="000000"/>
        </w:rPr>
        <w:t>(</w:t>
      </w:r>
      <w:r w:rsidR="00531992" w:rsidRPr="00531992">
        <w:rPr>
          <w:iCs/>
          <w:color w:val="000000"/>
          <w:lang w:val="en-US"/>
        </w:rPr>
        <w:t>kill</w:t>
      </w:r>
      <w:r w:rsidR="00531992" w:rsidRPr="00531992">
        <w:rPr>
          <w:iCs/>
          <w:color w:val="000000"/>
        </w:rPr>
        <w:t xml:space="preserve"> </w:t>
      </w:r>
      <w:r w:rsidR="00531992" w:rsidRPr="00531992">
        <w:rPr>
          <w:iCs/>
          <w:color w:val="000000"/>
          <w:lang w:val="en-US"/>
        </w:rPr>
        <w:t>rate</w:t>
      </w:r>
      <w:r w:rsidR="00531992">
        <w:rPr>
          <w:i/>
          <w:iCs/>
          <w:color w:val="000000"/>
        </w:rPr>
        <w:t>)</w:t>
      </w:r>
      <w:r>
        <w:rPr>
          <w:color w:val="000000"/>
        </w:rPr>
        <w:t>.</w:t>
      </w:r>
    </w:p>
    <w:p w:rsidR="005534CF" w:rsidRDefault="005534CF" w:rsidP="00386286">
      <w:pPr>
        <w:pStyle w:val="ac"/>
        <w:numPr>
          <w:ilvl w:val="0"/>
          <w:numId w:val="41"/>
        </w:numPr>
        <w:rPr>
          <w:color w:val="000000"/>
        </w:rPr>
      </w:pPr>
      <w:r w:rsidRPr="001B76B6">
        <w:rPr>
          <w:color w:val="000000"/>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1B76B6">
        <w:rPr>
          <w:color w:val="000000"/>
        </w:rPr>
        <w:t>а</w:t>
      </w:r>
      <w:r w:rsidRPr="00244C90">
        <w:rPr>
          <w:color w:val="000000"/>
        </w:rPr>
        <w:t>(</w:t>
      </w:r>
      <w:proofErr w:type="gramEnd"/>
      <w:r>
        <w:rPr>
          <w:color w:val="000000"/>
        </w:rPr>
        <w:t>обмен хромосомами)</w:t>
      </w:r>
      <w:r w:rsidRPr="001B76B6">
        <w:rPr>
          <w:color w:val="000000"/>
        </w:rPr>
        <w:t xml:space="preserve">. Если </w:t>
      </w:r>
      <w:r w:rsidR="00531992">
        <w:rPr>
          <w:color w:val="000000"/>
        </w:rPr>
        <w:t>после</w:t>
      </w:r>
      <w:r w:rsidRPr="001B76B6">
        <w:rPr>
          <w:color w:val="000000"/>
        </w:rPr>
        <w:t xml:space="preserve"> кроссовера </w:t>
      </w:r>
      <w:r w:rsidR="00531992">
        <w:rPr>
          <w:color w:val="000000"/>
        </w:rPr>
        <w:t xml:space="preserve">появляется </w:t>
      </w:r>
      <w:r w:rsidRPr="001B76B6">
        <w:rPr>
          <w:color w:val="000000"/>
        </w:rPr>
        <w:t>недопустимо</w:t>
      </w:r>
      <w:r w:rsidR="00531992">
        <w:rPr>
          <w:color w:val="000000"/>
        </w:rPr>
        <w:t>е</w:t>
      </w:r>
      <w:r w:rsidRPr="001B76B6">
        <w:rPr>
          <w:color w:val="000000"/>
        </w:rPr>
        <w:t xml:space="preserve"> действи</w:t>
      </w:r>
      <w:r w:rsidR="00531992">
        <w:rPr>
          <w:color w:val="000000"/>
        </w:rPr>
        <w:t>е</w:t>
      </w:r>
      <w:r w:rsidRPr="001B76B6">
        <w:rPr>
          <w:color w:val="000000"/>
        </w:rPr>
        <w:t xml:space="preserve"> в потомстве, </w:t>
      </w:r>
      <w:r w:rsidR="00531992">
        <w:rPr>
          <w:color w:val="000000"/>
        </w:rPr>
        <w:t>геном</w:t>
      </w:r>
      <w:r w:rsidRPr="001B76B6">
        <w:rPr>
          <w:color w:val="000000"/>
        </w:rPr>
        <w:t xml:space="preserve"> восстанавливается заменой действием другого родителя или иным образом </w:t>
      </w:r>
      <w:r>
        <w:rPr>
          <w:color w:val="000000"/>
        </w:rPr>
        <w:t>случайным корректным действием.</w:t>
      </w:r>
    </w:p>
    <w:p w:rsidR="005534CF" w:rsidRDefault="005534CF" w:rsidP="00386286">
      <w:pPr>
        <w:pStyle w:val="ac"/>
        <w:numPr>
          <w:ilvl w:val="0"/>
          <w:numId w:val="41"/>
        </w:numPr>
        <w:rPr>
          <w:color w:val="000000"/>
        </w:rPr>
      </w:pPr>
      <w:r w:rsidRPr="001B76B6">
        <w:rPr>
          <w:color w:val="000000"/>
        </w:rPr>
        <w:lastRenderedPageBreak/>
        <w:t>Доля пото</w:t>
      </w:r>
      <w:r w:rsidR="00531992">
        <w:rPr>
          <w:color w:val="000000"/>
        </w:rPr>
        <w:t>мства, определяемая параметром скорость</w:t>
      </w:r>
      <w:r w:rsidRPr="001B76B6">
        <w:rPr>
          <w:color w:val="000000"/>
        </w:rPr>
        <w:t xml:space="preserve"> мутации</w:t>
      </w:r>
      <w:r w:rsidR="00531992">
        <w:rPr>
          <w:color w:val="000000"/>
        </w:rPr>
        <w:t>(</w:t>
      </w:r>
      <w:r w:rsidR="00531992" w:rsidRPr="00531992">
        <w:rPr>
          <w:color w:val="000000"/>
        </w:rPr>
        <w:t>mutation rate</w:t>
      </w:r>
      <w:r w:rsidR="00531992">
        <w:rPr>
          <w:color w:val="000000"/>
        </w:rPr>
        <w:t>)</w:t>
      </w:r>
      <w:r w:rsidRPr="001B76B6">
        <w:rPr>
          <w:color w:val="000000"/>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5534CF" w:rsidRDefault="005534CF" w:rsidP="003032E1">
      <w:pPr>
        <w:pStyle w:val="ac"/>
        <w:ind w:firstLine="708"/>
      </w:pPr>
      <w:proofErr w:type="gramStart"/>
      <w:r w:rsidRPr="005534CF">
        <w:t xml:space="preserve">Когда бюджет времени исчерпан, OEP возвращает последовательность действий, представленную текущим лучшим геномом, которая затем выполняет </w:t>
      </w:r>
      <w:r w:rsidR="00531992">
        <w:t>для следующих действий</w:t>
      </w:r>
      <w:r w:rsidRPr="005534CF">
        <w:t>.</w:t>
      </w:r>
      <w:proofErr w:type="gramEnd"/>
      <w:r w:rsidRPr="005534CF">
        <w:t xml:space="preserve"> По словам Wang «Проблема выбора действий рассматривается скорее как проблема оптимизации, а не как проблема планирования» [</w:t>
      </w:r>
      <w:r w:rsidR="001A547C">
        <w:fldChar w:fldCharType="begin"/>
      </w:r>
      <w:r w:rsidR="00FB57D3">
        <w:instrText xml:space="preserve"> REF Id_2_1_5__29 \r \h </w:instrText>
      </w:r>
      <w:r w:rsidR="001A547C">
        <w:fldChar w:fldCharType="separate"/>
      </w:r>
      <w:r w:rsidR="00FB57D3">
        <w:t>75</w:t>
      </w:r>
      <w:r w:rsidR="001A547C">
        <w:fldChar w:fldCharType="end"/>
      </w:r>
      <w:r w:rsidRPr="005534CF">
        <w:t xml:space="preserve">]. </w:t>
      </w:r>
      <w:r w:rsidR="004101CE">
        <w:t xml:space="preserve">На момент написания статьи </w:t>
      </w:r>
      <w:r w:rsidRPr="005534CF">
        <w:t>это наилучший подход к пошаговым многопользовательским состязательным играм, в частности к тестовой области данной статьи: Hero Academy [</w:t>
      </w:r>
      <w:r w:rsidR="001A547C">
        <w:fldChar w:fldCharType="begin"/>
      </w:r>
      <w:r w:rsidR="00FB57D3">
        <w:instrText xml:space="preserve"> REF Id_2_1_5__7Justesen \r \h </w:instrText>
      </w:r>
      <w:r w:rsidR="001A547C">
        <w:fldChar w:fldCharType="separate"/>
      </w:r>
      <w:r w:rsidR="00FB57D3">
        <w:t>53</w:t>
      </w:r>
      <w:r w:rsidR="001A547C">
        <w:fldChar w:fldCharType="end"/>
      </w:r>
      <w:r w:rsidRPr="005534CF">
        <w:t>]. Он также был применен к другим проблемам, таким как микробитвы [</w:t>
      </w:r>
      <w:r w:rsidR="001A547C">
        <w:fldChar w:fldCharType="begin"/>
      </w:r>
      <w:r w:rsidR="00FB57D3">
        <w:instrText xml:space="preserve"> REF Id_2_1_5__29 \r \h </w:instrText>
      </w:r>
      <w:r w:rsidR="001A547C">
        <w:fldChar w:fldCharType="separate"/>
      </w:r>
      <w:r w:rsidR="00FB57D3">
        <w:t>75</w:t>
      </w:r>
      <w:r w:rsidR="001A547C">
        <w:fldChar w:fldCharType="end"/>
      </w:r>
      <w:r w:rsidRPr="005534CF">
        <w:t>] или онлайн адаптация порядка действий [</w:t>
      </w:r>
      <w:r w:rsidR="001A547C">
        <w:fldChar w:fldCharType="begin"/>
      </w:r>
      <w:r w:rsidR="00FB57D3">
        <w:instrText xml:space="preserve"> REF Id_2_1_5__30 \r \h </w:instrText>
      </w:r>
      <w:r w:rsidR="001A547C">
        <w:fldChar w:fldCharType="separate"/>
      </w:r>
      <w:r w:rsidR="00FB57D3">
        <w:t>76</w:t>
      </w:r>
      <w:r w:rsidR="001A547C">
        <w:fldChar w:fldCharType="end"/>
      </w:r>
      <w:r w:rsidRPr="005534CF">
        <w:t>] в RTS играх.</w:t>
      </w:r>
    </w:p>
    <w:p w:rsidR="00F915A8" w:rsidRDefault="00741CBE" w:rsidP="00741CBE">
      <w:pPr>
        <w:pStyle w:val="4"/>
      </w:pPr>
      <w:r w:rsidRPr="00741CBE">
        <w:t>Evolutionary MCTS</w:t>
      </w:r>
    </w:p>
    <w:p w:rsidR="00F915A8" w:rsidRDefault="00741CBE" w:rsidP="003032E1">
      <w:pPr>
        <w:pStyle w:val="ac"/>
        <w:ind w:firstLine="708"/>
        <w:rPr>
          <w:color w:val="000000"/>
        </w:rPr>
      </w:pPr>
      <w:proofErr w:type="gramStart"/>
      <w:r>
        <w:rPr>
          <w:color w:val="000000"/>
          <w:lang w:val="en-US"/>
        </w:rPr>
        <w:t>Evolutionary</w:t>
      </w:r>
      <w:r w:rsidRPr="001B76B6">
        <w:rPr>
          <w:color w:val="000000"/>
        </w:rPr>
        <w:t xml:space="preserve"> </w:t>
      </w:r>
      <w:r>
        <w:rPr>
          <w:color w:val="000000"/>
          <w:lang w:val="en-US"/>
        </w:rPr>
        <w:t>MCTS</w:t>
      </w:r>
      <w:r w:rsidRPr="001B76B6">
        <w:rPr>
          <w:color w:val="000000"/>
        </w:rPr>
        <w:t xml:space="preserve"> или </w:t>
      </w:r>
      <w:r>
        <w:rPr>
          <w:color w:val="000000"/>
          <w:lang w:val="en-US"/>
        </w:rPr>
        <w:t>EMCTS</w:t>
      </w:r>
      <w:r w:rsidRPr="001B76B6">
        <w:rPr>
          <w:color w:val="000000"/>
        </w:rPr>
        <w:t xml:space="preserve"> объединяет поиск по дереву </w:t>
      </w:r>
      <w:r>
        <w:rPr>
          <w:color w:val="000000"/>
          <w:lang w:val="en-US"/>
        </w:rPr>
        <w:t>MCTS</w:t>
      </w:r>
      <w:r w:rsidRPr="001B76B6">
        <w:rPr>
          <w:color w:val="000000"/>
        </w:rPr>
        <w:t xml:space="preserve"> с подходом эволюционных алгоритмов на основе генома.</w:t>
      </w:r>
      <w:proofErr w:type="gramEnd"/>
      <w:r>
        <w:rPr>
          <w:color w:val="000000"/>
        </w:rPr>
        <w:t xml:space="preserve"> </w:t>
      </w:r>
    </w:p>
    <w:p w:rsidR="00F775C5" w:rsidRDefault="00F775C5" w:rsidP="003032E1">
      <w:pPr>
        <w:pStyle w:val="ac"/>
        <w:ind w:firstLine="708"/>
        <w:rPr>
          <w:color w:val="000000"/>
        </w:rPr>
      </w:pPr>
      <w:r w:rsidRPr="00F775C5">
        <w:rPr>
          <w:noProof/>
          <w:color w:val="000000"/>
        </w:rPr>
        <w:drawing>
          <wp:inline distT="0" distB="0" distL="0" distR="0">
            <wp:extent cx="4695825" cy="2047875"/>
            <wp:effectExtent l="19050" t="0" r="9525" b="0"/>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9" cstate="print"/>
                    <a:stretch>
                      <a:fillRect/>
                    </a:stretch>
                  </pic:blipFill>
                  <pic:spPr bwMode="auto">
                    <a:xfrm>
                      <a:off x="0" y="0"/>
                      <a:ext cx="4695825" cy="2047875"/>
                    </a:xfrm>
                    <a:prstGeom prst="rect">
                      <a:avLst/>
                    </a:prstGeom>
                  </pic:spPr>
                </pic:pic>
              </a:graphicData>
            </a:graphic>
          </wp:inline>
        </w:drawing>
      </w:r>
    </w:p>
    <w:p w:rsidR="00F775C5" w:rsidRDefault="00F775C5" w:rsidP="00F775C5">
      <w:pPr>
        <w:pStyle w:val="ac"/>
        <w:jc w:val="center"/>
      </w:pPr>
      <w:r>
        <w:t>Рисунок</w:t>
      </w:r>
      <w:r w:rsidRPr="00D969C3">
        <w:t xml:space="preserve"> 4: </w:t>
      </w:r>
      <w:r>
        <w:t>Дерево</w:t>
      </w:r>
      <w:r w:rsidRPr="00D969C3">
        <w:t xml:space="preserve"> </w:t>
      </w:r>
      <w:r>
        <w:rPr>
          <w:lang w:val="en-US"/>
        </w:rPr>
        <w:t>E</w:t>
      </w:r>
      <w:r w:rsidRPr="001B76B6">
        <w:rPr>
          <w:lang w:val="en-US"/>
        </w:rPr>
        <w:t>MCTS</w:t>
      </w:r>
      <w:r w:rsidRPr="00D969C3">
        <w:t xml:space="preserve">. </w:t>
      </w:r>
      <w:r>
        <w:t>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F775C5" w:rsidRDefault="00F775C5" w:rsidP="003032E1">
      <w:pPr>
        <w:pStyle w:val="ac"/>
        <w:ind w:firstLine="708"/>
        <w:rPr>
          <w:color w:val="000000"/>
        </w:rPr>
      </w:pPr>
    </w:p>
    <w:p w:rsidR="00F775C5" w:rsidRDefault="00F775C5" w:rsidP="00F775C5">
      <w:pPr>
        <w:pStyle w:val="ac"/>
        <w:ind w:firstLine="708"/>
        <w:rPr>
          <w:color w:val="000000"/>
        </w:rPr>
      </w:pPr>
      <w:r w:rsidRPr="001B76B6">
        <w:rPr>
          <w:color w:val="000000"/>
        </w:rPr>
        <w:t xml:space="preserve">Вместо обычного дерева </w:t>
      </w:r>
      <w:r>
        <w:rPr>
          <w:color w:val="000000"/>
          <w:lang w:val="en-US"/>
        </w:rPr>
        <w:t>MCTS</w:t>
      </w:r>
      <w:r w:rsidRPr="001B76B6">
        <w:rPr>
          <w:color w:val="000000"/>
        </w:rPr>
        <w:t xml:space="preserve">, показанного на рисунке 2, </w:t>
      </w:r>
      <w:r>
        <w:rPr>
          <w:color w:val="000000"/>
          <w:lang w:val="en-US"/>
        </w:rPr>
        <w:t>EMCTS</w:t>
      </w:r>
      <w:r w:rsidRPr="001B76B6">
        <w:rPr>
          <w:color w:val="000000"/>
        </w:rPr>
        <w:t xml:space="preserve"> строит дерево, как показано на рисунке 4. Вместо того, чтобы начинать с пустого хода в корне, </w:t>
      </w:r>
      <w:r>
        <w:rPr>
          <w:color w:val="000000"/>
          <w:lang w:val="en-US"/>
        </w:rPr>
        <w:t>EMCTS</w:t>
      </w:r>
      <w:r w:rsidRPr="001B76B6">
        <w:rPr>
          <w:color w:val="000000"/>
        </w:rPr>
        <w:t xml:space="preserve"> </w:t>
      </w:r>
      <w:r w:rsidRPr="001B76B6">
        <w:rPr>
          <w:color w:val="000000"/>
        </w:rPr>
        <w:lastRenderedPageBreak/>
        <w:t>запускается с полной последовательности из пяти (или более, в зависимости от предметной области) действий</w:t>
      </w:r>
      <w:proofErr w:type="gramStart"/>
      <w:r w:rsidRPr="001B76B6">
        <w:rPr>
          <w:color w:val="000000"/>
        </w:rPr>
        <w:t>.</w:t>
      </w:r>
      <w:proofErr w:type="gramEnd"/>
      <w:r w:rsidRPr="001B76B6">
        <w:rPr>
          <w:color w:val="000000"/>
        </w:rPr>
        <w:t xml:space="preserve"> - </w:t>
      </w:r>
      <w:proofErr w:type="gramStart"/>
      <w:r w:rsidRPr="001B76B6">
        <w:rPr>
          <w:color w:val="000000"/>
        </w:rPr>
        <w:t>т</w:t>
      </w:r>
      <w:proofErr w:type="gramEnd"/>
      <w:r w:rsidRPr="001B76B6">
        <w:rPr>
          <w:color w:val="000000"/>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Pr>
          <w:color w:val="000000"/>
          <w:lang w:val="en-US"/>
        </w:rPr>
        <w:t>EMCTS</w:t>
      </w:r>
      <w:r w:rsidRPr="001B76B6">
        <w:rPr>
          <w:color w:val="000000"/>
        </w:rPr>
        <w:t xml:space="preserve"> выращивает дерево, которое мутирует текущую последовательность с каждым ребром, используя тот же оператор мутации, что и </w:t>
      </w:r>
      <w:r>
        <w:rPr>
          <w:color w:val="000000"/>
          <w:lang w:val="en-US"/>
        </w:rPr>
        <w:t>OEP</w:t>
      </w:r>
      <w:r w:rsidRPr="001B76B6">
        <w:rPr>
          <w:color w:val="000000"/>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Pr>
          <w:color w:val="000000"/>
          <w:lang w:val="en-US"/>
        </w:rPr>
        <w:t>MCTS</w:t>
      </w:r>
      <w:r w:rsidRPr="001B76B6">
        <w:rPr>
          <w:color w:val="000000"/>
        </w:rPr>
        <w:t>, мы просто оцен</w:t>
      </w:r>
      <w:r>
        <w:rPr>
          <w:color w:val="000000"/>
        </w:rPr>
        <w:t>иваем решения на конечных узла</w:t>
      </w:r>
      <w:proofErr w:type="gramStart"/>
      <w:r>
        <w:rPr>
          <w:color w:val="000000"/>
        </w:rPr>
        <w:t>х(</w:t>
      </w:r>
      <w:proofErr w:type="gramEnd"/>
      <w:r>
        <w:rPr>
          <w:rStyle w:val="tlid-translation"/>
          <w:rFonts w:eastAsiaTheme="majorEastAsia"/>
        </w:rPr>
        <w:t>Оценка в конечных узлах - это хорошо известный вариант MCTS, который был успешно использован, например, в AlphaGo Zero и AlphaZero.</w:t>
      </w:r>
      <w:r w:rsidRPr="00F775C5">
        <w:rPr>
          <w:color w:val="000000"/>
        </w:rPr>
        <w:t xml:space="preserve"> [</w:t>
      </w:r>
      <w:r w:rsidR="001A547C">
        <w:rPr>
          <w:color w:val="000000"/>
        </w:rPr>
        <w:fldChar w:fldCharType="begin"/>
      </w:r>
      <w:r w:rsidR="00FB57D3">
        <w:rPr>
          <w:color w:val="000000"/>
        </w:rPr>
        <w:instrText xml:space="preserve"> REF Id_2_1_5__3Silver \r \h </w:instrText>
      </w:r>
      <w:r w:rsidR="001A547C">
        <w:rPr>
          <w:color w:val="000000"/>
        </w:rPr>
      </w:r>
      <w:r w:rsidR="001A547C">
        <w:rPr>
          <w:color w:val="000000"/>
        </w:rPr>
        <w:fldChar w:fldCharType="separate"/>
      </w:r>
      <w:r w:rsidR="00FB57D3">
        <w:rPr>
          <w:color w:val="000000"/>
        </w:rPr>
        <w:t>51</w:t>
      </w:r>
      <w:r w:rsidR="001A547C">
        <w:rPr>
          <w:color w:val="000000"/>
        </w:rPr>
        <w:fldChar w:fldCharType="end"/>
      </w:r>
      <w:r w:rsidRPr="00F775C5">
        <w:rPr>
          <w:color w:val="000000"/>
        </w:rPr>
        <w:t>].). Обратное распространение без изменений.</w:t>
      </w:r>
    </w:p>
    <w:p w:rsidR="00F775C5" w:rsidRDefault="0067667C" w:rsidP="00F775C5">
      <w:pPr>
        <w:pStyle w:val="ac"/>
        <w:ind w:firstLine="708"/>
        <w:rPr>
          <w:color w:val="000000"/>
        </w:rPr>
      </w:pPr>
      <w:r>
        <w:rPr>
          <w:color w:val="000000"/>
        </w:rPr>
        <w:t>Для представленного алгоритма нужна стартовая последовательность.</w:t>
      </w:r>
      <w:r w:rsidRPr="001B76B6">
        <w:rPr>
          <w:color w:val="000000"/>
        </w:rPr>
        <w:t xml:space="preserve"> Возможны разные подходы</w:t>
      </w:r>
      <w:r>
        <w:rPr>
          <w:color w:val="000000"/>
        </w:rPr>
        <w:t xml:space="preserve"> для её создания</w:t>
      </w:r>
      <w:r w:rsidRPr="001B76B6">
        <w:rPr>
          <w:color w:val="000000"/>
        </w:rPr>
        <w:t xml:space="preserve"> - в этой статье </w:t>
      </w:r>
      <w:r>
        <w:rPr>
          <w:color w:val="000000"/>
        </w:rPr>
        <w:t xml:space="preserve">использовался </w:t>
      </w:r>
      <w:r w:rsidRPr="001B76B6">
        <w:rPr>
          <w:color w:val="000000"/>
        </w:rPr>
        <w:t xml:space="preserve">алгоритм </w:t>
      </w:r>
      <w:r>
        <w:rPr>
          <w:color w:val="000000"/>
        </w:rPr>
        <w:t>«жадное действие»</w:t>
      </w:r>
      <w:r w:rsidRPr="001B76B6">
        <w:rPr>
          <w:color w:val="000000"/>
        </w:rPr>
        <w:t xml:space="preserve">, описанный </w:t>
      </w:r>
      <w:r>
        <w:rPr>
          <w:color w:val="000000"/>
        </w:rPr>
        <w:t>ранее</w:t>
      </w:r>
      <w:r w:rsidRPr="001B76B6">
        <w:rPr>
          <w:color w:val="000000"/>
        </w:rPr>
        <w:t>.</w:t>
      </w:r>
      <w:r>
        <w:rPr>
          <w:color w:val="000000"/>
        </w:rPr>
        <w:t xml:space="preserve"> Мутации могут приводить к некорректной последовательности. Чтобы решить эту проблему </w:t>
      </w:r>
      <w:r w:rsidRPr="001B76B6">
        <w:rPr>
          <w:color w:val="000000"/>
        </w:rPr>
        <w:t>применяе</w:t>
      </w:r>
      <w:r>
        <w:rPr>
          <w:color w:val="000000"/>
        </w:rPr>
        <w:t>тся</w:t>
      </w:r>
      <w:r w:rsidRPr="001B76B6">
        <w:rPr>
          <w:color w:val="000000"/>
        </w:rPr>
        <w:t xml:space="preserve"> классический эволюционный алгоритм с использованием стратегии восстановления - в этой статье используе</w:t>
      </w:r>
      <w:r>
        <w:rPr>
          <w:color w:val="000000"/>
        </w:rPr>
        <w:t>тся</w:t>
      </w:r>
      <w:r w:rsidRPr="001B76B6">
        <w:rPr>
          <w:color w:val="000000"/>
        </w:rPr>
        <w:t xml:space="preserve"> </w:t>
      </w:r>
      <w:r>
        <w:rPr>
          <w:color w:val="000000"/>
        </w:rPr>
        <w:t>ИИ</w:t>
      </w:r>
      <w:r w:rsidRPr="001B76B6">
        <w:rPr>
          <w:color w:val="000000"/>
        </w:rPr>
        <w:t xml:space="preserve"> с </w:t>
      </w:r>
      <w:r>
        <w:rPr>
          <w:color w:val="000000"/>
        </w:rPr>
        <w:t>«</w:t>
      </w:r>
      <w:r w:rsidRPr="001B76B6">
        <w:rPr>
          <w:color w:val="000000"/>
        </w:rPr>
        <w:t>жадным действи</w:t>
      </w:r>
      <w:r>
        <w:rPr>
          <w:color w:val="000000"/>
        </w:rPr>
        <w:t>ем»</w:t>
      </w:r>
      <w:r w:rsidRPr="001B76B6">
        <w:rPr>
          <w:color w:val="000000"/>
        </w:rPr>
        <w:t xml:space="preserve"> также </w:t>
      </w:r>
      <w:r>
        <w:rPr>
          <w:color w:val="000000"/>
        </w:rPr>
        <w:t xml:space="preserve">и </w:t>
      </w:r>
      <w:r w:rsidRPr="001B76B6">
        <w:rPr>
          <w:color w:val="000000"/>
        </w:rPr>
        <w:t>для ремонта, когда это необходимо.</w:t>
      </w:r>
    </w:p>
    <w:p w:rsidR="00CB3939" w:rsidRDefault="00CB3939" w:rsidP="00F775C5">
      <w:pPr>
        <w:pStyle w:val="ac"/>
        <w:ind w:firstLine="708"/>
        <w:rPr>
          <w:color w:val="000000"/>
        </w:rPr>
      </w:pPr>
      <w:r>
        <w:rPr>
          <w:color w:val="000000"/>
        </w:rPr>
        <w:t>И</w:t>
      </w:r>
      <w:r w:rsidRPr="001B76B6">
        <w:rPr>
          <w:color w:val="000000"/>
        </w:rPr>
        <w:t xml:space="preserve">спользование </w:t>
      </w:r>
      <w:r>
        <w:rPr>
          <w:color w:val="000000"/>
        </w:rPr>
        <w:t>«жадного действия»</w:t>
      </w:r>
      <w:r w:rsidRPr="001B76B6">
        <w:rPr>
          <w:color w:val="000000"/>
        </w:rPr>
        <w:t xml:space="preserve"> не вводит дополнительных эвристических знаний, так как все алгоритмы, сравниваемые в этой статье, работают с одной и той же функцией оценки. </w:t>
      </w:r>
      <w:r>
        <w:rPr>
          <w:color w:val="000000"/>
        </w:rPr>
        <w:t xml:space="preserve">Тем не </w:t>
      </w:r>
      <w:proofErr w:type="gramStart"/>
      <w:r>
        <w:rPr>
          <w:color w:val="000000"/>
        </w:rPr>
        <w:t>менее</w:t>
      </w:r>
      <w:proofErr w:type="gramEnd"/>
      <w:r>
        <w:rPr>
          <w:color w:val="000000"/>
        </w:rPr>
        <w:t xml:space="preserve"> авторы</w:t>
      </w:r>
      <w:r w:rsidRPr="001B76B6">
        <w:rPr>
          <w:color w:val="000000"/>
        </w:rPr>
        <w:t xml:space="preserve"> </w:t>
      </w:r>
      <w:r>
        <w:rPr>
          <w:color w:val="000000"/>
        </w:rPr>
        <w:t>отмечают</w:t>
      </w:r>
      <w:r w:rsidRPr="001B76B6">
        <w:rPr>
          <w:color w:val="000000"/>
        </w:rPr>
        <w:t>, что</w:t>
      </w:r>
      <w:r>
        <w:rPr>
          <w:color w:val="000000"/>
        </w:rPr>
        <w:t xml:space="preserve"> </w:t>
      </w:r>
      <w:r>
        <w:rPr>
          <w:color w:val="000000"/>
          <w:lang w:val="en-US"/>
        </w:rPr>
        <w:t>OEP</w:t>
      </w:r>
      <w:r w:rsidRPr="001B76B6">
        <w:rPr>
          <w:color w:val="000000"/>
        </w:rPr>
        <w:t xml:space="preserve">, как и </w:t>
      </w:r>
      <w:r>
        <w:rPr>
          <w:color w:val="000000"/>
          <w:lang w:val="en-US"/>
        </w:rPr>
        <w:t>EMCTS</w:t>
      </w:r>
      <w:r w:rsidRPr="001B76B6">
        <w:rPr>
          <w:color w:val="000000"/>
        </w:rPr>
        <w:t>, можно значительно улучшить,</w:t>
      </w:r>
      <w:r w:rsidRPr="001B76B6">
        <w:rPr>
          <w:b/>
          <w:bCs/>
          <w:color w:val="000000"/>
        </w:rPr>
        <w:t xml:space="preserve"> используя политику восстановления </w:t>
      </w:r>
      <w:r>
        <w:rPr>
          <w:b/>
          <w:bCs/>
          <w:color w:val="000000"/>
        </w:rPr>
        <w:t>«жадное действие»</w:t>
      </w:r>
      <w:r w:rsidRPr="001B76B6">
        <w:rPr>
          <w:b/>
          <w:bCs/>
          <w:color w:val="000000"/>
        </w:rPr>
        <w:t xml:space="preserve"> вместо политики случайного восстановления</w:t>
      </w:r>
      <w:r w:rsidRPr="001B76B6">
        <w:rPr>
          <w:color w:val="000000"/>
        </w:rPr>
        <w:t xml:space="preserve">. Это приводит к более высокому качеству ремонта в среднем случае. И точно так же, как </w:t>
      </w:r>
      <w:r>
        <w:rPr>
          <w:color w:val="000000"/>
          <w:lang w:val="en-US"/>
        </w:rPr>
        <w:t>EMCTS</w:t>
      </w:r>
      <w:r w:rsidRPr="001B76B6">
        <w:rPr>
          <w:color w:val="000000"/>
        </w:rPr>
        <w:t xml:space="preserve"> получает </w:t>
      </w:r>
      <w:r>
        <w:rPr>
          <w:color w:val="000000"/>
        </w:rPr>
        <w:t>улучшение</w:t>
      </w:r>
      <w:r w:rsidRPr="001B76B6">
        <w:rPr>
          <w:color w:val="000000"/>
        </w:rPr>
        <w:t xml:space="preserve"> от генома жадного корн</w:t>
      </w:r>
      <w:proofErr w:type="gramStart"/>
      <w:r w:rsidRPr="001B76B6">
        <w:rPr>
          <w:color w:val="000000"/>
        </w:rPr>
        <w:t>я</w:t>
      </w:r>
      <w:r>
        <w:rPr>
          <w:color w:val="000000"/>
        </w:rPr>
        <w:t>(</w:t>
      </w:r>
      <w:proofErr w:type="gramEnd"/>
      <w:r>
        <w:rPr>
          <w:color w:val="000000"/>
        </w:rPr>
        <w:t>стартовой последовательности, сгенерированной «жадным действием»)</w:t>
      </w:r>
      <w:r w:rsidRPr="001B76B6">
        <w:rPr>
          <w:color w:val="000000"/>
        </w:rPr>
        <w:t xml:space="preserve">, </w:t>
      </w:r>
      <w:r>
        <w:rPr>
          <w:color w:val="000000"/>
          <w:lang w:val="en-US"/>
        </w:rPr>
        <w:t>OEP</w:t>
      </w:r>
      <w:r w:rsidRPr="001B76B6">
        <w:rPr>
          <w:color w:val="000000"/>
        </w:rPr>
        <w:t xml:space="preserve"> может получить прибыль от заполнения 20% начальной популяции последовательностями </w:t>
      </w:r>
      <w:r>
        <w:rPr>
          <w:color w:val="000000"/>
        </w:rPr>
        <w:t>«жадного действия»</w:t>
      </w:r>
      <w:r w:rsidRPr="001B76B6">
        <w:rPr>
          <w:color w:val="000000"/>
        </w:rPr>
        <w:t xml:space="preserve"> </w:t>
      </w:r>
      <w:r>
        <w:rPr>
          <w:color w:val="000000"/>
        </w:rPr>
        <w:t>вместо случайных</w:t>
      </w:r>
      <w:r w:rsidRPr="001B76B6">
        <w:rPr>
          <w:color w:val="000000"/>
        </w:rPr>
        <w:t>. Это запус</w:t>
      </w:r>
      <w:r>
        <w:rPr>
          <w:color w:val="000000"/>
        </w:rPr>
        <w:t xml:space="preserve">кает поиск </w:t>
      </w:r>
      <w:proofErr w:type="gramStart"/>
      <w:r>
        <w:rPr>
          <w:color w:val="000000"/>
        </w:rPr>
        <w:t>с</w:t>
      </w:r>
      <w:proofErr w:type="gramEnd"/>
      <w:r>
        <w:rPr>
          <w:color w:val="000000"/>
        </w:rPr>
        <w:t xml:space="preserve"> более качественным стартовым решениям</w:t>
      </w:r>
      <w:r w:rsidRPr="001B76B6">
        <w:rPr>
          <w:color w:val="000000"/>
        </w:rPr>
        <w:t xml:space="preserve">. </w:t>
      </w:r>
      <w:r>
        <w:rPr>
          <w:color w:val="000000"/>
        </w:rPr>
        <w:t>Авторы называют</w:t>
      </w:r>
      <w:r w:rsidRPr="001B76B6">
        <w:rPr>
          <w:color w:val="000000"/>
        </w:rPr>
        <w:t xml:space="preserve"> этот новый вариант жадным </w:t>
      </w:r>
      <w:r>
        <w:rPr>
          <w:color w:val="000000"/>
          <w:lang w:val="en-US"/>
        </w:rPr>
        <w:t>OEP</w:t>
      </w:r>
      <w:r w:rsidRPr="001B76B6">
        <w:rPr>
          <w:color w:val="000000"/>
        </w:rPr>
        <w:t xml:space="preserve">, в отличие </w:t>
      </w:r>
      <w:proofErr w:type="gramStart"/>
      <w:r w:rsidRPr="001B76B6">
        <w:rPr>
          <w:color w:val="000000"/>
        </w:rPr>
        <w:t>от</w:t>
      </w:r>
      <w:proofErr w:type="gramEnd"/>
      <w:r w:rsidRPr="001B76B6">
        <w:rPr>
          <w:color w:val="000000"/>
        </w:rPr>
        <w:t xml:space="preserve"> </w:t>
      </w:r>
      <w:r>
        <w:rPr>
          <w:color w:val="000000"/>
        </w:rPr>
        <w:t>стандартного</w:t>
      </w:r>
      <w:r w:rsidRPr="001B76B6">
        <w:rPr>
          <w:color w:val="000000"/>
        </w:rPr>
        <w:t xml:space="preserve"> </w:t>
      </w:r>
      <w:r>
        <w:rPr>
          <w:color w:val="000000"/>
          <w:lang w:val="en-US"/>
        </w:rPr>
        <w:t>OEP</w:t>
      </w:r>
      <w:r w:rsidRPr="001B76B6">
        <w:rPr>
          <w:color w:val="000000"/>
        </w:rPr>
        <w:t xml:space="preserve"> со случайным ремонтом и чисто случайным начальным </w:t>
      </w:r>
      <w:r>
        <w:rPr>
          <w:color w:val="000000"/>
        </w:rPr>
        <w:t>заполнением</w:t>
      </w:r>
      <w:r w:rsidRPr="001B76B6">
        <w:rPr>
          <w:color w:val="000000"/>
        </w:rPr>
        <w:t>, как описано в [</w:t>
      </w:r>
      <w:r w:rsidR="001A547C">
        <w:rPr>
          <w:color w:val="000000"/>
        </w:rPr>
        <w:fldChar w:fldCharType="begin"/>
      </w:r>
      <w:r w:rsidR="00FB57D3">
        <w:rPr>
          <w:color w:val="000000"/>
        </w:rPr>
        <w:instrText xml:space="preserve"> REF Id_2_1_5__28 \r \h </w:instrText>
      </w:r>
      <w:r w:rsidR="001A547C">
        <w:rPr>
          <w:color w:val="000000"/>
        </w:rPr>
      </w:r>
      <w:r w:rsidR="001A547C">
        <w:rPr>
          <w:color w:val="000000"/>
        </w:rPr>
        <w:fldChar w:fldCharType="separate"/>
      </w:r>
      <w:r w:rsidR="00FB57D3">
        <w:rPr>
          <w:color w:val="000000"/>
        </w:rPr>
        <w:t>74</w:t>
      </w:r>
      <w:r w:rsidR="001A547C">
        <w:rPr>
          <w:color w:val="000000"/>
        </w:rPr>
        <w:fldChar w:fldCharType="end"/>
      </w:r>
      <w:r w:rsidRPr="001B76B6">
        <w:rPr>
          <w:color w:val="000000"/>
        </w:rPr>
        <w:t>], [</w:t>
      </w:r>
      <w:r w:rsidR="001A547C">
        <w:rPr>
          <w:color w:val="000000"/>
        </w:rPr>
        <w:fldChar w:fldCharType="begin"/>
      </w:r>
      <w:r w:rsidR="00FB57D3">
        <w:rPr>
          <w:color w:val="000000"/>
        </w:rPr>
        <w:instrText xml:space="preserve"> REF Id_2_1_5__9OnlinevolutionforMulti \r \h </w:instrText>
      </w:r>
      <w:r w:rsidR="001A547C">
        <w:rPr>
          <w:color w:val="000000"/>
        </w:rPr>
      </w:r>
      <w:r w:rsidR="001A547C">
        <w:rPr>
          <w:color w:val="000000"/>
        </w:rPr>
        <w:fldChar w:fldCharType="separate"/>
      </w:r>
      <w:r w:rsidR="00FB57D3">
        <w:rPr>
          <w:color w:val="000000"/>
        </w:rPr>
        <w:t>55</w:t>
      </w:r>
      <w:r w:rsidR="001A547C">
        <w:rPr>
          <w:color w:val="000000"/>
        </w:rPr>
        <w:fldChar w:fldCharType="end"/>
      </w:r>
      <w:r w:rsidR="00FB57D3">
        <w:rPr>
          <w:color w:val="000000"/>
        </w:rPr>
        <w:t>],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и включа</w:t>
      </w:r>
      <w:r>
        <w:rPr>
          <w:color w:val="000000"/>
        </w:rPr>
        <w:t>ют</w:t>
      </w:r>
      <w:r w:rsidRPr="001B76B6">
        <w:rPr>
          <w:color w:val="000000"/>
        </w:rPr>
        <w:t xml:space="preserve"> его в экс</w:t>
      </w:r>
      <w:r>
        <w:rPr>
          <w:color w:val="000000"/>
        </w:rPr>
        <w:t xml:space="preserve">перименты для </w:t>
      </w:r>
      <w:r w:rsidRPr="001B76B6">
        <w:rPr>
          <w:color w:val="000000"/>
        </w:rPr>
        <w:t>сравнения.</w:t>
      </w:r>
    </w:p>
    <w:p w:rsidR="0067667C" w:rsidRDefault="001C0565" w:rsidP="00F775C5">
      <w:pPr>
        <w:pStyle w:val="ac"/>
        <w:ind w:firstLine="708"/>
        <w:rPr>
          <w:color w:val="000000"/>
        </w:rPr>
      </w:pPr>
      <w:proofErr w:type="gramStart"/>
      <w:r>
        <w:rPr>
          <w:color w:val="000000"/>
          <w:lang w:val="en-US"/>
        </w:rPr>
        <w:t>EMCTS</w:t>
      </w:r>
      <w:r w:rsidRPr="001B76B6">
        <w:rPr>
          <w:color w:val="000000"/>
        </w:rPr>
        <w:t xml:space="preserve"> </w:t>
      </w:r>
      <w:r>
        <w:rPr>
          <w:color w:val="000000"/>
        </w:rPr>
        <w:t>имеет более большой коэффициент</w:t>
      </w:r>
      <w:r w:rsidRPr="001B76B6">
        <w:rPr>
          <w:color w:val="000000"/>
        </w:rPr>
        <w:t xml:space="preserve"> ветвления, чем классические варианты </w:t>
      </w:r>
      <w:r>
        <w:rPr>
          <w:color w:val="000000"/>
          <w:lang w:val="en-US"/>
        </w:rPr>
        <w:t>MCTS</w:t>
      </w:r>
      <w:r w:rsidRPr="001B76B6">
        <w:rPr>
          <w:color w:val="000000"/>
        </w:rPr>
        <w:t>.</w:t>
      </w:r>
      <w:proofErr w:type="gramEnd"/>
      <w:r w:rsidRPr="001B76B6">
        <w:rPr>
          <w:color w:val="000000"/>
        </w:rPr>
        <w:t xml:space="preserve"> В то время как коэффициент ветвления в игре “</w:t>
      </w:r>
      <w:r w:rsidRPr="00393642">
        <w:rPr>
          <w:color w:val="000000"/>
        </w:rPr>
        <w:t xml:space="preserve"> </w:t>
      </w:r>
      <w:r>
        <w:rPr>
          <w:color w:val="000000"/>
          <w:lang w:val="en-US"/>
        </w:rPr>
        <w:t>Hero</w:t>
      </w:r>
      <w:r w:rsidRPr="006D157E">
        <w:rPr>
          <w:color w:val="000000"/>
        </w:rPr>
        <w:t xml:space="preserve"> </w:t>
      </w:r>
      <w:r>
        <w:rPr>
          <w:color w:val="000000"/>
          <w:lang w:val="en-US"/>
        </w:rPr>
        <w:t>Academy</w:t>
      </w:r>
      <w:r w:rsidRPr="003032E1">
        <w:t xml:space="preserve"> </w:t>
      </w:r>
      <w:r w:rsidRPr="001B76B6">
        <w:rPr>
          <w:color w:val="000000"/>
        </w:rPr>
        <w:t xml:space="preserve">” между базовыми уровнями </w:t>
      </w:r>
      <w:r>
        <w:rPr>
          <w:color w:val="000000"/>
          <w:lang w:val="en-US"/>
        </w:rPr>
        <w:t>MCTS</w:t>
      </w:r>
      <w:r w:rsidRPr="001B76B6">
        <w:rPr>
          <w:color w:val="000000"/>
        </w:rPr>
        <w:t xml:space="preserve"> составлял от 30 до 40, коэффициент ветвления дерева мутаций </w:t>
      </w:r>
      <w:r>
        <w:rPr>
          <w:color w:val="000000"/>
          <w:lang w:val="en-US"/>
        </w:rPr>
        <w:t>EMCTS</w:t>
      </w:r>
      <w:r w:rsidRPr="001B76B6">
        <w:rPr>
          <w:color w:val="000000"/>
        </w:rPr>
        <w:t xml:space="preserve"> составляет около 30 на точку действия, т.е. около 150 для стандартных настроек игры с </w:t>
      </w:r>
      <w:r w:rsidRPr="001B76B6">
        <w:rPr>
          <w:color w:val="000000"/>
        </w:rPr>
        <w:lastRenderedPageBreak/>
        <w:t>пятью очк</w:t>
      </w:r>
      <w:r w:rsidR="00393642">
        <w:rPr>
          <w:color w:val="000000"/>
        </w:rPr>
        <w:t>ами</w:t>
      </w:r>
      <w:r w:rsidRPr="001B76B6">
        <w:rPr>
          <w:color w:val="000000"/>
        </w:rPr>
        <w:t xml:space="preserve"> действий. Мы обнаружили, что эффективным способом борьбы с этим является «</w:t>
      </w:r>
      <w:r w:rsidR="00393642">
        <w:rPr>
          <w:color w:val="000000"/>
        </w:rPr>
        <w:t>с</w:t>
      </w:r>
      <w:r w:rsidRPr="001B76B6">
        <w:rPr>
          <w:color w:val="000000"/>
        </w:rPr>
        <w:t xml:space="preserve">жигание моста», так же, как оно применяется к обычному дереву </w:t>
      </w:r>
      <w:r>
        <w:rPr>
          <w:color w:val="000000"/>
          <w:lang w:val="en-US"/>
        </w:rPr>
        <w:t>MCTS</w:t>
      </w:r>
      <w:r w:rsidRPr="001B76B6">
        <w:rPr>
          <w:color w:val="000000"/>
        </w:rPr>
        <w:t xml:space="preserve"> </w:t>
      </w:r>
      <w:r>
        <w:rPr>
          <w:color w:val="000000"/>
          <w:lang w:val="en-US"/>
        </w:rPr>
        <w:t>BB</w:t>
      </w:r>
      <w:r w:rsidRPr="001B76B6">
        <w:rPr>
          <w:color w:val="000000"/>
        </w:rPr>
        <w:t>-</w:t>
      </w:r>
      <w:r>
        <w:rPr>
          <w:color w:val="000000"/>
          <w:lang w:val="en-US"/>
        </w:rPr>
        <w:t>MCTS</w:t>
      </w:r>
      <w:r w:rsidRPr="001B76B6">
        <w:rPr>
          <w:color w:val="000000"/>
        </w:rPr>
        <w:t xml:space="preserve">. Вместо выполнения наиболее многообещающего действия в корне после каждой фазы поиска, такой как </w:t>
      </w:r>
      <w:r>
        <w:rPr>
          <w:color w:val="000000"/>
          <w:lang w:val="en-US"/>
        </w:rPr>
        <w:t>BB</w:t>
      </w:r>
      <w:r w:rsidRPr="001B76B6">
        <w:rPr>
          <w:color w:val="000000"/>
        </w:rPr>
        <w:t>-</w:t>
      </w:r>
      <w:r>
        <w:rPr>
          <w:color w:val="000000"/>
          <w:lang w:val="en-US"/>
        </w:rPr>
        <w:t>MCTS</w:t>
      </w:r>
      <w:r w:rsidRPr="001B76B6">
        <w:rPr>
          <w:color w:val="000000"/>
        </w:rPr>
        <w:t xml:space="preserve">, </w:t>
      </w:r>
      <w:r>
        <w:rPr>
          <w:color w:val="000000"/>
          <w:lang w:val="en-US"/>
        </w:rPr>
        <w:t>EMCTS</w:t>
      </w:r>
      <w:r w:rsidRPr="001B76B6">
        <w:rPr>
          <w:color w:val="000000"/>
        </w:rPr>
        <w:t xml:space="preserve"> выполняет наиболее многообещающую мутацию в корне после каждой фазы. Количество фаз </w:t>
      </w:r>
      <w:r w:rsidR="00393642">
        <w:rPr>
          <w:color w:val="000000"/>
        </w:rPr>
        <w:t>«</w:t>
      </w:r>
      <w:r w:rsidRPr="001B76B6">
        <w:rPr>
          <w:color w:val="000000"/>
        </w:rPr>
        <w:t>горения моста</w:t>
      </w:r>
      <w:r w:rsidR="00393642">
        <w:rPr>
          <w:color w:val="000000"/>
        </w:rPr>
        <w:t>»</w:t>
      </w:r>
      <w:r w:rsidRPr="001B76B6">
        <w:rPr>
          <w:color w:val="000000"/>
        </w:rPr>
        <w:t xml:space="preserve">, </w:t>
      </w:r>
      <w:r w:rsidR="00393642">
        <w:rPr>
          <w:color w:val="000000"/>
        </w:rPr>
        <w:t xml:space="preserve">или </w:t>
      </w:r>
      <w:r w:rsidRPr="001B76B6">
        <w:rPr>
          <w:color w:val="000000"/>
        </w:rPr>
        <w:t>последовательных поисков и сокращени</w:t>
      </w:r>
      <w:r w:rsidR="00393642">
        <w:rPr>
          <w:color w:val="000000"/>
        </w:rPr>
        <w:t xml:space="preserve">й или </w:t>
      </w:r>
      <w:r w:rsidRPr="001B76B6">
        <w:rPr>
          <w:color w:val="000000"/>
        </w:rPr>
        <w:t xml:space="preserve">мутаций, является единственным параметром </w:t>
      </w:r>
      <w:r>
        <w:rPr>
          <w:color w:val="000000"/>
          <w:lang w:val="en-US"/>
        </w:rPr>
        <w:t>EMCTS</w:t>
      </w:r>
      <w:r w:rsidRPr="001B76B6">
        <w:rPr>
          <w:color w:val="000000"/>
        </w:rPr>
        <w:t xml:space="preserve">, который </w:t>
      </w:r>
      <w:r w:rsidR="00393642">
        <w:rPr>
          <w:color w:val="000000"/>
        </w:rPr>
        <w:t>авторы регулировали в экспериментах</w:t>
      </w:r>
      <w:r w:rsidRPr="001B76B6">
        <w:rPr>
          <w:color w:val="000000"/>
        </w:rPr>
        <w:t xml:space="preserve">. Коэффициент исследования </w:t>
      </w:r>
      <w:r>
        <w:rPr>
          <w:color w:val="000000"/>
          <w:lang w:val="en-US"/>
        </w:rPr>
        <w:t>MCTS</w:t>
      </w:r>
      <w:r w:rsidRPr="001B76B6">
        <w:rPr>
          <w:color w:val="000000"/>
        </w:rPr>
        <w:t xml:space="preserve"> был установлен на </w:t>
      </w:r>
      <w:r>
        <w:rPr>
          <w:color w:val="000000"/>
          <w:lang w:val="en-US"/>
        </w:rPr>
        <w:t>C</w:t>
      </w:r>
      <w:r w:rsidRPr="001B76B6">
        <w:rPr>
          <w:color w:val="000000"/>
        </w:rPr>
        <w:t xml:space="preserve"> = 0. Политика выбора - </w:t>
      </w:r>
      <w:r>
        <w:rPr>
          <w:color w:val="000000"/>
          <w:lang w:val="en-US"/>
        </w:rPr>
        <w:t>UCB</w:t>
      </w:r>
      <w:r w:rsidR="00393642" w:rsidRPr="009C7FAE">
        <w:rPr>
          <w:color w:val="000000"/>
        </w:rPr>
        <w:t>[</w:t>
      </w:r>
      <w:r w:rsidR="001A547C">
        <w:rPr>
          <w:color w:val="000000"/>
        </w:rPr>
        <w:fldChar w:fldCharType="begin"/>
      </w:r>
      <w:r w:rsidR="00FB57D3">
        <w:rPr>
          <w:color w:val="000000"/>
        </w:rPr>
        <w:instrText xml:space="preserve"> REF Id_2_1_5__10FiniteTimeAnalysisofthe \r \h </w:instrText>
      </w:r>
      <w:r w:rsidR="001A547C">
        <w:rPr>
          <w:color w:val="000000"/>
        </w:rPr>
      </w:r>
      <w:r w:rsidR="001A547C">
        <w:rPr>
          <w:color w:val="000000"/>
        </w:rPr>
        <w:fldChar w:fldCharType="separate"/>
      </w:r>
      <w:r w:rsidR="00FB57D3">
        <w:rPr>
          <w:color w:val="000000"/>
        </w:rPr>
        <w:t>56</w:t>
      </w:r>
      <w:r w:rsidR="001A547C">
        <w:rPr>
          <w:color w:val="000000"/>
        </w:rPr>
        <w:fldChar w:fldCharType="end"/>
      </w:r>
      <w:r w:rsidR="00393642" w:rsidRPr="009C7FAE">
        <w:rPr>
          <w:color w:val="000000"/>
        </w:rPr>
        <w:t>].</w:t>
      </w:r>
      <w:r w:rsidRPr="001B76B6">
        <w:rPr>
          <w:color w:val="000000"/>
        </w:rPr>
        <w:t xml:space="preserve">, как и в других вариантах </w:t>
      </w:r>
      <w:r>
        <w:rPr>
          <w:color w:val="000000"/>
          <w:lang w:val="en-US"/>
        </w:rPr>
        <w:t>MCTS</w:t>
      </w:r>
      <w:r w:rsidRPr="001B76B6">
        <w:rPr>
          <w:color w:val="000000"/>
        </w:rPr>
        <w:t>.</w:t>
      </w:r>
    </w:p>
    <w:p w:rsidR="004E5960" w:rsidRDefault="00CB3939" w:rsidP="00CB3939">
      <w:pPr>
        <w:pStyle w:val="4"/>
      </w:pPr>
      <w:r>
        <w:t>Эксперименты и результаты</w:t>
      </w:r>
    </w:p>
    <w:p w:rsidR="00CB3939" w:rsidRDefault="005E011F" w:rsidP="00F775C5">
      <w:pPr>
        <w:pStyle w:val="ac"/>
        <w:ind w:firstLine="708"/>
        <w:rPr>
          <w:color w:val="000000"/>
        </w:rPr>
      </w:pPr>
      <w:r>
        <w:rPr>
          <w:color w:val="000000"/>
        </w:rPr>
        <w:t xml:space="preserve">Так как сложность одного хода увеличивается в геометрической прогрессии, сравнения проводились с разными временными рамками: </w:t>
      </w:r>
      <w:r w:rsidRPr="001B76B6">
        <w:rPr>
          <w:color w:val="000000"/>
        </w:rPr>
        <w:t>200 мс на ход</w:t>
      </w:r>
      <w:r>
        <w:rPr>
          <w:color w:val="000000"/>
        </w:rPr>
        <w:t xml:space="preserve"> для 5 очков действия</w:t>
      </w:r>
      <w:r w:rsidRPr="001B76B6">
        <w:rPr>
          <w:color w:val="000000"/>
        </w:rPr>
        <w:t xml:space="preserve">, 1 секунда </w:t>
      </w:r>
      <w:r>
        <w:rPr>
          <w:color w:val="000000"/>
        </w:rPr>
        <w:t>для 10</w:t>
      </w:r>
      <w:r w:rsidRPr="001B76B6">
        <w:rPr>
          <w:color w:val="000000"/>
        </w:rPr>
        <w:t xml:space="preserve"> и 5 секунд </w:t>
      </w:r>
      <w:r>
        <w:rPr>
          <w:color w:val="000000"/>
        </w:rPr>
        <w:t>для 15</w:t>
      </w:r>
      <w:r w:rsidRPr="001B76B6">
        <w:rPr>
          <w:color w:val="000000"/>
        </w:rPr>
        <w:t>.</w:t>
      </w:r>
      <w:r w:rsidR="004709B1" w:rsidRPr="004709B1">
        <w:rPr>
          <w:color w:val="000000"/>
        </w:rPr>
        <w:t xml:space="preserve"> </w:t>
      </w:r>
      <w:r w:rsidR="004709B1" w:rsidRPr="001B76B6">
        <w:rPr>
          <w:color w:val="000000"/>
        </w:rPr>
        <w:t xml:space="preserve">Каждое сравнение состояло из 400 игр, при этом </w:t>
      </w:r>
      <w:r w:rsidR="004709B1">
        <w:rPr>
          <w:color w:val="000000"/>
          <w:lang w:val="en-US"/>
        </w:rPr>
        <w:t>EMCTS</w:t>
      </w:r>
      <w:r w:rsidR="004709B1" w:rsidRPr="001B76B6">
        <w:rPr>
          <w:color w:val="000000"/>
        </w:rPr>
        <w:t xml:space="preserve"> играл 200 игр </w:t>
      </w:r>
      <w:r w:rsidR="004709B1">
        <w:rPr>
          <w:color w:val="000000"/>
        </w:rPr>
        <w:t>с правом первого хода</w:t>
      </w:r>
      <w:r w:rsidR="004709B1" w:rsidRPr="001B76B6">
        <w:rPr>
          <w:color w:val="000000"/>
        </w:rPr>
        <w:t xml:space="preserve"> и 200 игр </w:t>
      </w:r>
      <w:r w:rsidR="004709B1">
        <w:rPr>
          <w:color w:val="000000"/>
        </w:rPr>
        <w:t>после хода противника</w:t>
      </w:r>
      <w:r w:rsidR="009C7FAE">
        <w:rPr>
          <w:color w:val="000000"/>
        </w:rPr>
        <w:t>.</w:t>
      </w:r>
      <w:r w:rsidR="009C7FAE" w:rsidRPr="009C7FAE">
        <w:rPr>
          <w:color w:val="000000"/>
        </w:rPr>
        <w:t xml:space="preserve"> </w:t>
      </w:r>
      <w:r w:rsidR="004709B1" w:rsidRPr="001B76B6">
        <w:rPr>
          <w:color w:val="000000"/>
        </w:rPr>
        <w:t>Игры, в которых не было победителя после 200 ходов, учитывались как ничьи, то есть половина выигрыша для каждого игрока.</w:t>
      </w:r>
      <w:r w:rsidR="004709B1">
        <w:rPr>
          <w:color w:val="000000"/>
        </w:rPr>
        <w:t xml:space="preserve"> </w:t>
      </w:r>
      <w:r w:rsidR="004709B1" w:rsidRPr="001B76B6">
        <w:rPr>
          <w:color w:val="000000"/>
        </w:rPr>
        <w:t xml:space="preserve">Количество фаз «горения моста» для </w:t>
      </w:r>
      <w:r w:rsidR="004709B1">
        <w:rPr>
          <w:color w:val="000000"/>
          <w:lang w:val="en-US"/>
        </w:rPr>
        <w:t>EMCTS</w:t>
      </w:r>
      <w:r w:rsidR="004709B1" w:rsidRPr="001B76B6">
        <w:rPr>
          <w:color w:val="000000"/>
        </w:rPr>
        <w:t xml:space="preserve"> было определено в предварительных экспериментах и установлено равным 20 в течение 200 мс, 40 в течение 1 секунды и 100 в течение 5 секунд</w:t>
      </w:r>
      <w:r w:rsidR="004709B1">
        <w:rPr>
          <w:color w:val="000000"/>
        </w:rPr>
        <w:t xml:space="preserve"> соответственно. Результаты сравнения показаны в таблице 1.</w:t>
      </w:r>
    </w:p>
    <w:p w:rsidR="00532EA5" w:rsidRDefault="00532EA5" w:rsidP="00532EA5">
      <w:pPr>
        <w:pStyle w:val="ac"/>
        <w:ind w:firstLine="708"/>
        <w:jc w:val="center"/>
        <w:rPr>
          <w:color w:val="000000"/>
        </w:rPr>
      </w:pPr>
      <w:r w:rsidRPr="00532EA5">
        <w:rPr>
          <w:noProof/>
          <w:color w:val="000000"/>
        </w:rPr>
        <w:lastRenderedPageBreak/>
        <w:drawing>
          <wp:inline distT="0" distB="0" distL="0" distR="0">
            <wp:extent cx="3875246" cy="4905375"/>
            <wp:effectExtent l="1905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875246" cy="4905375"/>
                    </a:xfrm>
                    <a:prstGeom prst="rect">
                      <a:avLst/>
                    </a:prstGeom>
                    <a:noFill/>
                    <a:ln w="9525">
                      <a:noFill/>
                      <a:miter lim="800000"/>
                      <a:headEnd/>
                      <a:tailEnd/>
                    </a:ln>
                  </pic:spPr>
                </pic:pic>
              </a:graphicData>
            </a:graphic>
          </wp:inline>
        </w:drawing>
      </w:r>
    </w:p>
    <w:p w:rsidR="00532EA5" w:rsidRDefault="00532EA5" w:rsidP="00532EA5">
      <w:pPr>
        <w:pStyle w:val="ac"/>
        <w:ind w:firstLine="708"/>
        <w:jc w:val="center"/>
        <w:rPr>
          <w:color w:val="000000"/>
        </w:rPr>
      </w:pPr>
      <w:r>
        <w:rPr>
          <w:color w:val="000000"/>
        </w:rPr>
        <w:t>Таблица 1.</w:t>
      </w:r>
      <w:r w:rsidRPr="0049257E">
        <w:rPr>
          <w:color w:val="000000"/>
        </w:rPr>
        <w:t xml:space="preserve"> </w:t>
      </w:r>
      <w:r>
        <w:rPr>
          <w:color w:val="000000"/>
        </w:rPr>
        <w:t>Процент выигранных</w:t>
      </w:r>
      <w:r w:rsidRPr="0049257E">
        <w:rPr>
          <w:color w:val="000000"/>
        </w:rPr>
        <w:t xml:space="preserve"> EMCTS </w:t>
      </w:r>
      <w:r>
        <w:rPr>
          <w:color w:val="000000"/>
        </w:rPr>
        <w:t>сражений против других алгоритмов</w:t>
      </w:r>
      <w:r w:rsidRPr="0049257E">
        <w:rPr>
          <w:color w:val="000000"/>
        </w:rPr>
        <w:t xml:space="preserve">. Звездочки указывают </w:t>
      </w:r>
      <w:r>
        <w:rPr>
          <w:color w:val="000000"/>
        </w:rPr>
        <w:t>на значительное превосходство</w:t>
      </w:r>
      <w:r w:rsidRPr="009C7FAE">
        <w:rPr>
          <w:color w:val="000000"/>
        </w:rPr>
        <w:t xml:space="preserve">, </w:t>
      </w:r>
      <w:proofErr w:type="gramStart"/>
      <w:r w:rsidRPr="0049257E">
        <w:rPr>
          <w:color w:val="000000"/>
        </w:rPr>
        <w:t>р</w:t>
      </w:r>
      <w:proofErr w:type="gramEnd"/>
      <w:r w:rsidRPr="009C7FAE">
        <w:rPr>
          <w:color w:val="000000"/>
        </w:rPr>
        <w:t xml:space="preserve"> </w:t>
      </w:r>
      <w:r>
        <w:rPr>
          <w:color w:val="000000"/>
        </w:rPr>
        <w:t>вероятность победы противника</w:t>
      </w:r>
      <w:r w:rsidRPr="0049257E">
        <w:rPr>
          <w:color w:val="000000"/>
        </w:rPr>
        <w:t>: * р &lt;0,05, ** р &lt;0,01, *** р &lt;0,001</w:t>
      </w:r>
    </w:p>
    <w:p w:rsidR="004709B1" w:rsidRDefault="0050222F" w:rsidP="00F775C5">
      <w:pPr>
        <w:pStyle w:val="ac"/>
        <w:ind w:firstLine="708"/>
        <w:rPr>
          <w:color w:val="000000"/>
        </w:rPr>
      </w:pPr>
      <w:proofErr w:type="gramStart"/>
      <w:r>
        <w:rPr>
          <w:color w:val="000000"/>
          <w:lang w:val="en-US"/>
        </w:rPr>
        <w:t>EMCTS</w:t>
      </w:r>
      <w:r w:rsidRPr="0050222F">
        <w:rPr>
          <w:color w:val="000000"/>
        </w:rPr>
        <w:t xml:space="preserve"> значительно с</w:t>
      </w:r>
      <w:r>
        <w:rPr>
          <w:color w:val="000000"/>
        </w:rPr>
        <w:t xml:space="preserve">ильнее всех базовых алгоритмов </w:t>
      </w:r>
      <w:r w:rsidRPr="001B76B6">
        <w:rPr>
          <w:color w:val="000000"/>
        </w:rPr>
        <w:t xml:space="preserve">во всех </w:t>
      </w:r>
      <w:r>
        <w:rPr>
          <w:color w:val="000000"/>
        </w:rPr>
        <w:t xml:space="preserve">бюджетах времени </w:t>
      </w:r>
      <w:r w:rsidRPr="001B76B6">
        <w:rPr>
          <w:color w:val="000000"/>
        </w:rPr>
        <w:t xml:space="preserve">и </w:t>
      </w:r>
      <w:r>
        <w:rPr>
          <w:color w:val="000000"/>
        </w:rPr>
        <w:t>при любом</w:t>
      </w:r>
      <w:r w:rsidRPr="001B76B6">
        <w:rPr>
          <w:color w:val="000000"/>
        </w:rPr>
        <w:t xml:space="preserve"> количеств</w:t>
      </w:r>
      <w:r>
        <w:rPr>
          <w:color w:val="000000"/>
        </w:rPr>
        <w:t>е</w:t>
      </w:r>
      <w:r w:rsidRPr="001B76B6">
        <w:rPr>
          <w:color w:val="000000"/>
        </w:rPr>
        <w:t xml:space="preserve"> очков действий на ход.</w:t>
      </w:r>
      <w:proofErr w:type="gramEnd"/>
      <w:r w:rsidRPr="001B76B6">
        <w:rPr>
          <w:color w:val="000000"/>
        </w:rPr>
        <w:t xml:space="preserve"> Его относительная сила увеличивается со сложностью задачи поиска, измеряемой в очках действий на ход. </w:t>
      </w:r>
      <w:proofErr w:type="gramStart"/>
      <w:r w:rsidRPr="001B76B6">
        <w:rPr>
          <w:color w:val="000000"/>
        </w:rPr>
        <w:t xml:space="preserve">Недавно предложенный </w:t>
      </w:r>
      <w:r>
        <w:rPr>
          <w:color w:val="000000"/>
        </w:rPr>
        <w:t>«</w:t>
      </w:r>
      <w:r w:rsidRPr="001B76B6">
        <w:rPr>
          <w:color w:val="000000"/>
        </w:rPr>
        <w:t xml:space="preserve">жадный </w:t>
      </w:r>
      <w:r>
        <w:rPr>
          <w:color w:val="000000"/>
          <w:lang w:val="en-US"/>
        </w:rPr>
        <w:t>OEP</w:t>
      </w:r>
      <w:r>
        <w:rPr>
          <w:color w:val="000000"/>
        </w:rPr>
        <w:t>»</w:t>
      </w:r>
      <w:r w:rsidRPr="001B76B6">
        <w:rPr>
          <w:color w:val="000000"/>
        </w:rPr>
        <w:t xml:space="preserve"> </w:t>
      </w:r>
      <w:r>
        <w:rPr>
          <w:color w:val="000000"/>
        </w:rPr>
        <w:t>на практике оказался лучше</w:t>
      </w:r>
      <w:r w:rsidRPr="001B76B6">
        <w:rPr>
          <w:color w:val="000000"/>
        </w:rPr>
        <w:t xml:space="preserve"> </w:t>
      </w:r>
      <w:r>
        <w:rPr>
          <w:color w:val="000000"/>
        </w:rPr>
        <w:t xml:space="preserve">классического </w:t>
      </w:r>
      <w:r>
        <w:rPr>
          <w:color w:val="000000"/>
          <w:lang w:val="en-US"/>
        </w:rPr>
        <w:t>OEP</w:t>
      </w:r>
      <w:r w:rsidRPr="001B76B6">
        <w:rPr>
          <w:color w:val="000000"/>
        </w:rPr>
        <w:t>, как описано в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xml:space="preserve">], но все еще значительно слабее, чем </w:t>
      </w:r>
      <w:r>
        <w:rPr>
          <w:color w:val="000000"/>
          <w:lang w:val="en-US"/>
        </w:rPr>
        <w:t>EMCTS</w:t>
      </w:r>
      <w:r w:rsidRPr="001B76B6">
        <w:rPr>
          <w:color w:val="000000"/>
        </w:rPr>
        <w:t xml:space="preserve"> при всех выбранных количествах очк</w:t>
      </w:r>
      <w:r w:rsidR="00532EA5">
        <w:rPr>
          <w:color w:val="000000"/>
        </w:rPr>
        <w:t xml:space="preserve">ов действий   при 200 мс на ход, </w:t>
      </w:r>
      <w:r w:rsidRPr="001B76B6">
        <w:rPr>
          <w:color w:val="000000"/>
        </w:rPr>
        <w:t xml:space="preserve">и </w:t>
      </w:r>
      <w:r w:rsidR="00532EA5">
        <w:rPr>
          <w:color w:val="000000"/>
        </w:rPr>
        <w:t xml:space="preserve">при </w:t>
      </w:r>
      <w:r w:rsidR="00532EA5" w:rsidRPr="001B76B6">
        <w:rPr>
          <w:color w:val="000000"/>
        </w:rPr>
        <w:t>всех выбранных количествах очк</w:t>
      </w:r>
      <w:r w:rsidR="00532EA5">
        <w:rPr>
          <w:color w:val="000000"/>
        </w:rPr>
        <w:t>ов действий</w:t>
      </w:r>
      <w:r w:rsidRPr="001B76B6">
        <w:rPr>
          <w:color w:val="000000"/>
        </w:rPr>
        <w:t>, за исключен</w:t>
      </w:r>
      <w:r>
        <w:rPr>
          <w:color w:val="000000"/>
        </w:rPr>
        <w:t xml:space="preserve">ием самого низкого </w:t>
      </w:r>
      <w:r w:rsidR="00532EA5">
        <w:rPr>
          <w:color w:val="000000"/>
        </w:rPr>
        <w:t>количества очко</w:t>
      </w:r>
      <w:r w:rsidRPr="001B76B6">
        <w:rPr>
          <w:color w:val="000000"/>
        </w:rPr>
        <w:t>в</w:t>
      </w:r>
      <w:r w:rsidR="00532EA5">
        <w:rPr>
          <w:color w:val="000000"/>
        </w:rPr>
        <w:t xml:space="preserve"> действий в</w:t>
      </w:r>
      <w:r w:rsidRPr="001B76B6">
        <w:rPr>
          <w:color w:val="000000"/>
        </w:rPr>
        <w:t xml:space="preserve"> 1 с и 5 с </w:t>
      </w:r>
      <w:r w:rsidR="00532EA5">
        <w:rPr>
          <w:color w:val="000000"/>
        </w:rPr>
        <w:t>н</w:t>
      </w:r>
      <w:r w:rsidRPr="001B76B6">
        <w:rPr>
          <w:color w:val="000000"/>
        </w:rPr>
        <w:t>а ход, где оба алгоритма работают одинаково.</w:t>
      </w:r>
      <w:proofErr w:type="gramEnd"/>
      <w:r w:rsidRPr="001B76B6">
        <w:rPr>
          <w:color w:val="000000"/>
        </w:rPr>
        <w:t xml:space="preserve"> Таким образом, результаты показывают, что Эволюционный </w:t>
      </w:r>
      <w:r>
        <w:rPr>
          <w:color w:val="000000"/>
          <w:lang w:val="en-US"/>
        </w:rPr>
        <w:t>MCTS</w:t>
      </w:r>
      <w:r w:rsidRPr="001B76B6">
        <w:rPr>
          <w:color w:val="000000"/>
        </w:rPr>
        <w:t xml:space="preserve"> очень эффективен при различных </w:t>
      </w:r>
      <w:r>
        <w:rPr>
          <w:color w:val="000000"/>
        </w:rPr>
        <w:t>бюджетах</w:t>
      </w:r>
      <w:r w:rsidRPr="001B76B6">
        <w:rPr>
          <w:color w:val="000000"/>
        </w:rPr>
        <w:t xml:space="preserve"> времени и лучше масштабируется в зависимости от сложности предметной области, чем все другие проверенные подходы.</w:t>
      </w:r>
    </w:p>
    <w:p w:rsidR="000F3E5D" w:rsidRPr="00532EA5" w:rsidRDefault="000F3E5D" w:rsidP="00532EA5">
      <w:pPr>
        <w:pStyle w:val="ac"/>
        <w:ind w:firstLine="708"/>
        <w:rPr>
          <w:color w:val="000000"/>
        </w:rPr>
      </w:pPr>
      <w:r w:rsidRPr="00E9453D">
        <w:br w:type="page"/>
      </w:r>
    </w:p>
    <w:p w:rsidR="009A4471" w:rsidRPr="00783F94" w:rsidRDefault="00EC4BE6" w:rsidP="001471E0">
      <w:pPr>
        <w:pStyle w:val="3"/>
        <w:spacing w:line="360" w:lineRule="auto"/>
      </w:pPr>
      <w:bookmarkStart w:id="17" w:name="_Toc20206327"/>
      <w:r w:rsidRPr="00783F94">
        <w:lastRenderedPageBreak/>
        <w:t xml:space="preserve">2.1.6 </w:t>
      </w:r>
      <w:r w:rsidR="00783F94">
        <w:rPr>
          <w:lang w:val="en-US"/>
        </w:rPr>
        <w:t>AlphaStar</w:t>
      </w:r>
      <w:r w:rsidR="00783F94">
        <w:t xml:space="preserve"> – </w:t>
      </w:r>
      <w:proofErr w:type="gramStart"/>
      <w:r w:rsidR="00783F94">
        <w:t>полноценный</w:t>
      </w:r>
      <w:proofErr w:type="gramEnd"/>
      <w:r w:rsidR="00783F94">
        <w:t xml:space="preserve"> ИИ для </w:t>
      </w:r>
      <w:r w:rsidR="009A4471" w:rsidRPr="008A4B97">
        <w:rPr>
          <w:lang w:val="en-US"/>
        </w:rPr>
        <w:t>StarCraft</w:t>
      </w:r>
      <w:r w:rsidR="009A4471" w:rsidRPr="00783F94">
        <w:t xml:space="preserve"> </w:t>
      </w:r>
      <w:r w:rsidR="009A4471" w:rsidRPr="008A4B97">
        <w:rPr>
          <w:lang w:val="en-US"/>
        </w:rPr>
        <w:t>II</w:t>
      </w:r>
      <w:bookmarkEnd w:id="17"/>
    </w:p>
    <w:p w:rsidR="00EC4BE6" w:rsidRDefault="00EC4BE6" w:rsidP="00EC4BE6">
      <w:pPr>
        <w:pStyle w:val="ac"/>
        <w:ind w:firstLine="708"/>
      </w:pPr>
      <w:r w:rsidRPr="002214AF">
        <w:t xml:space="preserve">AlphaStar — </w:t>
      </w:r>
      <w:r w:rsidR="00636A3D" w:rsidRPr="002214AF">
        <w:t xml:space="preserve">первая </w:t>
      </w:r>
      <w:r w:rsidR="00636A3D">
        <w:t>нейросеть, которая способна</w:t>
      </w:r>
      <w:r w:rsidRPr="002214AF">
        <w:t xml:space="preserve"> победить профессиональных игроков</w:t>
      </w:r>
      <w:r w:rsidR="00636A3D">
        <w:t xml:space="preserve"> в</w:t>
      </w:r>
      <w:r w:rsidR="00636A3D" w:rsidRPr="00636A3D">
        <w:t xml:space="preserve"> </w:t>
      </w:r>
      <w:r w:rsidR="00636A3D" w:rsidRPr="008A4B97">
        <w:rPr>
          <w:lang w:val="en-US"/>
        </w:rPr>
        <w:t>StarCraft</w:t>
      </w:r>
      <w:r w:rsidR="00636A3D" w:rsidRPr="00783F94">
        <w:t xml:space="preserve"> </w:t>
      </w:r>
      <w:r w:rsidR="00636A3D" w:rsidRPr="008A4B97">
        <w:rPr>
          <w:lang w:val="en-US"/>
        </w:rPr>
        <w:t>II</w:t>
      </w:r>
      <w:r w:rsidRPr="002214AF">
        <w:t>. В серии матчей, которые состоялис</w:t>
      </w:r>
      <w:r w:rsidR="00636A3D">
        <w:t>ь 19 декабря, AlphaStar одержал</w:t>
      </w:r>
      <w:r w:rsidRPr="002214AF">
        <w:t xml:space="preserve"> уверенную победу над Grzegorz Komincz (MaNa) из команды Liquid, одного из сильнейших игроков в мире, со счетом 5:0</w:t>
      </w:r>
      <w:r w:rsidRPr="00407540">
        <w:t>[</w:t>
      </w:r>
      <w:r w:rsidR="001A547C">
        <w:rPr>
          <w:lang w:val="en-US"/>
        </w:rPr>
        <w:fldChar w:fldCharType="begin"/>
      </w:r>
      <w:r w:rsidR="00BA3A72">
        <w:instrText xml:space="preserve"> REF AlphaStar \r \h </w:instrText>
      </w:r>
      <w:r w:rsidR="001A547C">
        <w:rPr>
          <w:lang w:val="en-US"/>
        </w:rPr>
      </w:r>
      <w:r w:rsidR="001A547C">
        <w:rPr>
          <w:lang w:val="en-US"/>
        </w:rPr>
        <w:fldChar w:fldCharType="separate"/>
      </w:r>
      <w:r w:rsidR="00BA3A72">
        <w:t>84</w:t>
      </w:r>
      <w:r w:rsidR="001A547C">
        <w:rPr>
          <w:lang w:val="en-US"/>
        </w:rPr>
        <w:fldChar w:fldCharType="end"/>
      </w:r>
      <w:r w:rsidRPr="00407540">
        <w:t>]</w:t>
      </w:r>
      <w:r w:rsidRPr="002214AF">
        <w:t>.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r>
        <w:t xml:space="preserve">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EC4BE6" w:rsidRDefault="00EC4BE6" w:rsidP="00EC4BE6">
      <w:pPr>
        <w:pStyle w:val="ac"/>
        <w:ind w:firstLine="708"/>
      </w:pPr>
      <w:r>
        <w:t xml:space="preserve">Создатели </w:t>
      </w:r>
      <w:r>
        <w:rPr>
          <w:lang w:val="en-US"/>
        </w:rPr>
        <w:t>AlphaStar</w:t>
      </w:r>
      <w:r w:rsidRPr="006358BF">
        <w:t xml:space="preserve"> </w:t>
      </w:r>
      <w:r>
        <w:t xml:space="preserve">совместно с </w:t>
      </w:r>
      <w:r>
        <w:rPr>
          <w:lang w:val="en-US"/>
        </w:rPr>
        <w:t>Blizzard</w:t>
      </w:r>
      <w:r w:rsidRPr="006358BF">
        <w:t xml:space="preserve"> в 2016 и 2017 году, опубликовали набор инструментов </w:t>
      </w:r>
      <w:r w:rsidRPr="006358BF">
        <w:rPr>
          <w:lang w:val="en-US"/>
        </w:rPr>
        <w:t>PySC</w:t>
      </w:r>
      <w:r w:rsidRPr="006358BF">
        <w:t xml:space="preserve">2, включающий </w:t>
      </w:r>
      <w:r>
        <w:t xml:space="preserve">в себя самый большой, </w:t>
      </w:r>
      <w:r w:rsidRPr="006358BF">
        <w:t>из когда-либо изданных массив</w:t>
      </w:r>
      <w:r>
        <w:t>,</w:t>
      </w:r>
      <w:r w:rsidRPr="006358BF">
        <w:t xml:space="preserve"> анонимизированных реплее</w:t>
      </w:r>
      <w:proofErr w:type="gramStart"/>
      <w:r w:rsidRPr="006358BF">
        <w:t>в</w:t>
      </w:r>
      <w:r>
        <w:t>(</w:t>
      </w:r>
      <w:proofErr w:type="gramEnd"/>
      <w:r>
        <w:t>записи игр)</w:t>
      </w:r>
      <w:r w:rsidRPr="006358BF">
        <w:t xml:space="preserve">. </w:t>
      </w:r>
      <w:r>
        <w:t xml:space="preserve">На полученных реплеях обучался </w:t>
      </w:r>
      <w:r>
        <w:rPr>
          <w:lang w:val="en-US"/>
        </w:rPr>
        <w:t>AlphaStar</w:t>
      </w:r>
      <w:r w:rsidRPr="006358BF">
        <w:t>.</w:t>
      </w:r>
    </w:p>
    <w:p w:rsidR="00EC4BE6" w:rsidRDefault="00EC4BE6" w:rsidP="004E3C73">
      <w:pPr>
        <w:pStyle w:val="4"/>
      </w:pPr>
      <w:r>
        <w:t>Как происходит обучение</w:t>
      </w:r>
    </w:p>
    <w:p w:rsidR="00EC4BE6" w:rsidRPr="006358BF" w:rsidRDefault="00EC4BE6" w:rsidP="00EC4BE6">
      <w:pPr>
        <w:pStyle w:val="ac"/>
        <w:ind w:firstLine="708"/>
      </w:pPr>
      <w:r w:rsidRPr="0088299B">
        <w:t xml:space="preserve">AlphaStar </w:t>
      </w:r>
      <w:r>
        <w:t>является</w:t>
      </w:r>
      <w:r w:rsidRPr="0088299B">
        <w:t xml:space="preserve"> нейронной сетью глубокого обучения, которая получает через интерфейс сырые данные (список юнитов и их свойств) и </w:t>
      </w:r>
      <w:r w:rsidR="00636A3D">
        <w:t>вы</w:t>
      </w:r>
      <w:r w:rsidRPr="0088299B">
        <w:t>дает последовательность действи</w:t>
      </w:r>
      <w:r w:rsidR="00636A3D">
        <w:t>й</w:t>
      </w:r>
      <w:r w:rsidRPr="0088299B">
        <w:t xml:space="preserve">. </w:t>
      </w:r>
      <w:proofErr w:type="gramStart"/>
      <w:r w:rsidR="00636A3D">
        <w:t xml:space="preserve">При создании </w:t>
      </w:r>
      <w:r w:rsidRPr="0088299B">
        <w:t>архитектур</w:t>
      </w:r>
      <w:r w:rsidR="00636A3D">
        <w:t>ы</w:t>
      </w:r>
      <w:r w:rsidRPr="00E95D90">
        <w:t xml:space="preserve"> </w:t>
      </w:r>
      <w:r w:rsidRPr="0088299B">
        <w:t>нейронной</w:t>
      </w:r>
      <w:r w:rsidRPr="00E95D90">
        <w:t xml:space="preserve"> </w:t>
      </w:r>
      <w:r w:rsidRPr="0088299B">
        <w:t>сети</w:t>
      </w:r>
      <w:r w:rsidRPr="00E95D90">
        <w:t xml:space="preserve"> </w:t>
      </w:r>
      <w:r w:rsidRPr="0088299B">
        <w:t>применя</w:t>
      </w:r>
      <w:r w:rsidR="00636A3D">
        <w:t>лся</w:t>
      </w:r>
      <w:r w:rsidRPr="00E95D90">
        <w:t xml:space="preserve"> </w:t>
      </w:r>
      <w:r w:rsidRPr="0088299B">
        <w:t>подход</w:t>
      </w:r>
      <w:r w:rsidRPr="00E95D90">
        <w:t xml:space="preserve"> </w:t>
      </w:r>
      <w:r w:rsidR="00636A3D">
        <w:t>«</w:t>
      </w:r>
      <w:r>
        <w:rPr>
          <w:rStyle w:val="tlid-translation"/>
          <w:rFonts w:eastAsiaTheme="majorEastAsia"/>
        </w:rPr>
        <w:t>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w:t>
      </w:r>
      <w:r w:rsidR="00636A3D">
        <w:rPr>
          <w:rStyle w:val="tlid-translation"/>
          <w:rFonts w:eastAsiaTheme="majorEastAsia"/>
        </w:rPr>
        <w:t>»</w:t>
      </w:r>
      <w:r w:rsidRPr="00E95D90">
        <w:t xml:space="preserve"> </w:t>
      </w:r>
      <w:r>
        <w:lastRenderedPageBreak/>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r w:rsidRPr="0088299B">
        <w:rPr>
          <w:lang w:val="en-US"/>
        </w:rPr>
        <w:t>centralised</w:t>
      </w:r>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r w:rsidRPr="0088299B">
        <w:t>AlphaStar</w:t>
      </w:r>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среди 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r>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w:t>
      </w:r>
      <w:r w:rsidR="00576905">
        <w:t xml:space="preserve">ь и сымитировать основные микро </w:t>
      </w:r>
      <w:r>
        <w:t>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r w:rsidR="005C44E6" w:rsidRPr="005C44E6">
        <w:t>(</w:t>
      </w:r>
      <w:proofErr w:type="gramEnd"/>
      <w:r w:rsidR="005C44E6">
        <w:t>уровень среднего игрока)</w:t>
      </w:r>
      <w:r>
        <w:t>, в 95% тестовых игр.</w:t>
      </w:r>
    </w:p>
    <w:p w:rsidR="00EC4BE6" w:rsidRDefault="00EC4BE6" w:rsidP="00EC4BE6">
      <w:pPr>
        <w:pStyle w:val="ac"/>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w:t>
      </w:r>
      <w:r w:rsidR="005C44E6">
        <w:t xml:space="preserve">это делают </w:t>
      </w:r>
      <w:r>
        <w:t xml:space="preserve">люди, играя на турнирах. Новые соперники добавлялись в лигу путем дублирования текущих агентов. Такая форма обучения, </w:t>
      </w:r>
      <w:r w:rsidR="00576905">
        <w:t>с использованием</w:t>
      </w:r>
      <w:r>
        <w:t xml:space="preserve"> некоторы</w:t>
      </w:r>
      <w:r w:rsidR="00576905">
        <w:t>х идей</w:t>
      </w:r>
      <w:r>
        <w:t xml:space="preserve">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w:t>
      </w:r>
      <w:r w:rsidR="00576905">
        <w:t>при котором</w:t>
      </w:r>
      <w:r>
        <w:t xml:space="preserve"> агенты </w:t>
      </w:r>
      <w:r w:rsidR="00576905">
        <w:t>могут</w:t>
      </w:r>
      <w:r>
        <w:t xml:space="preserve"> противостоять </w:t>
      </w:r>
      <w:r w:rsidR="00576905">
        <w:t xml:space="preserve">более </w:t>
      </w:r>
      <w:r>
        <w:t>сильным стратегиям</w:t>
      </w:r>
      <w:r w:rsidR="00576905">
        <w:t xml:space="preserve"> и </w:t>
      </w:r>
      <w:r>
        <w:t>не забыва</w:t>
      </w:r>
      <w:r w:rsidR="00576905">
        <w:t>ть</w:t>
      </w:r>
      <w:r>
        <w:t xml:space="preserve"> старые.</w:t>
      </w:r>
    </w:p>
    <w:p w:rsidR="00EC4BE6" w:rsidRPr="002D5FC4" w:rsidRDefault="00EC4BE6" w:rsidP="00576905">
      <w:pPr>
        <w:pStyle w:val="ac"/>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EC4BE6" w:rsidRDefault="00EC4BE6" w:rsidP="00EC4BE6">
      <w:pPr>
        <w:pStyle w:val="ac"/>
        <w:ind w:firstLine="708"/>
      </w:pPr>
      <w:r w:rsidRPr="00D27DA1">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 xml:space="preserve">критикой агентов на основе реплеев, с само-имитационным обучением и политикой </w:t>
      </w:r>
      <w:r>
        <w:lastRenderedPageBreak/>
        <w:t>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AlphaStar </w:t>
      </w:r>
      <w:r>
        <w:t>разработчики</w:t>
      </w:r>
      <w:r w:rsidRPr="00774B30">
        <w:t xml:space="preserve">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w:t>
      </w:r>
      <w:r>
        <w:t>игр</w:t>
      </w:r>
      <w:r w:rsidRPr="00774B30">
        <w:t>. Лига AlphaStar проработала 14 дней, используя 16 TPU для каждого агента. В ходе обучения каждый агент</w:t>
      </w:r>
      <w:r>
        <w:t xml:space="preserve"> получил </w:t>
      </w:r>
      <w:r w:rsidRPr="00774B30">
        <w:t>200 лет опыта игры в StarCraft в реальном времени. Финальная версия агента AlphaStar содержит компоненты распределения Нэша всей лиги</w:t>
      </w:r>
      <w:r w:rsidRPr="001B74AE">
        <w:t>[</w:t>
      </w:r>
      <w:r w:rsidR="001A547C">
        <w:rPr>
          <w:lang w:val="en-US"/>
        </w:rPr>
        <w:fldChar w:fldCharType="begin"/>
      </w:r>
      <w:r w:rsidR="00BA3A72">
        <w:instrText xml:space="preserve"> REF Nash \r \h </w:instrText>
      </w:r>
      <w:r w:rsidR="001A547C">
        <w:rPr>
          <w:lang w:val="en-US"/>
        </w:rPr>
      </w:r>
      <w:r w:rsidR="001A547C">
        <w:rPr>
          <w:lang w:val="en-US"/>
        </w:rPr>
        <w:fldChar w:fldCharType="separate"/>
      </w:r>
      <w:r w:rsidR="00BA3A72">
        <w:t>85</w:t>
      </w:r>
      <w:r w:rsidR="001A547C">
        <w:rPr>
          <w:lang w:val="en-US"/>
        </w:rPr>
        <w:fldChar w:fldCharType="end"/>
      </w:r>
      <w:r w:rsidRPr="001B74AE">
        <w:t>]</w:t>
      </w:r>
      <w:r w:rsidRPr="00774B30">
        <w:t xml:space="preserve">. Другими словами, самую эффективную </w:t>
      </w:r>
      <w:r w:rsidR="00576905">
        <w:t>комбинацию</w:t>
      </w:r>
      <w:r w:rsidRPr="00774B30">
        <w:t xml:space="preserve"> стратегий, которые были </w:t>
      </w:r>
      <w:r w:rsidR="009C29D6">
        <w:t>получены в процессе обучения</w:t>
      </w:r>
      <w:r w:rsidRPr="00774B30">
        <w:t xml:space="preserve">.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Как AlphaStar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sidR="001A547C">
        <w:rPr>
          <w:lang w:val="en-US"/>
        </w:rPr>
        <w:fldChar w:fldCharType="begin"/>
      </w:r>
      <w:r w:rsidR="00174707">
        <w:instrText xml:space="preserve"> REF StarcraftAICompetition \r \h </w:instrText>
      </w:r>
      <w:r w:rsidR="001A547C">
        <w:rPr>
          <w:lang w:val="en-US"/>
        </w:rPr>
      </w:r>
      <w:r w:rsidR="001A547C">
        <w:rPr>
          <w:lang w:val="en-US"/>
        </w:rPr>
        <w:fldChar w:fldCharType="separate"/>
      </w:r>
      <w:r w:rsidR="00174707">
        <w:t>86</w:t>
      </w:r>
      <w:r w:rsidR="001A547C">
        <w:rPr>
          <w:lang w:val="en-US"/>
        </w:rPr>
        <w:fldChar w:fldCharType="end"/>
      </w:r>
      <w:r w:rsidRPr="00F4300C">
        <w:t>]</w:t>
      </w:r>
      <w:r>
        <w:t>, которые могут совершить десятки тысяч действий в секунду и при этом управлять каждым юнитов в отдельности.</w:t>
      </w:r>
    </w:p>
    <w:p w:rsidR="00EC4BE6" w:rsidRDefault="00EC4BE6" w:rsidP="00EC4BE6">
      <w:pPr>
        <w:pStyle w:val="ac"/>
        <w:ind w:firstLine="708"/>
      </w:pPr>
      <w:r>
        <w:t>В играх против TLO и MaNa, AlphaStar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21"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Распределение APM AlphaStar в матчах против MaNa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MaNa, </w:t>
      </w:r>
      <w:r w:rsidRPr="009D5383">
        <w:t>AlphaStar взаимодействовал с игровым дв</w:t>
      </w:r>
      <w:r w:rsidR="009C29D6">
        <w:t>ижком StarCraft'а через базовый</w:t>
      </w:r>
      <w:r w:rsidRPr="009D5383">
        <w:t xml:space="preserve">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юнитов на карте напрямую, без необходимости двигать камеру. </w:t>
      </w:r>
      <w:r>
        <w:t>В это время</w:t>
      </w:r>
      <w:r w:rsidRPr="009D5383">
        <w:t xml:space="preserve"> живые люди должны явно управ</w:t>
      </w:r>
      <w:r>
        <w:t>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w:t>
      </w:r>
      <w:r w:rsidR="009C29D6">
        <w:t xml:space="preserve"> карты</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r w:rsidRPr="009D5383">
        <w:t>AlphaStar</w:t>
      </w:r>
      <w:r>
        <w:t xml:space="preserve">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w:t>
      </w:r>
      <w:r w:rsidRPr="009D5383">
        <w:t>AlphaStar</w:t>
      </w:r>
      <w:r>
        <w:t xml:space="preserve"> планируют в ближайшее время дообучить вторую версию, и оценить возможности этой версии.</w:t>
      </w:r>
    </w:p>
    <w:p w:rsidR="00EC4BE6" w:rsidRDefault="00EC4BE6" w:rsidP="00EC4BE6">
      <w:pPr>
        <w:pStyle w:val="ac"/>
        <w:ind w:firstLine="708"/>
        <w:jc w:val="left"/>
      </w:pPr>
      <w:r>
        <w:t xml:space="preserve">Игры </w:t>
      </w:r>
      <w:r w:rsidRPr="009D5383">
        <w:t>AlphaStar</w:t>
      </w:r>
      <w:r>
        <w:t xml:space="preserve"> против TLO и MaNa, </w:t>
      </w:r>
      <w:proofErr w:type="gramStart"/>
      <w:r>
        <w:t>показывают</w:t>
      </w:r>
      <w:proofErr w:type="gramEnd"/>
      <w:r>
        <w:t xml:space="preserve"> что успех </w:t>
      </w:r>
      <w:r w:rsidRPr="009D5383">
        <w:t>AlphaStar</w:t>
      </w:r>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Итоги игры AlphaStar против профессиональных игроков</w:t>
      </w:r>
    </w:p>
    <w:p w:rsidR="00EC4BE6" w:rsidRDefault="00EC4BE6" w:rsidP="00EC4BE6">
      <w:pPr>
        <w:pStyle w:val="ac"/>
        <w:ind w:firstLine="708"/>
        <w:jc w:val="left"/>
      </w:pPr>
      <w:r>
        <w:t>Разработчики решили, что AlphaStar будет на данный момент специализироваться только  на протосса</w:t>
      </w:r>
      <w:proofErr w:type="gramStart"/>
      <w:r>
        <w:t>х(</w:t>
      </w:r>
      <w:proofErr w:type="gramEnd"/>
      <w:r>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lastRenderedPageBreak/>
        <w:t>уровень). AlphaStar выиграл со счетом 5:0 в свою пользу, используя широкий диапазон юнитов и стратегий.</w:t>
      </w:r>
    </w:p>
    <w:p w:rsidR="00EC4BE6" w:rsidRDefault="00EC4BE6" w:rsidP="00EC4BE6">
      <w:pPr>
        <w:pStyle w:val="ac"/>
        <w:ind w:firstLine="708"/>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EC4BE6" w:rsidRDefault="00EC4BE6" w:rsidP="004E3C73">
      <w:pPr>
        <w:pStyle w:val="4"/>
      </w:pPr>
      <w:r>
        <w:t>AlphaStar и другие сложные проблемы</w:t>
      </w:r>
    </w:p>
    <w:p w:rsidR="00EC4BE6" w:rsidRDefault="00EC4BE6" w:rsidP="00EC4BE6">
      <w:pPr>
        <w:pStyle w:val="ac"/>
        <w:ind w:firstLine="708"/>
        <w:jc w:val="left"/>
      </w:pPr>
      <w:r>
        <w:t>Разработчики AlphaStar считают что</w:t>
      </w:r>
      <w:r w:rsidRPr="00300FF7">
        <w:t xml:space="preserve"> </w:t>
      </w:r>
      <w:r>
        <w:t xml:space="preserve">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w:t>
      </w:r>
      <w:r w:rsidR="00B203F1">
        <w:t xml:space="preserve">Наработки AlphaStar позволят в дальнейшем решать задачи </w:t>
      </w:r>
      <w:r>
        <w:t xml:space="preserve">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A51164" w:rsidRDefault="00EC4BE6" w:rsidP="00A51164">
      <w:pPr>
        <w:pStyle w:val="ac"/>
        <w:ind w:firstLine="708"/>
      </w:pPr>
      <w:r w:rsidRPr="00A51164">
        <w:t>Создатели AlphaStar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A51164">
        <w:t>ИИ-систем</w:t>
      </w:r>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206328"/>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206329"/>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206330"/>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386286">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386286">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386286">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386286">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386286">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Рефакторинг.</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386286">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386286">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386286">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386286">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386286">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386286">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386286">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386286">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386286">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386286">
      <w:pPr>
        <w:pStyle w:val="a5"/>
        <w:numPr>
          <w:ilvl w:val="0"/>
          <w:numId w:val="9"/>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непройденных тестов, важно их все исправить в индивидуальном порядке. Простое удаление, отключение или поспешное изменение их может привести к необнаруживаемым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386286">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r w:rsidRPr="008744BE">
        <w:rPr>
          <w:rFonts w:ascii="Times New Roman" w:hAnsi="Times New Roman" w:cs="Times New Roman"/>
          <w:szCs w:val="28"/>
          <w:lang w:val="en-US"/>
        </w:rPr>
        <w:t>javascript</w:t>
      </w:r>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386286">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386286">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206331"/>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386286">
      <w:pPr>
        <w:pStyle w:val="a5"/>
        <w:numPr>
          <w:ilvl w:val="0"/>
          <w:numId w:val="10"/>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программная система, пользователь и т.д), и в конце описание. Ниже будет приведён пример диаграммы контекста для интернет-банкинга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22"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Пример диаграммы контекста для интернет-банкинга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86286">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Под контейнером понимается то, что можно развернуть отдельно от других компонентов системы. Например, веб-приложение,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23"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Диаграмма контейнеров для интернет-бакинга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86286">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24"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386286">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386286">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386286">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386286">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206332"/>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Чена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386286">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386286">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386286">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 xml:space="preserve">(Cardinality) и </w:t>
      </w:r>
      <w:r w:rsidRPr="00FA2EAD">
        <w:rPr>
          <w:rFonts w:ascii="Times New Roman" w:hAnsi="Times New Roman" w:cs="Times New Roman"/>
          <w:b/>
        </w:rPr>
        <w:t>модальность</w:t>
      </w:r>
      <w:r w:rsidRPr="008B1833">
        <w:rPr>
          <w:rFonts w:ascii="Times New Roman" w:hAnsi="Times New Roman" w:cs="Times New Roman"/>
        </w:rPr>
        <w:t xml:space="preserve">(Modality).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25"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Crow’s </w:t>
      </w:r>
      <w:r w:rsidRPr="00B625C8">
        <w:rPr>
          <w:rStyle w:val="shorttext"/>
          <w:rFonts w:ascii="Times New Roman" w:hAnsi="Times New Roman" w:cs="Times New Roman"/>
          <w:lang w:val="en-US"/>
        </w:rPr>
        <w:t>f</w:t>
      </w:r>
      <w:r w:rsidRPr="00B625C8">
        <w:rPr>
          <w:rStyle w:val="shorttext"/>
          <w:rFonts w:ascii="Times New Roman" w:hAnsi="Times New Roman" w:cs="Times New Roman"/>
        </w:rPr>
        <w:t>oot</w:t>
      </w:r>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На картинке слева в прямоугольнике указан тип отношения, справа сущности и связь между ними</w:t>
      </w:r>
      <w:proofErr w:type="gramStart"/>
      <w:r w:rsidRPr="00201C19">
        <w:rPr>
          <w:rFonts w:ascii="Times New Roman" w:hAnsi="Times New Roman" w:cs="Times New Roman"/>
        </w:rPr>
        <w:t>.Ч</w:t>
      </w:r>
      <w:proofErr w:type="gramEnd"/>
      <w:r w:rsidRPr="00201C19">
        <w:rPr>
          <w:rFonts w:ascii="Times New Roman" w:hAnsi="Times New Roman" w:cs="Times New Roman"/>
        </w:rPr>
        <w:t xml:space="preserve">тобы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Нотация Чен</w:t>
      </w:r>
      <w:proofErr w:type="gramStart"/>
      <w:r w:rsidRPr="00201C19">
        <w:rPr>
          <w:b/>
        </w:rPr>
        <w:t>а(</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r w:rsidRPr="00201C19">
        <w:rPr>
          <w:b/>
          <w:lang w:val="en-US"/>
        </w:rPr>
        <w:t>notaion</w:t>
      </w:r>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Чена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386286">
      <w:pPr>
        <w:pStyle w:val="a5"/>
        <w:numPr>
          <w:ilvl w:val="0"/>
          <w:numId w:val="23"/>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386286">
      <w:pPr>
        <w:pStyle w:val="a5"/>
        <w:numPr>
          <w:ilvl w:val="0"/>
          <w:numId w:val="23"/>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386286">
      <w:pPr>
        <w:pStyle w:val="a5"/>
        <w:numPr>
          <w:ilvl w:val="0"/>
          <w:numId w:val="23"/>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386286">
      <w:pPr>
        <w:pStyle w:val="a5"/>
        <w:numPr>
          <w:ilvl w:val="0"/>
          <w:numId w:val="24"/>
        </w:numPr>
        <w:spacing w:after="200" w:line="360" w:lineRule="auto"/>
        <w:jc w:val="both"/>
      </w:pPr>
      <w:r>
        <w:t>Есть ещё два вида сущности</w:t>
      </w:r>
    </w:p>
    <w:p w:rsidR="003A221F" w:rsidRDefault="003A221F" w:rsidP="00386286">
      <w:pPr>
        <w:pStyle w:val="a5"/>
        <w:numPr>
          <w:ilvl w:val="1"/>
          <w:numId w:val="24"/>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386286">
      <w:pPr>
        <w:pStyle w:val="a5"/>
        <w:numPr>
          <w:ilvl w:val="1"/>
          <w:numId w:val="24"/>
        </w:numPr>
        <w:spacing w:after="200" w:line="360" w:lineRule="auto"/>
        <w:jc w:val="both"/>
      </w:pPr>
      <w:r>
        <w:t>Ассоциативный объект (</w:t>
      </w:r>
      <w:r>
        <w:rPr>
          <w:lang w:val="en-US"/>
        </w:rPr>
        <w:t>A</w:t>
      </w:r>
      <w:r w:rsidRPr="003356C9">
        <w:t>ssociative entity</w:t>
      </w:r>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386286">
      <w:pPr>
        <w:pStyle w:val="a5"/>
        <w:numPr>
          <w:ilvl w:val="0"/>
          <w:numId w:val="24"/>
        </w:numPr>
        <w:spacing w:after="200" w:line="360" w:lineRule="auto"/>
        <w:jc w:val="both"/>
      </w:pPr>
      <w:r>
        <w:t>Существует несколько видов атрибутов:</w:t>
      </w:r>
    </w:p>
    <w:p w:rsidR="003A221F" w:rsidRDefault="003A221F" w:rsidP="00386286">
      <w:pPr>
        <w:pStyle w:val="a5"/>
        <w:numPr>
          <w:ilvl w:val="1"/>
          <w:numId w:val="24"/>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386286">
      <w:pPr>
        <w:pStyle w:val="a5"/>
        <w:numPr>
          <w:ilvl w:val="1"/>
          <w:numId w:val="24"/>
        </w:numPr>
        <w:spacing w:after="200" w:line="360" w:lineRule="auto"/>
        <w:jc w:val="both"/>
      </w:pPr>
      <w:r>
        <w:t>Атрибут частичного ключа (дискриминатор) (</w:t>
      </w:r>
      <w:r>
        <w:rPr>
          <w:lang w:val="en-US"/>
        </w:rPr>
        <w:t>P</w:t>
      </w:r>
      <w:r w:rsidRPr="00C156CD">
        <w:t>artial key attribute (discriminator)</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386286">
      <w:pPr>
        <w:pStyle w:val="a5"/>
        <w:numPr>
          <w:ilvl w:val="1"/>
          <w:numId w:val="24"/>
        </w:numPr>
        <w:spacing w:after="200" w:line="360" w:lineRule="auto"/>
        <w:jc w:val="both"/>
      </w:pPr>
      <w:r>
        <w:t>Многозначный атрибут (</w:t>
      </w:r>
      <w:r w:rsidRPr="00C156CD">
        <w:t>multivalued attribute</w:t>
      </w:r>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386286">
      <w:pPr>
        <w:pStyle w:val="a5"/>
        <w:numPr>
          <w:ilvl w:val="1"/>
          <w:numId w:val="24"/>
        </w:numPr>
        <w:spacing w:after="200" w:line="360" w:lineRule="auto"/>
        <w:jc w:val="both"/>
      </w:pPr>
      <w:r>
        <w:t>Производный атрибут (или вычисленный атрибут)(</w:t>
      </w:r>
      <w:r w:rsidRPr="00C156CD">
        <w:t>derived attribute</w:t>
      </w:r>
      <w:r>
        <w:t xml:space="preserve"> </w:t>
      </w:r>
      <w:r w:rsidRPr="00C156CD">
        <w:t>(or computed attribute)</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386286">
      <w:pPr>
        <w:pStyle w:val="a5"/>
        <w:numPr>
          <w:ilvl w:val="0"/>
          <w:numId w:val="24"/>
        </w:numPr>
        <w:spacing w:after="200" w:line="360" w:lineRule="auto"/>
        <w:jc w:val="both"/>
      </w:pPr>
      <w:r>
        <w:t>Есть второй вид отношений:</w:t>
      </w:r>
    </w:p>
    <w:p w:rsidR="003A221F" w:rsidRDefault="003A221F" w:rsidP="00386286">
      <w:pPr>
        <w:pStyle w:val="a5"/>
        <w:numPr>
          <w:ilvl w:val="1"/>
          <w:numId w:val="24"/>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386286">
      <w:pPr>
        <w:pStyle w:val="a5"/>
        <w:numPr>
          <w:ilvl w:val="0"/>
          <w:numId w:val="24"/>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386286">
      <w:pPr>
        <w:pStyle w:val="a5"/>
        <w:numPr>
          <w:ilvl w:val="0"/>
          <w:numId w:val="24"/>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386286">
      <w:pPr>
        <w:pStyle w:val="a5"/>
        <w:numPr>
          <w:ilvl w:val="1"/>
          <w:numId w:val="24"/>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386286">
      <w:pPr>
        <w:pStyle w:val="a5"/>
        <w:numPr>
          <w:ilvl w:val="1"/>
          <w:numId w:val="24"/>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На следующей странице будут показаны примеры элементов нотации Чена.</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r>
        <w:rPr>
          <w:rStyle w:val="shorttext"/>
          <w:rFonts w:ascii="Times New Roman" w:hAnsi="Times New Roman" w:cs="Times New Roman"/>
        </w:rPr>
        <w:t>Чена</w:t>
      </w:r>
    </w:p>
    <w:p w:rsidR="003A221F" w:rsidRDefault="003A221F" w:rsidP="003A221F">
      <w:pPr>
        <w:spacing w:after="200" w:line="360" w:lineRule="auto"/>
        <w:ind w:firstLine="708"/>
        <w:jc w:val="both"/>
      </w:pPr>
      <w:r>
        <w:t xml:space="preserve">Теперь сравним рассмотренные нотации. Нотация Чена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диаграмма в нотации Чена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Чена. Также не весь функционал нотации Чена мне будет нужен, и ещё при использовании нотации Чена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206333"/>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386286">
      <w:pPr>
        <w:pStyle w:val="a5"/>
        <w:numPr>
          <w:ilvl w:val="0"/>
          <w:numId w:val="13"/>
        </w:numPr>
        <w:spacing w:after="200" w:line="360" w:lineRule="auto"/>
        <w:jc w:val="both"/>
        <w:rPr>
          <w:rFonts w:ascii="Times New Roman" w:hAnsi="Times New Roman" w:cs="Times New Roman"/>
          <w:b/>
          <w:bCs/>
        </w:rPr>
      </w:pPr>
      <w:r w:rsidRPr="00E95DE7">
        <w:rPr>
          <w:rFonts w:ascii="Times New Roman" w:hAnsi="Times New Roman" w:cs="Times New Roman"/>
          <w:b/>
          <w:bCs/>
          <w:lang w:val="en-US"/>
        </w:rPr>
        <w:t>Структурные диаграммы</w:t>
      </w:r>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веб-приложение и так далее).</w:t>
      </w:r>
      <w:r w:rsidRPr="00D12C13">
        <w:rPr>
          <w:rFonts w:ascii="Times New Roman" w:hAnsi="Times New Roman" w:cs="Times New Roman"/>
          <w:bCs/>
        </w:rPr>
        <w:t>[34]</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т.д).</w:t>
      </w:r>
      <w:r w:rsidRPr="00DD2E02">
        <w:rPr>
          <w:rFonts w:ascii="Times New Roman" w:hAnsi="Times New Roman" w:cs="Times New Roman"/>
          <w:bCs/>
        </w:rPr>
        <w:t>[38]</w:t>
      </w:r>
    </w:p>
    <w:p w:rsidR="003A221F" w:rsidRPr="00F77E64" w:rsidRDefault="003A221F" w:rsidP="00386286">
      <w:pPr>
        <w:pStyle w:val="a5"/>
        <w:numPr>
          <w:ilvl w:val="0"/>
          <w:numId w:val="13"/>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386286">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386286">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386286">
      <w:pPr>
        <w:pStyle w:val="a5"/>
        <w:numPr>
          <w:ilvl w:val="1"/>
          <w:numId w:val="13"/>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86286">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386286">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386286">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386286">
      <w:pPr>
        <w:pStyle w:val="a5"/>
        <w:numPr>
          <w:ilvl w:val="2"/>
          <w:numId w:val="13"/>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386286">
      <w:pPr>
        <w:pStyle w:val="a5"/>
        <w:numPr>
          <w:ilvl w:val="0"/>
          <w:numId w:val="25"/>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гео-данных и диаграммы классов. </w:t>
      </w:r>
    </w:p>
    <w:p w:rsidR="003A221F" w:rsidRDefault="003A221F" w:rsidP="00386286">
      <w:pPr>
        <w:pStyle w:val="a5"/>
        <w:numPr>
          <w:ilvl w:val="0"/>
          <w:numId w:val="25"/>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386286">
      <w:pPr>
        <w:pStyle w:val="a5"/>
        <w:numPr>
          <w:ilvl w:val="0"/>
          <w:numId w:val="26"/>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386286">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386286">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lastRenderedPageBreak/>
        <w:t xml:space="preserve">Фраза «Component».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386286">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386286">
      <w:pPr>
        <w:pStyle w:val="a5"/>
        <w:numPr>
          <w:ilvl w:val="1"/>
          <w:numId w:val="26"/>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386286">
      <w:pPr>
        <w:pStyle w:val="a5"/>
        <w:numPr>
          <w:ilvl w:val="0"/>
          <w:numId w:val="26"/>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386286">
      <w:pPr>
        <w:pStyle w:val="a5"/>
        <w:numPr>
          <w:ilvl w:val="1"/>
          <w:numId w:val="26"/>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Ниже будут показаны примеры элементов диаграммы коспонентов.</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7"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386286">
      <w:pPr>
        <w:pStyle w:val="a5"/>
        <w:numPr>
          <w:ilvl w:val="0"/>
          <w:numId w:val="14"/>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386286">
      <w:pPr>
        <w:pStyle w:val="a5"/>
        <w:numPr>
          <w:ilvl w:val="0"/>
          <w:numId w:val="14"/>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386286">
      <w:pPr>
        <w:pStyle w:val="a5"/>
        <w:numPr>
          <w:ilvl w:val="0"/>
          <w:numId w:val="14"/>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возможности использовать дорожки. В алгоритме обработки гео-данных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386286">
      <w:pPr>
        <w:pStyle w:val="a5"/>
        <w:numPr>
          <w:ilvl w:val="0"/>
          <w:numId w:val="15"/>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386286">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386286">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386286">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386286">
      <w:pPr>
        <w:pStyle w:val="a5"/>
        <w:numPr>
          <w:ilvl w:val="0"/>
          <w:numId w:val="27"/>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386286">
      <w:pPr>
        <w:pStyle w:val="a5"/>
        <w:numPr>
          <w:ilvl w:val="0"/>
          <w:numId w:val="15"/>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gramEnd"/>
      <w:r>
        <w:rPr>
          <w:rFonts w:ascii="Times New Roman" w:hAnsi="Times New Roman" w:cs="Times New Roman"/>
        </w:rPr>
        <w:t>ы)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386286">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8"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9"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206334"/>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206335"/>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r>
        <w:rPr>
          <w:b/>
          <w:bCs/>
        </w:rPr>
        <w:t>JavaScript</w:t>
      </w:r>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веб-странице.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386286">
      <w:pPr>
        <w:pStyle w:val="a4"/>
        <w:numPr>
          <w:ilvl w:val="0"/>
          <w:numId w:val="17"/>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386286">
      <w:pPr>
        <w:pStyle w:val="a4"/>
        <w:numPr>
          <w:ilvl w:val="0"/>
          <w:numId w:val="17"/>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386286">
      <w:pPr>
        <w:pStyle w:val="a4"/>
        <w:numPr>
          <w:ilvl w:val="0"/>
          <w:numId w:val="17"/>
        </w:numPr>
        <w:spacing w:line="360" w:lineRule="auto"/>
        <w:jc w:val="both"/>
        <w:rPr>
          <w:rFonts w:ascii="Times New Roman" w:hAnsi="Times New Roman" w:cs="Times New Roman"/>
        </w:rPr>
      </w:pPr>
      <w:r>
        <w:rPr>
          <w:rFonts w:ascii="Times New Roman" w:hAnsi="Times New Roman" w:cs="Times New Roman"/>
        </w:rPr>
        <w:t>Прототипное программирование</w:t>
      </w:r>
    </w:p>
    <w:p w:rsidR="003A221F" w:rsidRDefault="003A221F" w:rsidP="00386286">
      <w:pPr>
        <w:pStyle w:val="a4"/>
        <w:numPr>
          <w:ilvl w:val="0"/>
          <w:numId w:val="17"/>
        </w:numPr>
        <w:spacing w:line="360" w:lineRule="auto"/>
        <w:jc w:val="both"/>
      </w:pPr>
      <w:r>
        <w:t xml:space="preserve">Функции являются объектами </w:t>
      </w:r>
      <w:r w:rsidRPr="00886FDE">
        <w:t>первого класса</w:t>
      </w:r>
    </w:p>
    <w:p w:rsidR="003A221F" w:rsidRDefault="003A221F" w:rsidP="00386286">
      <w:pPr>
        <w:pStyle w:val="a4"/>
        <w:numPr>
          <w:ilvl w:val="0"/>
          <w:numId w:val="17"/>
        </w:numPr>
        <w:spacing w:line="360" w:lineRule="auto"/>
        <w:jc w:val="both"/>
      </w:pPr>
      <w:r>
        <w:t>Автоматическое приведение типов</w:t>
      </w:r>
    </w:p>
    <w:p w:rsidR="003A221F" w:rsidRPr="00C47074" w:rsidRDefault="003A221F" w:rsidP="00386286">
      <w:pPr>
        <w:pStyle w:val="a4"/>
        <w:numPr>
          <w:ilvl w:val="0"/>
          <w:numId w:val="17"/>
        </w:numPr>
        <w:spacing w:line="360" w:lineRule="auto"/>
        <w:jc w:val="both"/>
      </w:pPr>
      <w:r>
        <w:t>Встраивание в код веб-страницы</w:t>
      </w:r>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386286">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386286">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стандартные интерфейсы к веб-серверам и базам данных;</w:t>
      </w:r>
    </w:p>
    <w:p w:rsidR="003A221F" w:rsidRDefault="003A221F" w:rsidP="00386286">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386286">
      <w:pPr>
        <w:pStyle w:val="a4"/>
        <w:numPr>
          <w:ilvl w:val="0"/>
          <w:numId w:val="19"/>
        </w:numPr>
        <w:spacing w:line="360" w:lineRule="auto"/>
        <w:jc w:val="both"/>
        <w:rPr>
          <w:rFonts w:ascii="Times New Roman" w:hAnsi="Times New Roman" w:cs="Times New Roman"/>
        </w:rPr>
      </w:pPr>
      <w:r w:rsidRPr="00A440F0">
        <w:rPr>
          <w:rFonts w:ascii="Times New Roman" w:hAnsi="Times New Roman" w:cs="Times New Roman"/>
        </w:rPr>
        <w:t>ядро (ECMAScript)</w:t>
      </w:r>
    </w:p>
    <w:p w:rsidR="003A221F" w:rsidRPr="00515306" w:rsidRDefault="003A221F" w:rsidP="00386286">
      <w:pPr>
        <w:pStyle w:val="a4"/>
        <w:numPr>
          <w:ilvl w:val="0"/>
          <w:numId w:val="19"/>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(Browser Object Model или BOM (англ.))</w:t>
      </w:r>
    </w:p>
    <w:p w:rsidR="003A221F" w:rsidRPr="00515306" w:rsidRDefault="003A221F" w:rsidP="00386286">
      <w:pPr>
        <w:pStyle w:val="a4"/>
        <w:numPr>
          <w:ilvl w:val="0"/>
          <w:numId w:val="19"/>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(Document Object Model или DOM)</w:t>
      </w:r>
    </w:p>
    <w:p w:rsidR="003A221F" w:rsidRPr="00DB61CF" w:rsidRDefault="003A221F" w:rsidP="003A221F">
      <w:pPr>
        <w:pStyle w:val="a4"/>
        <w:spacing w:line="360" w:lineRule="auto"/>
        <w:ind w:firstLine="708"/>
        <w:jc w:val="both"/>
        <w:rPr>
          <w:rFonts w:ascii="Times New Roman" w:hAnsi="Times New Roman" w:cs="Times New Roman"/>
          <w:lang w:val="en-US"/>
        </w:rPr>
      </w:pPr>
      <w:r w:rsidRPr="00A440F0">
        <w:rPr>
          <w:rFonts w:ascii="Times New Roman" w:hAnsi="Times New Roman" w:cs="Times New Roman"/>
          <w:b/>
        </w:rPr>
        <w:t>ECMAScript</w:t>
      </w:r>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ECMAScript</w:t>
      </w:r>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JavaScript, JScript и ActionScript.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r w:rsidRPr="0083465F">
        <w:rPr>
          <w:rFonts w:ascii="Times New Roman" w:hAnsi="Times New Roman" w:cs="Times New Roman"/>
        </w:rPr>
        <w:t>ECMAScript</w:t>
      </w:r>
      <w:r>
        <w:rPr>
          <w:rFonts w:ascii="Times New Roman" w:hAnsi="Times New Roman" w:cs="Times New Roman"/>
        </w:rPr>
        <w:t xml:space="preserve"> предоставляет пять основных примитивных типов: </w:t>
      </w:r>
    </w:p>
    <w:p w:rsidR="003A221F" w:rsidRDefault="003A221F" w:rsidP="00386286">
      <w:pPr>
        <w:pStyle w:val="a4"/>
        <w:numPr>
          <w:ilvl w:val="0"/>
          <w:numId w:val="21"/>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386286">
      <w:pPr>
        <w:pStyle w:val="a4"/>
        <w:numPr>
          <w:ilvl w:val="0"/>
          <w:numId w:val="21"/>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386286">
      <w:pPr>
        <w:pStyle w:val="a4"/>
        <w:numPr>
          <w:ilvl w:val="0"/>
          <w:numId w:val="21"/>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(или булевый</w:t>
      </w:r>
      <w:r w:rsidRPr="00C93DDF">
        <w:rPr>
          <w:rFonts w:ascii="Times New Roman" w:hAnsi="Times New Roman" w:cs="Times New Roman"/>
        </w:rPr>
        <w:t xml:space="preserve"> </w:t>
      </w:r>
      <w:r>
        <w:rPr>
          <w:rFonts w:ascii="Times New Roman" w:hAnsi="Times New Roman" w:cs="Times New Roman"/>
        </w:rPr>
        <w:t xml:space="preserve">(англ. </w:t>
      </w:r>
      <w:r>
        <w:rPr>
          <w:rFonts w:ascii="Times New Roman" w:hAnsi="Times New Roman" w:cs="Times New Roman"/>
          <w:lang w:val="en-US"/>
        </w:rPr>
        <w:t>boolean</w:t>
      </w:r>
      <w:r>
        <w:rPr>
          <w:rFonts w:ascii="Times New Roman" w:hAnsi="Times New Roman" w:cs="Times New Roman"/>
        </w:rPr>
        <w:t>)</w:t>
      </w:r>
      <w:r w:rsidRPr="00C93DDF">
        <w:rPr>
          <w:rFonts w:ascii="Times New Roman" w:hAnsi="Times New Roman" w:cs="Times New Roman"/>
        </w:rPr>
        <w:t>)</w:t>
      </w:r>
    </w:p>
    <w:p w:rsidR="003A221F" w:rsidRPr="00C93DDF" w:rsidRDefault="003A221F" w:rsidP="00386286">
      <w:pPr>
        <w:pStyle w:val="a4"/>
        <w:numPr>
          <w:ilvl w:val="0"/>
          <w:numId w:val="21"/>
        </w:numPr>
        <w:spacing w:line="360" w:lineRule="auto"/>
        <w:jc w:val="both"/>
        <w:rPr>
          <w:rFonts w:ascii="Times New Roman" w:hAnsi="Times New Roman" w:cs="Times New Roman"/>
        </w:rPr>
      </w:pPr>
      <w:r>
        <w:rPr>
          <w:rFonts w:ascii="Times New Roman" w:hAnsi="Times New Roman" w:cs="Times New Roman"/>
        </w:rPr>
        <w:t>нулевой (англ. Null)</w:t>
      </w:r>
    </w:p>
    <w:p w:rsidR="003A221F" w:rsidRPr="00C93DDF" w:rsidRDefault="003A221F" w:rsidP="00386286">
      <w:pPr>
        <w:pStyle w:val="a4"/>
        <w:numPr>
          <w:ilvl w:val="0"/>
          <w:numId w:val="21"/>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ределённый (англ. Undefined)</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объектный (англ. Object)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В ECMAScript имеется два типа функций:</w:t>
      </w:r>
      <w:r>
        <w:rPr>
          <w:rFonts w:ascii="Times New Roman" w:hAnsi="Times New Roman" w:cs="Times New Roman"/>
        </w:rPr>
        <w:t xml:space="preserve"> </w:t>
      </w:r>
    </w:p>
    <w:p w:rsidR="003A221F" w:rsidRPr="00C93DDF" w:rsidRDefault="003A221F" w:rsidP="00386286">
      <w:pPr>
        <w:pStyle w:val="a4"/>
        <w:numPr>
          <w:ilvl w:val="0"/>
          <w:numId w:val="20"/>
        </w:numPr>
        <w:spacing w:line="360" w:lineRule="auto"/>
        <w:jc w:val="both"/>
        <w:rPr>
          <w:rFonts w:ascii="Times New Roman" w:hAnsi="Times New Roman" w:cs="Times New Roman"/>
        </w:rPr>
      </w:pPr>
      <w:r w:rsidRPr="00C93DDF">
        <w:rPr>
          <w:rFonts w:ascii="Times New Roman" w:hAnsi="Times New Roman" w:cs="Times New Roman"/>
        </w:rPr>
        <w:t>внутренние функции (например, parseInt)</w:t>
      </w:r>
    </w:p>
    <w:p w:rsidR="003A221F" w:rsidRPr="00C93DDF" w:rsidRDefault="003A221F" w:rsidP="00386286">
      <w:pPr>
        <w:pStyle w:val="a4"/>
        <w:numPr>
          <w:ilvl w:val="0"/>
          <w:numId w:val="20"/>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В ECMAScript</w:t>
      </w:r>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(Document Object Model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386286">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386286">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386286">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386286">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386286">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(Browser Object Model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скрипту управлять поведением веб-страницы.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потому что система трекинга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позволит переиспользовать код от разных частей системы трекинга</w:t>
      </w:r>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206336"/>
      <w:r>
        <w:rPr>
          <w:rFonts w:eastAsia="Times New Roman"/>
        </w:rPr>
        <w:lastRenderedPageBreak/>
        <w:t>Список литературы</w:t>
      </w:r>
      <w:bookmarkEnd w:id="33"/>
    </w:p>
    <w:p w:rsidR="00A51164" w:rsidRPr="0045757A" w:rsidRDefault="00A51164" w:rsidP="00386286">
      <w:pPr>
        <w:pStyle w:val="a5"/>
        <w:numPr>
          <w:ilvl w:val="0"/>
          <w:numId w:val="33"/>
        </w:numPr>
        <w:spacing w:after="200" w:line="276" w:lineRule="auto"/>
        <w:jc w:val="left"/>
      </w:pPr>
      <w:bookmarkStart w:id="34" w:name="OpenAIandDota2"/>
      <w:r w:rsidRPr="00703084">
        <w:t>OpenAI and Dota 2</w:t>
      </w:r>
      <w:bookmarkEnd w:id="34"/>
      <w:r w:rsidRPr="00703084">
        <w:t xml:space="preserve"> [Электронный ресурс] - Режим доступа: https://openai.com/blog/dota-2/ , свободный</w:t>
      </w:r>
    </w:p>
    <w:p w:rsidR="0045757A" w:rsidRPr="00802DCA" w:rsidRDefault="0045757A" w:rsidP="00386286">
      <w:pPr>
        <w:pStyle w:val="a5"/>
        <w:numPr>
          <w:ilvl w:val="0"/>
          <w:numId w:val="33"/>
        </w:numPr>
        <w:spacing w:after="200" w:line="276" w:lineRule="auto"/>
        <w:jc w:val="left"/>
      </w:pPr>
      <w:bookmarkStart w:id="35" w:name="ВикипедияDota2"/>
      <w:r>
        <w:t xml:space="preserve">Википедия. </w:t>
      </w:r>
      <w:r>
        <w:rPr>
          <w:lang w:val="en-US"/>
        </w:rPr>
        <w:t>Dota</w:t>
      </w:r>
      <w:r w:rsidRPr="00802DCA">
        <w:t xml:space="preserve"> </w:t>
      </w:r>
      <w:r w:rsidRPr="006B2FC4">
        <w:t>2</w:t>
      </w:r>
      <w:bookmarkEnd w:id="35"/>
      <w:r w:rsidRPr="008A4B97">
        <w:t xml:space="preserve">[Электронный ресурс] - Режим доступа:  </w:t>
      </w:r>
      <w:hyperlink r:id="rId30" w:history="1">
        <w:r w:rsidRPr="00685BAE">
          <w:rPr>
            <w:rStyle w:val="ab"/>
            <w:lang w:val="en-US"/>
          </w:rPr>
          <w:t>https</w:t>
        </w:r>
        <w:r w:rsidRPr="00685BAE">
          <w:rPr>
            <w:rStyle w:val="ab"/>
          </w:rPr>
          <w:t>://</w:t>
        </w:r>
        <w:r w:rsidRPr="00685BAE">
          <w:rPr>
            <w:rStyle w:val="ab"/>
            <w:lang w:val="en-US"/>
          </w:rPr>
          <w:t>ru</w:t>
        </w:r>
        <w:r w:rsidRPr="00685BAE">
          <w:rPr>
            <w:rStyle w:val="ab"/>
          </w:rPr>
          <w:t>.</w:t>
        </w:r>
        <w:r w:rsidRPr="00685BAE">
          <w:rPr>
            <w:rStyle w:val="ab"/>
            <w:lang w:val="en-US"/>
          </w:rPr>
          <w:t>wikipedia</w:t>
        </w:r>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r w:rsidRPr="00685BAE">
          <w:rPr>
            <w:rStyle w:val="ab"/>
            <w:lang w:val="en-US"/>
          </w:rPr>
          <w:t>Dota</w:t>
        </w:r>
        <w:r w:rsidRPr="00685BAE">
          <w:rPr>
            <w:rStyle w:val="ab"/>
          </w:rPr>
          <w:t>_2</w:t>
        </w:r>
      </w:hyperlink>
      <w:r w:rsidRPr="00802DCA">
        <w:t xml:space="preserve"> </w:t>
      </w:r>
      <w:r w:rsidRPr="008A4B97">
        <w:t>, свободный</w:t>
      </w:r>
    </w:p>
    <w:p w:rsidR="00A51164" w:rsidRPr="00703084" w:rsidRDefault="00A51164" w:rsidP="00386286">
      <w:pPr>
        <w:pStyle w:val="a5"/>
        <w:numPr>
          <w:ilvl w:val="0"/>
          <w:numId w:val="33"/>
        </w:numPr>
        <w:spacing w:line="360" w:lineRule="auto"/>
        <w:jc w:val="left"/>
      </w:pPr>
      <w:bookmarkStart w:id="36" w:name="CompetitiveSelfPlay"/>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w:t>
      </w:r>
      <w:bookmarkEnd w:id="36"/>
      <w:r w:rsidRPr="008A4B97">
        <w:t xml:space="preserve">[Электронный ресурс] - Режим доступа:  </w:t>
      </w:r>
      <w:hyperlink r:id="rId31">
        <w:r w:rsidRPr="008A4B97">
          <w:rPr>
            <w:rStyle w:val="ab"/>
            <w:lang w:val="en-US"/>
          </w:rPr>
          <w:t>https</w:t>
        </w:r>
        <w:r w:rsidRPr="008A4B97">
          <w:rPr>
            <w:rStyle w:val="ab"/>
          </w:rPr>
          <w:t>://</w:t>
        </w:r>
        <w:r w:rsidRPr="008A4B97">
          <w:rPr>
            <w:rStyle w:val="ab"/>
            <w:lang w:val="en-US"/>
          </w:rPr>
          <w:t>openai</w:t>
        </w:r>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386286">
      <w:pPr>
        <w:pStyle w:val="a5"/>
        <w:numPr>
          <w:ilvl w:val="0"/>
          <w:numId w:val="33"/>
        </w:numPr>
        <w:spacing w:line="360" w:lineRule="auto"/>
        <w:jc w:val="left"/>
        <w:rPr>
          <w:lang w:val="en-US"/>
        </w:rPr>
      </w:pPr>
      <w:r w:rsidRPr="00703084">
        <w:rPr>
          <w:lang w:val="en-US"/>
        </w:rPr>
        <w:t>Per-Arne Andersen, Morten Goodwin, Ole-Christoffer Granmo «</w:t>
      </w:r>
      <w:bookmarkStart w:id="37" w:name="DeepRTS"/>
      <w:r w:rsidRPr="00703084">
        <w:rPr>
          <w:lang w:val="en-US"/>
        </w:rPr>
        <w:t>Deep RTS</w:t>
      </w:r>
      <w:bookmarkEnd w:id="37"/>
      <w:r w:rsidRPr="00703084">
        <w:rPr>
          <w:lang w:val="en-US"/>
        </w:rPr>
        <w:t>: A Game Environment for Deep Reinforcement Learning in Real-Time Strategy Games» [Электронный ресурс] - Режим доступа: https://arxiv.org/abs/1808.05032, свободный</w:t>
      </w:r>
      <w:r>
        <w:rPr>
          <w:lang w:val="en-US"/>
        </w:rPr>
        <w:t>4</w:t>
      </w:r>
    </w:p>
    <w:p w:rsidR="00A51164" w:rsidRPr="0039138C" w:rsidRDefault="00A51164" w:rsidP="00386286">
      <w:pPr>
        <w:pStyle w:val="a5"/>
        <w:numPr>
          <w:ilvl w:val="0"/>
          <w:numId w:val="33"/>
        </w:numPr>
        <w:spacing w:line="360" w:lineRule="auto"/>
        <w:jc w:val="left"/>
        <w:rPr>
          <w:lang w:val="en-US"/>
        </w:rPr>
      </w:pPr>
      <w:r w:rsidRPr="0039138C">
        <w:rPr>
          <w:lang w:val="en-US"/>
        </w:rPr>
        <w:t>G. Tesauro, “</w:t>
      </w:r>
      <w:bookmarkStart w:id="38" w:name="TDGammon"/>
      <w:r w:rsidRPr="0039138C">
        <w:rPr>
          <w:lang w:val="en-US"/>
        </w:rPr>
        <w:t>TD-Gammon</w:t>
      </w:r>
      <w:bookmarkEnd w:id="38"/>
      <w:r w:rsidRPr="0039138C">
        <w:rPr>
          <w:lang w:val="en-US"/>
        </w:rPr>
        <w:t xml:space="preserve">, a Self-Teaching Backgammon Program, Achieves Master-Level Play,” Neural Computation, vol. 6, no. 2, pp. 215–219, 1994. [Online]. Available: </w:t>
      </w:r>
      <w:hyperlink r:id="rId32" w:history="1">
        <w:r w:rsidRPr="00D70D07">
          <w:rPr>
            <w:rStyle w:val="ab"/>
            <w:lang w:val="en-US"/>
          </w:rPr>
          <w:t>http://www.mitpressjournals.org/doi/10.1162/neco.1994.6.2.215</w:t>
        </w:r>
      </w:hyperlink>
    </w:p>
    <w:p w:rsidR="00A51164" w:rsidRDefault="00A51164" w:rsidP="00386286">
      <w:pPr>
        <w:pStyle w:val="a5"/>
        <w:numPr>
          <w:ilvl w:val="0"/>
          <w:numId w:val="33"/>
        </w:numPr>
        <w:spacing w:line="360" w:lineRule="auto"/>
        <w:jc w:val="left"/>
        <w:rPr>
          <w:lang w:val="en-US"/>
        </w:rPr>
      </w:pPr>
      <w:r w:rsidRPr="0039138C">
        <w:rPr>
          <w:lang w:val="en-US"/>
        </w:rPr>
        <w:t>G. Tesauro, “</w:t>
      </w:r>
      <w:bookmarkStart w:id="39" w:name="TemporalDifferenceLearning"/>
      <w:r w:rsidRPr="0039138C">
        <w:rPr>
          <w:lang w:val="en-US"/>
        </w:rPr>
        <w:t>Temporal diff</w:t>
      </w:r>
      <w:r>
        <w:rPr>
          <w:lang w:val="en-US"/>
        </w:rPr>
        <w:t>erence learning and TD-Gammon</w:t>
      </w:r>
      <w:bookmarkEnd w:id="39"/>
      <w:r>
        <w:rPr>
          <w:lang w:val="en-US"/>
        </w:rPr>
        <w:t>,”</w:t>
      </w:r>
      <w:r w:rsidRPr="0039138C">
        <w:rPr>
          <w:i/>
          <w:iCs/>
          <w:lang w:val="en-US"/>
        </w:rPr>
        <w:t>Communications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33" w:history="1">
        <w:r w:rsidRPr="00D70D07">
          <w:rPr>
            <w:rStyle w:val="ab"/>
            <w:lang w:val="en-US"/>
          </w:rPr>
          <w:t>http://portal.acm.org/citation.cfm?doid=203330.203343</w:t>
        </w:r>
      </w:hyperlink>
    </w:p>
    <w:p w:rsidR="00A51164" w:rsidRDefault="00A51164" w:rsidP="00386286">
      <w:pPr>
        <w:pStyle w:val="a5"/>
        <w:numPr>
          <w:ilvl w:val="0"/>
          <w:numId w:val="33"/>
        </w:numPr>
        <w:spacing w:line="360" w:lineRule="auto"/>
        <w:jc w:val="left"/>
        <w:rPr>
          <w:lang w:val="en-US"/>
        </w:rPr>
      </w:pPr>
      <w:r w:rsidRPr="00703084">
        <w:rPr>
          <w:lang w:val="en-US"/>
        </w:rPr>
        <w:t xml:space="preserve">R. </w:t>
      </w:r>
      <w:bookmarkStart w:id="40" w:name="MasteringTheGameOfGo"/>
      <w:bookmarkEnd w:id="40"/>
      <w:r w:rsidRPr="00703084">
        <w:rPr>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A51164" w:rsidRDefault="00A51164" w:rsidP="00386286">
      <w:pPr>
        <w:pStyle w:val="a5"/>
        <w:numPr>
          <w:ilvl w:val="0"/>
          <w:numId w:val="33"/>
        </w:numPr>
        <w:spacing w:line="360" w:lineRule="auto"/>
        <w:jc w:val="left"/>
        <w:rPr>
          <w:lang w:val="en-US"/>
        </w:rPr>
      </w:pPr>
      <w:r w:rsidRPr="009B59C8">
        <w:rPr>
          <w:lang w:val="en-US"/>
        </w:rPr>
        <w:t>M. Mo</w:t>
      </w:r>
      <w:bookmarkStart w:id="41" w:name="DeepStack"/>
      <w:bookmarkEnd w:id="41"/>
      <w:r w:rsidRPr="009B59C8">
        <w:rPr>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4" w:history="1">
        <w:r w:rsidRPr="00D70D07">
          <w:rPr>
            <w:rStyle w:val="ab"/>
            <w:lang w:val="en-US"/>
          </w:rPr>
          <w:t>http://arxiv.org/abs/1701.01724http://dx.doi.org/10.1126/science.aam6960</w:t>
        </w:r>
      </w:hyperlink>
    </w:p>
    <w:p w:rsidR="00A51164" w:rsidRDefault="00A51164" w:rsidP="00386286">
      <w:pPr>
        <w:pStyle w:val="a5"/>
        <w:numPr>
          <w:ilvl w:val="0"/>
          <w:numId w:val="33"/>
        </w:numPr>
        <w:spacing w:line="360" w:lineRule="auto"/>
        <w:jc w:val="left"/>
        <w:rPr>
          <w:lang w:val="en-US"/>
        </w:rPr>
      </w:pPr>
      <w:r w:rsidRPr="00C16AF5">
        <w:rPr>
          <w:lang w:val="en-US"/>
        </w:rPr>
        <w:t>Y. Tian, Q. Gong, W. Shang, Y. Wu, and C. L. Zitnick,</w:t>
      </w:r>
      <w:r>
        <w:rPr>
          <w:lang w:val="en-US"/>
        </w:rPr>
        <w:t xml:space="preserve"> </w:t>
      </w:r>
      <w:r w:rsidRPr="00C16AF5">
        <w:rPr>
          <w:lang w:val="en-US"/>
        </w:rPr>
        <w:t>“ELF: An Extensive, Lightweight and Flex</w:t>
      </w:r>
      <w:bookmarkStart w:id="42" w:name="ELF"/>
      <w:bookmarkEnd w:id="42"/>
      <w:r w:rsidRPr="00C16AF5">
        <w:rPr>
          <w:lang w:val="en-US"/>
        </w:rPr>
        <w:t>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Processing Systems, pp. 2656–2666, jul 2017. [Online]. Available:</w:t>
      </w:r>
      <w:r>
        <w:rPr>
          <w:lang w:val="en-US"/>
        </w:rPr>
        <w:t xml:space="preserve"> </w:t>
      </w:r>
      <w:hyperlink r:id="rId35" w:history="1">
        <w:r w:rsidRPr="00D70D07">
          <w:rPr>
            <w:rStyle w:val="ab"/>
            <w:lang w:val="en-US"/>
          </w:rPr>
          <w:t>http://arxiv.org/abs/1707.01067</w:t>
        </w:r>
      </w:hyperlink>
    </w:p>
    <w:p w:rsidR="00A51164" w:rsidRPr="00CE1B85" w:rsidRDefault="00A51164" w:rsidP="00386286">
      <w:pPr>
        <w:pStyle w:val="a5"/>
        <w:numPr>
          <w:ilvl w:val="0"/>
          <w:numId w:val="33"/>
        </w:numPr>
        <w:spacing w:line="360" w:lineRule="auto"/>
        <w:jc w:val="left"/>
        <w:rPr>
          <w:lang w:val="en-US"/>
        </w:rPr>
      </w:pPr>
      <w:r w:rsidRPr="00CE1B85">
        <w:rPr>
          <w:lang w:val="en-US"/>
        </w:rPr>
        <w:t>S. Ontanon, “</w:t>
      </w:r>
      <w:bookmarkStart w:id="43" w:name="TheCombinatorialMultiArmedBanditPro"/>
      <w:r w:rsidRPr="00CE1B85">
        <w:rPr>
          <w:lang w:val="en-US"/>
        </w:rPr>
        <w:t xml:space="preserve">The combinatorial multi-armed bandit problem </w:t>
      </w:r>
      <w:bookmarkEnd w:id="43"/>
      <w:r w:rsidRPr="00CE1B85">
        <w:rPr>
          <w:lang w:val="en-US"/>
        </w:rPr>
        <w:t>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126B45" w:rsidRDefault="00126B45" w:rsidP="00386286">
      <w:pPr>
        <w:pStyle w:val="a5"/>
        <w:numPr>
          <w:ilvl w:val="0"/>
          <w:numId w:val="33"/>
        </w:numPr>
        <w:spacing w:line="360" w:lineRule="auto"/>
        <w:jc w:val="left"/>
        <w:rPr>
          <w:lang w:val="en-US"/>
        </w:rPr>
      </w:pPr>
      <w:r w:rsidRPr="00126B45">
        <w:rPr>
          <w:lang w:val="en-US"/>
        </w:rPr>
        <w:lastRenderedPageBreak/>
        <w:t>Ku</w:t>
      </w:r>
      <w:bookmarkStart w:id="44" w:name="StarCraftMicromanagement"/>
      <w:bookmarkEnd w:id="44"/>
      <w:r w:rsidRPr="00126B45">
        <w:rPr>
          <w:lang w:val="en-US"/>
        </w:rPr>
        <w:t xml:space="preserve">n Shao, Yuanheng Zhu, Member, IEEE and Dongbin Zhao, Senior Member «StarCraft Micromanagement with Reinforcement Learning and Curriculum Transfer Learning» [Online]. Available: </w:t>
      </w:r>
      <w:hyperlink r:id="rId36" w:history="1">
        <w:r w:rsidRPr="00F54DB6">
          <w:rPr>
            <w:rStyle w:val="ab"/>
            <w:lang w:val="en-US"/>
          </w:rPr>
          <w:t>https://arxiv.org/pdf/1804.00810.pdf</w:t>
        </w:r>
      </w:hyperlink>
    </w:p>
    <w:p w:rsidR="00A51164" w:rsidRPr="00126B45" w:rsidRDefault="00A51164" w:rsidP="00386286">
      <w:pPr>
        <w:pStyle w:val="a5"/>
        <w:numPr>
          <w:ilvl w:val="0"/>
          <w:numId w:val="33"/>
        </w:numPr>
        <w:spacing w:line="360" w:lineRule="auto"/>
        <w:jc w:val="left"/>
        <w:rPr>
          <w:lang w:val="en-US"/>
        </w:rPr>
      </w:pPr>
      <w:r w:rsidRPr="00126B45">
        <w:rPr>
          <w:lang w:val="en-US"/>
        </w:rPr>
        <w:t xml:space="preserve">Id_2_1_4__21 I. Fathy, M. Aref, O. Enayet, and A. Al-Ogail, “Intelligent </w:t>
      </w:r>
      <w:bookmarkStart w:id="45" w:name="onlineCaseBasedPlanning"/>
      <w:r w:rsidRPr="00126B45">
        <w:rPr>
          <w:lang w:val="en-US"/>
        </w:rPr>
        <w:t>online case-based planning</w:t>
      </w:r>
      <w:bookmarkEnd w:id="45"/>
      <w:r w:rsidRPr="00126B45">
        <w:rPr>
          <w:lang w:val="en-US"/>
        </w:rPr>
        <w:t xml:space="preserve"> agent model for real-time strategy games,” in Proceedings of the 2010 10th International Conference on Intelligent Systems Design and Applications, ISDA’10. IEEE, </w:t>
      </w:r>
      <w:proofErr w:type="gramStart"/>
      <w:r w:rsidRPr="00126B45">
        <w:rPr>
          <w:lang w:val="en-US"/>
        </w:rPr>
        <w:t>nov</w:t>
      </w:r>
      <w:proofErr w:type="gramEnd"/>
      <w:r w:rsidRPr="00126B45">
        <w:rPr>
          <w:lang w:val="en-US"/>
        </w:rPr>
        <w:t xml:space="preserve"> 2010, pp. 445– 450. [Online]. Available: http://ieeexplore.ieee.org/document/5687225/</w:t>
      </w:r>
    </w:p>
    <w:p w:rsidR="00A51164" w:rsidRPr="009A363B" w:rsidRDefault="00A51164" w:rsidP="00386286">
      <w:pPr>
        <w:pStyle w:val="a5"/>
        <w:numPr>
          <w:ilvl w:val="0"/>
          <w:numId w:val="33"/>
        </w:numPr>
        <w:spacing w:line="360" w:lineRule="auto"/>
        <w:jc w:val="left"/>
        <w:rPr>
          <w:lang w:val="en-US"/>
        </w:rPr>
      </w:pPr>
      <w:r>
        <w:rPr>
          <w:lang w:val="en-US"/>
        </w:rPr>
        <w:t>Id_2_1_4__</w:t>
      </w:r>
      <w:r w:rsidRPr="009A363B">
        <w:rPr>
          <w:lang w:val="en-US"/>
        </w:rPr>
        <w:t>2 U. Jaidee and H. Munoz-Avila, “</w:t>
      </w:r>
      <w:bookmarkStart w:id="46" w:name="CLASSQLQLearning"/>
      <w:r w:rsidRPr="009A363B">
        <w:rPr>
          <w:lang w:val="en-US"/>
        </w:rPr>
        <w:t xml:space="preserve">CLASSQ-L: A Q-Learning </w:t>
      </w:r>
      <w:bookmarkEnd w:id="46"/>
      <w:r w:rsidRPr="009A363B">
        <w:rPr>
          <w:lang w:val="en-US"/>
        </w:rPr>
        <w:t xml:space="preserve">˜ Algorithm for Adversarial Real-Time Strategy Games,” pp. 8–13, 2012. [Online]. Available: </w:t>
      </w:r>
      <w:hyperlink r:id="rId37" w:history="1">
        <w:r w:rsidRPr="009A363B">
          <w:rPr>
            <w:rStyle w:val="ab"/>
            <w:lang w:val="en-US"/>
          </w:rPr>
          <w:t>http://www.aaai.org/ocs/index.php/AIIDE/</w:t>
        </w:r>
      </w:hyperlink>
      <w:r w:rsidRPr="009A363B">
        <w:rPr>
          <w:lang w:val="en-US"/>
        </w:rPr>
        <w:t xml:space="preserve"> AIIDE12/paper/viewFile/5515/5734</w:t>
      </w:r>
    </w:p>
    <w:p w:rsidR="00A51164" w:rsidRDefault="00A51164" w:rsidP="00386286">
      <w:pPr>
        <w:pStyle w:val="a5"/>
        <w:numPr>
          <w:ilvl w:val="0"/>
          <w:numId w:val="33"/>
        </w:numPr>
        <w:spacing w:line="360" w:lineRule="auto"/>
        <w:jc w:val="left"/>
        <w:rPr>
          <w:lang w:val="en-US"/>
        </w:rPr>
      </w:pPr>
      <w:r>
        <w:rPr>
          <w:lang w:val="en-US"/>
        </w:rPr>
        <w:t>Id_2_1_4__</w:t>
      </w:r>
      <w:r w:rsidRPr="009A363B">
        <w:rPr>
          <w:lang w:val="en-US"/>
        </w:rPr>
        <w:t xml:space="preserve">3 B. Lindstrom, I. Selbing, T. Molapour, and A. Olsson, “Racial ¨ </w:t>
      </w:r>
      <w:bookmarkStart w:id="47" w:name="BiasShapesSocialReinforcementLearnin"/>
      <w:r w:rsidRPr="009A363B">
        <w:rPr>
          <w:lang w:val="en-US"/>
        </w:rPr>
        <w:t>Bias Shapes Social Reinforcement Learning</w:t>
      </w:r>
      <w:bookmarkEnd w:id="47"/>
      <w:r w:rsidRPr="009A363B">
        <w:rPr>
          <w:lang w:val="en-US"/>
        </w:rPr>
        <w:t xml:space="preserve">,” Psychological Science, vol. 25, no. 3, pp. 711–719, feb 2014. [Online]. Available: </w:t>
      </w:r>
      <w:hyperlink r:id="rId38" w:history="1">
        <w:r w:rsidRPr="00A52B45">
          <w:rPr>
            <w:rStyle w:val="ab"/>
            <w:lang w:val="en-US"/>
          </w:rPr>
          <w:t>http://arxiv.org/abs/1602.01783</w:t>
        </w:r>
      </w:hyperlink>
    </w:p>
    <w:p w:rsidR="00A51164" w:rsidRPr="00FD1F29" w:rsidRDefault="00A51164" w:rsidP="00386286">
      <w:pPr>
        <w:pStyle w:val="a5"/>
        <w:numPr>
          <w:ilvl w:val="0"/>
          <w:numId w:val="33"/>
        </w:numPr>
        <w:spacing w:line="360" w:lineRule="auto"/>
        <w:jc w:val="left"/>
        <w:rPr>
          <w:lang w:val="en-US"/>
        </w:rPr>
      </w:pPr>
      <w:bookmarkStart w:id="48" w:name="Id_2_1_4__5"/>
      <w:r>
        <w:rPr>
          <w:lang w:val="en-US"/>
        </w:rPr>
        <w:t>Id_2_1_4__5</w:t>
      </w:r>
      <w:r w:rsidRPr="00FD1F29">
        <w:rPr>
          <w:lang w:val="en-US"/>
        </w:rPr>
        <w:t xml:space="preserve"> </w:t>
      </w:r>
      <w:bookmarkEnd w:id="48"/>
      <w:r w:rsidRPr="00FD1F29">
        <w:rPr>
          <w:lang w:val="en-US"/>
        </w:rPr>
        <w:t>V. Mn</w:t>
      </w:r>
      <w:bookmarkStart w:id="49" w:name="HumanLevelControl_2_1_4__5"/>
      <w:bookmarkEnd w:id="49"/>
      <w:r w:rsidRPr="00FD1F29">
        <w:rPr>
          <w:lang w:val="en-US"/>
        </w:rPr>
        <w:t>ih, K. Kavukcuoglu, D. Silver, A. A. Rusu, J. Veness, M. G.</w:t>
      </w:r>
      <w:r>
        <w:rPr>
          <w:lang w:val="en-US"/>
        </w:rPr>
        <w:t xml:space="preserve"> </w:t>
      </w:r>
      <w:r w:rsidRPr="00FD1F29">
        <w:rPr>
          <w:lang w:val="en-US"/>
        </w:rPr>
        <w:t>Bellemare, A. Graves, M. Riedmiller, A. K. Fidjeland, and G. Ostrovski,</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386286">
      <w:pPr>
        <w:pStyle w:val="a5"/>
        <w:numPr>
          <w:ilvl w:val="0"/>
          <w:numId w:val="33"/>
        </w:numPr>
        <w:spacing w:line="360" w:lineRule="auto"/>
        <w:jc w:val="left"/>
        <w:rPr>
          <w:lang w:val="en-US"/>
        </w:rPr>
      </w:pPr>
      <w:bookmarkStart w:id="50" w:name="Id_2_1_4__20"/>
      <w:r w:rsidRPr="0049147F">
        <w:rPr>
          <w:lang w:val="en-US"/>
        </w:rPr>
        <w:t>Id_2_1_4__20</w:t>
      </w:r>
      <w:r>
        <w:rPr>
          <w:lang w:val="en-US"/>
        </w:rPr>
        <w:t xml:space="preserve"> </w:t>
      </w:r>
      <w:bookmarkEnd w:id="50"/>
      <w:r w:rsidRPr="00FD1F29">
        <w:rPr>
          <w:lang w:val="en-US"/>
        </w:rPr>
        <w:t>N.</w:t>
      </w:r>
      <w:bookmarkStart w:id="51" w:name="Id_2_1_4__20UsunieSynnaeve"/>
      <w:bookmarkEnd w:id="51"/>
      <w:r w:rsidRPr="00FD1F29">
        <w:rPr>
          <w:lang w:val="en-US"/>
        </w:rPr>
        <w:t xml:space="preserve"> Usunier, G. Synnaeve, Z. Lin, and S. Chintala, “Episodic exploration</w:t>
      </w:r>
      <w:r>
        <w:rPr>
          <w:lang w:val="en-US"/>
        </w:rPr>
        <w:t xml:space="preserve"> </w:t>
      </w:r>
      <w:r w:rsidRPr="00FD1F29">
        <w:rPr>
          <w:lang w:val="en-US"/>
        </w:rPr>
        <w:t>for deep deterministic policies: An application to StarCraft micromanagement tasks,” in International Conference on Learning Representations, 2017.</w:t>
      </w:r>
    </w:p>
    <w:p w:rsidR="00A51164" w:rsidRDefault="00A51164" w:rsidP="00386286">
      <w:pPr>
        <w:pStyle w:val="a5"/>
        <w:numPr>
          <w:ilvl w:val="0"/>
          <w:numId w:val="33"/>
        </w:numPr>
        <w:spacing w:line="360" w:lineRule="auto"/>
        <w:jc w:val="left"/>
        <w:rPr>
          <w:lang w:val="en-US"/>
        </w:rPr>
      </w:pPr>
      <w:bookmarkStart w:id="52" w:name="Id_2_1_4__24SuttonRL"/>
      <w:r>
        <w:rPr>
          <w:lang w:val="en-US"/>
        </w:rPr>
        <w:t>Id_2_1_4__24</w:t>
      </w:r>
      <w:r w:rsidRPr="00FD1F29">
        <w:rPr>
          <w:lang w:val="en-US"/>
        </w:rPr>
        <w:t xml:space="preserve"> R. S. Sutton and A. G. Barto, Reinforcement Learning</w:t>
      </w:r>
      <w:bookmarkEnd w:id="52"/>
      <w:r w:rsidRPr="00FD1F29">
        <w:rPr>
          <w:lang w:val="en-US"/>
        </w:rPr>
        <w:t>: An Introduction.MIT Press, 1998.</w:t>
      </w:r>
    </w:p>
    <w:p w:rsidR="00A51164" w:rsidRDefault="00A51164" w:rsidP="00386286">
      <w:pPr>
        <w:pStyle w:val="a5"/>
        <w:numPr>
          <w:ilvl w:val="0"/>
          <w:numId w:val="33"/>
        </w:numPr>
        <w:spacing w:line="360" w:lineRule="auto"/>
        <w:jc w:val="left"/>
        <w:rPr>
          <w:lang w:val="en-US"/>
        </w:rPr>
      </w:pPr>
      <w:bookmarkStart w:id="53" w:name="Id_2_1_4__25KaelblingJournal"/>
      <w:r>
        <w:rPr>
          <w:lang w:val="en-US"/>
        </w:rPr>
        <w:t>Id_2_1_4__25</w:t>
      </w:r>
      <w:r w:rsidRPr="00FD1F29">
        <w:rPr>
          <w:lang w:val="en-US"/>
        </w:rPr>
        <w:t xml:space="preserve"> L. P. Kaelbling, M. L. Littman, and A. W. Moore</w:t>
      </w:r>
      <w:bookmarkEnd w:id="53"/>
      <w:r w:rsidRPr="00FD1F29">
        <w:rPr>
          <w:lang w:val="en-US"/>
        </w:rPr>
        <w:t>,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386286">
      <w:pPr>
        <w:pStyle w:val="a5"/>
        <w:numPr>
          <w:ilvl w:val="0"/>
          <w:numId w:val="33"/>
        </w:numPr>
        <w:spacing w:line="360" w:lineRule="auto"/>
        <w:jc w:val="left"/>
        <w:rPr>
          <w:lang w:val="en-US"/>
        </w:rPr>
      </w:pPr>
      <w:r>
        <w:rPr>
          <w:lang w:val="en-US"/>
        </w:rPr>
        <w:t>Id_2_1_4__30</w:t>
      </w:r>
      <w:r w:rsidRPr="00FD1F29">
        <w:rPr>
          <w:lang w:val="en-US"/>
        </w:rPr>
        <w:t xml:space="preserve"> D. Zha</w:t>
      </w:r>
      <w:bookmarkStart w:id="54" w:name="Id_2_1_4__30"/>
      <w:bookmarkEnd w:id="54"/>
      <w:r w:rsidRPr="00FD1F29">
        <w:rPr>
          <w:lang w:val="en-US"/>
        </w:rPr>
        <w:t>o, K. Shao,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386286">
      <w:pPr>
        <w:pStyle w:val="a5"/>
        <w:numPr>
          <w:ilvl w:val="0"/>
          <w:numId w:val="33"/>
        </w:numPr>
        <w:spacing w:line="360" w:lineRule="auto"/>
        <w:jc w:val="left"/>
        <w:rPr>
          <w:lang w:val="en-US"/>
        </w:rPr>
      </w:pPr>
      <w:r>
        <w:rPr>
          <w:lang w:val="en-US"/>
        </w:rPr>
        <w:t>Id_2_1_4__31</w:t>
      </w:r>
      <w:r w:rsidRPr="00FD1F29">
        <w:rPr>
          <w:lang w:val="en-US"/>
        </w:rPr>
        <w:t xml:space="preserve"> Z. T</w:t>
      </w:r>
      <w:bookmarkStart w:id="55" w:name="Id_2_1_4__31"/>
      <w:bookmarkEnd w:id="55"/>
      <w:r w:rsidRPr="00FD1F29">
        <w:rPr>
          <w:lang w:val="en-US"/>
        </w:rPr>
        <w:t>ang, K. Shao, D. Zhao, and Y. Zhu, “Recent progress of deep</w:t>
      </w:r>
      <w:r>
        <w:rPr>
          <w:lang w:val="en-US"/>
        </w:rPr>
        <w:t xml:space="preserve"> </w:t>
      </w:r>
      <w:r w:rsidRPr="00FD1F29">
        <w:rPr>
          <w:lang w:val="en-US"/>
        </w:rPr>
        <w:t>reinforcement learning: from AlphaGo to AlphaGo Zero,” Control Theory and Applications, vol. 34, no. 12, pp. 1529–1546, 2017.</w:t>
      </w:r>
    </w:p>
    <w:p w:rsidR="00A51164" w:rsidRPr="00FD1F29" w:rsidRDefault="00A51164" w:rsidP="00386286">
      <w:pPr>
        <w:pStyle w:val="a5"/>
        <w:numPr>
          <w:ilvl w:val="0"/>
          <w:numId w:val="33"/>
        </w:numPr>
        <w:spacing w:line="360" w:lineRule="auto"/>
        <w:jc w:val="left"/>
        <w:rPr>
          <w:lang w:val="en-US"/>
        </w:rPr>
      </w:pPr>
      <w:r>
        <w:rPr>
          <w:lang w:val="en-US"/>
        </w:rPr>
        <w:t>Id_2_1_4__32</w:t>
      </w:r>
      <w:r w:rsidRPr="00FD1F29">
        <w:rPr>
          <w:lang w:val="en-US"/>
        </w:rPr>
        <w:t xml:space="preserve"> H. Van H</w:t>
      </w:r>
      <w:bookmarkStart w:id="56" w:name="Id_2_1_4__32"/>
      <w:bookmarkEnd w:id="56"/>
      <w:r w:rsidRPr="00FD1F29">
        <w:rPr>
          <w:lang w:val="en-US"/>
        </w:rPr>
        <w:t>asselt, A. Guez,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386286">
      <w:pPr>
        <w:pStyle w:val="a5"/>
        <w:numPr>
          <w:ilvl w:val="0"/>
          <w:numId w:val="33"/>
        </w:numPr>
        <w:spacing w:line="360" w:lineRule="auto"/>
        <w:jc w:val="left"/>
        <w:rPr>
          <w:lang w:val="en-US"/>
        </w:rPr>
      </w:pPr>
      <w:r>
        <w:rPr>
          <w:lang w:val="en-US"/>
        </w:rPr>
        <w:t>Id_2_1_4__33</w:t>
      </w:r>
      <w:r w:rsidRPr="00FD1F29">
        <w:rPr>
          <w:lang w:val="en-US"/>
        </w:rPr>
        <w:t xml:space="preserve"> T. S</w:t>
      </w:r>
      <w:bookmarkStart w:id="57" w:name="Id_2_1_4__33"/>
      <w:bookmarkEnd w:id="57"/>
      <w:r w:rsidRPr="00FD1F29">
        <w:rPr>
          <w:lang w:val="en-US"/>
        </w:rPr>
        <w:t>chaul, J. Quan, I. Antonoglou,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386286">
      <w:pPr>
        <w:pStyle w:val="a5"/>
        <w:numPr>
          <w:ilvl w:val="0"/>
          <w:numId w:val="33"/>
        </w:numPr>
        <w:spacing w:line="360" w:lineRule="auto"/>
        <w:jc w:val="left"/>
        <w:rPr>
          <w:lang w:val="en-US"/>
        </w:rPr>
      </w:pPr>
      <w:r>
        <w:rPr>
          <w:lang w:val="en-US"/>
        </w:rPr>
        <w:lastRenderedPageBreak/>
        <w:t>Id_2_1_4__34</w:t>
      </w:r>
      <w:r w:rsidRPr="00FD1F29">
        <w:rPr>
          <w:lang w:val="en-US"/>
        </w:rPr>
        <w:t xml:space="preserve"> Z. Wan</w:t>
      </w:r>
      <w:bookmarkStart w:id="58" w:name="Id_2_1_4__34"/>
      <w:bookmarkEnd w:id="58"/>
      <w:r w:rsidRPr="00FD1F29">
        <w:rPr>
          <w:lang w:val="en-US"/>
        </w:rPr>
        <w:t>g, T. Schaul, M. Hessel, H. Van Hasselt, M. Lanctot, and</w:t>
      </w:r>
      <w:r>
        <w:rPr>
          <w:lang w:val="en-US"/>
        </w:rPr>
        <w:t xml:space="preserve"> </w:t>
      </w:r>
      <w:r w:rsidRPr="00FD1F29">
        <w:rPr>
          <w:lang w:val="en-US"/>
        </w:rPr>
        <w:t>N. De Freitas, “Dueling network architectures for deep reinforcement learning,” in International Conference on Machine Learning, 2016, pp. 1995–2003.</w:t>
      </w:r>
    </w:p>
    <w:p w:rsidR="00A51164" w:rsidRPr="00FD1F29" w:rsidRDefault="00A51164" w:rsidP="00386286">
      <w:pPr>
        <w:pStyle w:val="a5"/>
        <w:numPr>
          <w:ilvl w:val="0"/>
          <w:numId w:val="33"/>
        </w:numPr>
        <w:spacing w:line="360" w:lineRule="auto"/>
        <w:jc w:val="left"/>
        <w:rPr>
          <w:lang w:val="en-US"/>
        </w:rPr>
      </w:pPr>
      <w:bookmarkStart w:id="59" w:name="Id_2_1_4__35"/>
      <w:r>
        <w:rPr>
          <w:lang w:val="en-US"/>
        </w:rPr>
        <w:t>Id_2_1_4__35</w:t>
      </w:r>
      <w:r w:rsidRPr="00FD1F29">
        <w:rPr>
          <w:lang w:val="en-US"/>
        </w:rPr>
        <w:t xml:space="preserve"> </w:t>
      </w:r>
      <w:bookmarkEnd w:id="59"/>
      <w:r w:rsidRPr="00FD1F29">
        <w:rPr>
          <w:lang w:val="en-US"/>
        </w:rPr>
        <w:t>A. Nair, P. Srinivasan, S. Blackwell, C. Alcicek, R. Fearon, A. De Maria,V. Panneershelvam, M. Suleyman,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386286">
      <w:pPr>
        <w:pStyle w:val="a5"/>
        <w:numPr>
          <w:ilvl w:val="0"/>
          <w:numId w:val="33"/>
        </w:numPr>
        <w:spacing w:line="360" w:lineRule="auto"/>
        <w:jc w:val="left"/>
        <w:rPr>
          <w:lang w:val="en-US"/>
        </w:rPr>
      </w:pPr>
      <w:r w:rsidRPr="00FB57D3">
        <w:rPr>
          <w:lang w:val="en-US"/>
        </w:rPr>
        <w:t>Id_2_1_4__36</w:t>
      </w:r>
      <w:r w:rsidRPr="00FD1F29">
        <w:rPr>
          <w:lang w:val="en-US"/>
        </w:rPr>
        <w:t xml:space="preserve"> V. Mnih, A. P. Badia, M. Mirza, A. Graves, T. Harley, T. P. Lillicrap,</w:t>
      </w:r>
      <w:r>
        <w:rPr>
          <w:lang w:val="en-US"/>
        </w:rPr>
        <w:t xml:space="preserve"> </w:t>
      </w:r>
      <w:r w:rsidRPr="00FD1F29">
        <w:rPr>
          <w:lang w:val="en-US"/>
        </w:rPr>
        <w:t>D. Silver, and K. Kavukcuoglu, “Asynchronous methods for deep reinforcement learning,” in International Conference on Machine Learning, 2016, pp. 1928–1937.</w:t>
      </w:r>
    </w:p>
    <w:p w:rsidR="00A51164" w:rsidRPr="00FD1F29" w:rsidRDefault="00A51164" w:rsidP="00386286">
      <w:pPr>
        <w:pStyle w:val="a5"/>
        <w:numPr>
          <w:ilvl w:val="0"/>
          <w:numId w:val="33"/>
        </w:numPr>
        <w:spacing w:line="360" w:lineRule="auto"/>
        <w:jc w:val="left"/>
        <w:rPr>
          <w:lang w:val="en-US"/>
        </w:rPr>
      </w:pPr>
      <w:r>
        <w:rPr>
          <w:lang w:val="en-US"/>
        </w:rPr>
        <w:t>Id_2_1_4__37</w:t>
      </w:r>
      <w:r w:rsidRPr="00FD1F29">
        <w:rPr>
          <w:lang w:val="en-US"/>
        </w:rPr>
        <w:t xml:space="preserve"> D. Li, D. Zhao, Q. Zhang, and C. Luo, “Policy gradient methods</w:t>
      </w:r>
      <w:r>
        <w:rPr>
          <w:lang w:val="en-US"/>
        </w:rPr>
        <w:t xml:space="preserve"> </w:t>
      </w:r>
      <w:r w:rsidRPr="00FD1F29">
        <w:rPr>
          <w:lang w:val="en-US"/>
        </w:rPr>
        <w:t>with gaussian process modelling acceleration,” in International Joint Conference on Neural Networks, 2017, pp. 1774–1779.</w:t>
      </w:r>
    </w:p>
    <w:p w:rsidR="00A51164" w:rsidRPr="00FD1F29" w:rsidRDefault="00A51164" w:rsidP="00386286">
      <w:pPr>
        <w:pStyle w:val="a5"/>
        <w:numPr>
          <w:ilvl w:val="0"/>
          <w:numId w:val="33"/>
        </w:numPr>
        <w:spacing w:line="360" w:lineRule="auto"/>
        <w:jc w:val="left"/>
        <w:rPr>
          <w:lang w:val="en-US"/>
        </w:rPr>
      </w:pPr>
      <w:r>
        <w:rPr>
          <w:lang w:val="en-US"/>
        </w:rPr>
        <w:t>Id_2_1_4__38</w:t>
      </w:r>
      <w:r w:rsidRPr="00FD1F29">
        <w:rPr>
          <w:lang w:val="en-US"/>
        </w:rPr>
        <w:t xml:space="preserve"> T. P. Lillicrap, J. J. Hunt, A. Pritzel, N. Heess, T. Erez,</w:t>
      </w:r>
      <w:r>
        <w:rPr>
          <w:lang w:val="en-US"/>
        </w:rPr>
        <w:t xml:space="preserve"> Y. Tassa, D. Silver, and D. P. </w:t>
      </w:r>
      <w:r w:rsidRPr="00FD1F29">
        <w:rPr>
          <w:lang w:val="en-US"/>
        </w:rPr>
        <w:t>Wierstra,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39 J. Schulman, S. Levine, P. Abbeel,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40 J. Schulman, F. Wolski, P. Dhariwal, A. Radford, and O. Klimov,</w:t>
      </w:r>
      <w:r>
        <w:rPr>
          <w:lang w:val="en-US"/>
        </w:rPr>
        <w:t xml:space="preserve"> </w:t>
      </w:r>
      <w:r w:rsidRPr="00FD1F29">
        <w:rPr>
          <w:lang w:val="en-US"/>
        </w:rPr>
        <w:t>“Proximal policy optimization algorithms,” arXiv preprint, 2017.</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41 S. Levine and V. Koltun, “Guided policy search,” in International</w:t>
      </w:r>
      <w:r>
        <w:rPr>
          <w:lang w:val="en-US"/>
        </w:rPr>
        <w:t xml:space="preserve"> </w:t>
      </w:r>
      <w:r w:rsidRPr="00FD1F29">
        <w:rPr>
          <w:lang w:val="en-US"/>
        </w:rPr>
        <w:t>Conference on Machine Learning, 2013, pp. 1–9.</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42 S. Gu, T. P. Lillicrap, I. Sutskever,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43 M. Watter, J. T. Springenberg, J. Boedecker, and M. A. Riedmiller,</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44 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45 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386286">
      <w:pPr>
        <w:pStyle w:val="a5"/>
        <w:numPr>
          <w:ilvl w:val="0"/>
          <w:numId w:val="33"/>
        </w:numPr>
        <w:spacing w:line="360" w:lineRule="auto"/>
        <w:jc w:val="left"/>
        <w:rPr>
          <w:lang w:val="en-US"/>
        </w:rPr>
      </w:pPr>
      <w:r>
        <w:rPr>
          <w:lang w:val="en-US"/>
        </w:rPr>
        <w:lastRenderedPageBreak/>
        <w:t>Id_2_1_4__</w:t>
      </w:r>
      <w:r w:rsidRPr="00FD1F29">
        <w:rPr>
          <w:lang w:val="en-US"/>
        </w:rPr>
        <w:t>46 Z. Zhang, D. Zhao, J. Gao, D. Wang, and Y. Dai, “FMRQ a multiagent</w:t>
      </w:r>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47 S. Sukhbaatar, A. Szlam, and R. Fergus, “Learnin</w:t>
      </w:r>
      <w:r>
        <w:rPr>
          <w:lang w:val="en-US"/>
        </w:rPr>
        <w:t xml:space="preserve">g multiagent communication with </w:t>
      </w:r>
      <w:r w:rsidRPr="00FD1F29">
        <w:rPr>
          <w:lang w:val="en-US"/>
        </w:rPr>
        <w:t>backpropagation,” in Neural Information Processing</w:t>
      </w:r>
      <w:r>
        <w:rPr>
          <w:lang w:val="en-US"/>
        </w:rPr>
        <w:t xml:space="preserve"> </w:t>
      </w:r>
      <w:r w:rsidRPr="00FD1F29">
        <w:rPr>
          <w:lang w:val="en-US"/>
        </w:rPr>
        <w:t>Systems, 2016, pp. 2244–2252.</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48 L. Marc, Z. Vinicius, and G. Audrunas, “A unified game-theoretic</w:t>
      </w:r>
      <w:r>
        <w:rPr>
          <w:lang w:val="en-US"/>
        </w:rPr>
        <w:t xml:space="preserve"> </w:t>
      </w:r>
      <w:r w:rsidRPr="00FD1F29">
        <w:rPr>
          <w:lang w:val="en-US"/>
        </w:rPr>
        <w:t>approach to multiagent reinforcement learning,” arXiv preprint arXiv</w:t>
      </w:r>
      <w:proofErr w:type="gramStart"/>
      <w:r w:rsidRPr="00FD1F29">
        <w:rPr>
          <w:lang w:val="en-US"/>
        </w:rPr>
        <w:t>:1711.00832</w:t>
      </w:r>
      <w:proofErr w:type="gramEnd"/>
      <w:r w:rsidRPr="00FD1F29">
        <w:rPr>
          <w:lang w:val="en-US"/>
        </w:rPr>
        <w:t>.</w:t>
      </w:r>
    </w:p>
    <w:p w:rsidR="00A51164" w:rsidRDefault="00A51164" w:rsidP="00386286">
      <w:pPr>
        <w:pStyle w:val="a5"/>
        <w:numPr>
          <w:ilvl w:val="0"/>
          <w:numId w:val="33"/>
        </w:numPr>
        <w:spacing w:line="360" w:lineRule="auto"/>
        <w:jc w:val="left"/>
        <w:rPr>
          <w:lang w:val="en-US"/>
        </w:rPr>
      </w:pPr>
      <w:r>
        <w:rPr>
          <w:lang w:val="en-US"/>
        </w:rPr>
        <w:t>Id_2_1_4__</w:t>
      </w:r>
      <w:r w:rsidRPr="00FD1F29">
        <w:rPr>
          <w:lang w:val="en-US"/>
        </w:rPr>
        <w:t xml:space="preserve">49 K. G. </w:t>
      </w:r>
      <w:bookmarkStart w:id="60" w:name="JayeshMaximMykel"/>
      <w:r w:rsidRPr="00FD1F29">
        <w:rPr>
          <w:lang w:val="en-US"/>
        </w:rPr>
        <w:t>Jayesh, E. Maxim, and K. Mykel</w:t>
      </w:r>
      <w:bookmarkEnd w:id="60"/>
      <w:r w:rsidRPr="00FD1F29">
        <w:rPr>
          <w:lang w:val="en-US"/>
        </w:rPr>
        <w:t>, “Cooperative multi-agent</w:t>
      </w:r>
      <w:r>
        <w:rPr>
          <w:lang w:val="en-US"/>
        </w:rPr>
        <w:t xml:space="preserve"> </w:t>
      </w:r>
      <w:r w:rsidRPr="00FD1F29">
        <w:rPr>
          <w:lang w:val="en-US"/>
        </w:rPr>
        <w:t>control using deep reinforcement learning,” in International Conference on Autonomous Agents and Multiagent Systems, 2017, pp. 66–83.</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 xml:space="preserve">53 Y. </w:t>
      </w:r>
      <w:bookmarkStart w:id="61" w:name="A4_53BengioLouradourCollobert"/>
      <w:r w:rsidRPr="00FD1F29">
        <w:rPr>
          <w:lang w:val="en-US"/>
        </w:rPr>
        <w:t>Bengio, J. Louradour, R. Collobert</w:t>
      </w:r>
      <w:bookmarkEnd w:id="61"/>
      <w:r w:rsidRPr="00FD1F29">
        <w:rPr>
          <w:lang w:val="en-US"/>
        </w:rPr>
        <w: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386286">
      <w:pPr>
        <w:pStyle w:val="a5"/>
        <w:numPr>
          <w:ilvl w:val="0"/>
          <w:numId w:val="33"/>
        </w:numPr>
        <w:spacing w:line="360" w:lineRule="auto"/>
        <w:jc w:val="left"/>
        <w:rPr>
          <w:lang w:val="en-US"/>
        </w:rPr>
      </w:pPr>
      <w:bookmarkStart w:id="62" w:name="Id_2_1_4__54GravesWayne"/>
      <w:r>
        <w:rPr>
          <w:lang w:val="en-US"/>
        </w:rPr>
        <w:t>Id_2_1_4__</w:t>
      </w:r>
      <w:r w:rsidRPr="00FD1F29">
        <w:rPr>
          <w:lang w:val="en-US"/>
        </w:rPr>
        <w:t>54 A. Graves, G. Wayne, M. Reynolds</w:t>
      </w:r>
      <w:bookmarkEnd w:id="62"/>
      <w:r w:rsidRPr="00FD1F29">
        <w:rPr>
          <w:lang w:val="en-US"/>
        </w:rPr>
        <w:t>, T. Harley, I. Danih</w:t>
      </w:r>
      <w:r>
        <w:rPr>
          <w:lang w:val="en-US"/>
        </w:rPr>
        <w:t xml:space="preserve">elka, A. Grabskabarwiska, S. G. </w:t>
      </w:r>
      <w:r w:rsidRPr="00FD1F29">
        <w:rPr>
          <w:lang w:val="en-US"/>
        </w:rPr>
        <w:t>Colmenarejo, E. Grefenstette, T. Ramalho, and</w:t>
      </w:r>
      <w:r>
        <w:rPr>
          <w:lang w:val="en-US"/>
        </w:rPr>
        <w:t xml:space="preserve"> </w:t>
      </w:r>
      <w:r w:rsidRPr="00FD1F29">
        <w:rPr>
          <w:lang w:val="en-US"/>
        </w:rPr>
        <w:t>J. Agapiou, “Hybrid computing using a neural network with dynamic external memory.” Nature, vol. 538, no. 7626, p. 471, 2016.</w:t>
      </w:r>
    </w:p>
    <w:p w:rsidR="00A51164" w:rsidRPr="00FD1F29" w:rsidRDefault="00A51164" w:rsidP="00386286">
      <w:pPr>
        <w:pStyle w:val="a5"/>
        <w:numPr>
          <w:ilvl w:val="0"/>
          <w:numId w:val="33"/>
        </w:numPr>
        <w:spacing w:line="360" w:lineRule="auto"/>
        <w:jc w:val="left"/>
        <w:rPr>
          <w:lang w:val="en-US"/>
        </w:rPr>
      </w:pPr>
      <w:r>
        <w:rPr>
          <w:lang w:val="en-US"/>
        </w:rPr>
        <w:t>Id_2_1_4__</w:t>
      </w:r>
      <w:r w:rsidRPr="00FD1F29">
        <w:rPr>
          <w:lang w:val="en-US"/>
        </w:rPr>
        <w:t>55 Y. Wu an</w:t>
      </w:r>
      <w:bookmarkStart w:id="63" w:name="Id_2_1_4__55WuTian"/>
      <w:bookmarkEnd w:id="63"/>
      <w:r w:rsidRPr="00FD1F29">
        <w:rPr>
          <w:lang w:val="en-US"/>
        </w:rPr>
        <w:t>d Y. Tian,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386286">
      <w:pPr>
        <w:pStyle w:val="a5"/>
        <w:numPr>
          <w:ilvl w:val="0"/>
          <w:numId w:val="33"/>
        </w:numPr>
        <w:spacing w:line="360" w:lineRule="auto"/>
        <w:jc w:val="left"/>
        <w:rPr>
          <w:lang w:val="en-US"/>
        </w:rPr>
      </w:pPr>
      <w:bookmarkStart w:id="64" w:name="Id_2_1_4__56DongGong"/>
      <w:r>
        <w:rPr>
          <w:lang w:val="en-US"/>
        </w:rPr>
        <w:t>Id_2_1_4__</w:t>
      </w:r>
      <w:r w:rsidRPr="00FD1F29">
        <w:rPr>
          <w:lang w:val="en-US"/>
        </w:rPr>
        <w:t>56 Q. Dong, S. Gong, and X. Zhu</w:t>
      </w:r>
      <w:bookmarkEnd w:id="64"/>
      <w:r w:rsidRPr="00FD1F29">
        <w:rPr>
          <w:lang w:val="en-US"/>
        </w:rPr>
        <w:t>,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386286">
      <w:pPr>
        <w:pStyle w:val="a5"/>
        <w:numPr>
          <w:ilvl w:val="0"/>
          <w:numId w:val="33"/>
        </w:numPr>
        <w:spacing w:line="360" w:lineRule="auto"/>
        <w:jc w:val="left"/>
        <w:rPr>
          <w:lang w:val="en-US"/>
        </w:rPr>
      </w:pPr>
      <w:bookmarkStart w:id="65" w:name="Id_2_1_4__59GlorotBordes"/>
      <w:r>
        <w:rPr>
          <w:lang w:val="en-US"/>
        </w:rPr>
        <w:t>Id_2_1_4__</w:t>
      </w:r>
      <w:r w:rsidRPr="000D5189">
        <w:rPr>
          <w:lang w:val="en-US"/>
        </w:rPr>
        <w:t>59 X. Glorot, A. Bordes,</w:t>
      </w:r>
      <w:bookmarkEnd w:id="65"/>
      <w:r w:rsidRPr="000D5189">
        <w:rPr>
          <w:lang w:val="en-US"/>
        </w:rPr>
        <w:t xml:space="preserve"> Y. Bengio, X. Glorot, A. Bordes, and Y. Bengio,</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386286">
      <w:pPr>
        <w:pStyle w:val="a5"/>
        <w:numPr>
          <w:ilvl w:val="0"/>
          <w:numId w:val="33"/>
        </w:numPr>
        <w:spacing w:line="360" w:lineRule="auto"/>
        <w:jc w:val="left"/>
        <w:rPr>
          <w:lang w:val="en-US"/>
        </w:rPr>
      </w:pPr>
      <w:bookmarkStart w:id="66" w:name="Id_2_1_4__60NairHinto"/>
      <w:r>
        <w:rPr>
          <w:lang w:val="en-US"/>
        </w:rPr>
        <w:t>Id_2_1_4__</w:t>
      </w:r>
      <w:r w:rsidRPr="000D5189">
        <w:rPr>
          <w:lang w:val="en-US"/>
        </w:rPr>
        <w:t>60 V. Nair and G. E. Hinton</w:t>
      </w:r>
      <w:bookmarkEnd w:id="66"/>
      <w:r w:rsidRPr="000D5189">
        <w:rPr>
          <w:lang w:val="en-US"/>
        </w:rPr>
        <w:t>, “Rectified linear units improve restricted</w:t>
      </w:r>
      <w:r>
        <w:rPr>
          <w:lang w:val="en-US"/>
        </w:rPr>
        <w:t xml:space="preserve"> </w:t>
      </w:r>
      <w:r w:rsidRPr="000D5189">
        <w:rPr>
          <w:lang w:val="en-US"/>
        </w:rPr>
        <w:t>boltzmann machines,” in International Conference on Machine Learning, 2010, pp. 807–814.</w:t>
      </w:r>
    </w:p>
    <w:p w:rsidR="00A51164" w:rsidRPr="000D5189" w:rsidRDefault="00A51164" w:rsidP="00386286">
      <w:pPr>
        <w:pStyle w:val="a5"/>
        <w:numPr>
          <w:ilvl w:val="0"/>
          <w:numId w:val="33"/>
        </w:numPr>
        <w:spacing w:line="360" w:lineRule="auto"/>
        <w:jc w:val="left"/>
        <w:rPr>
          <w:lang w:val="en-US"/>
        </w:rPr>
      </w:pPr>
      <w:bookmarkStart w:id="67" w:name="Id_2_1_4__61Singh"/>
      <w:r>
        <w:rPr>
          <w:lang w:val="en-US"/>
        </w:rPr>
        <w:t>Id_2_1_4__</w:t>
      </w:r>
      <w:r w:rsidRPr="000D5189">
        <w:rPr>
          <w:lang w:val="en-US"/>
        </w:rPr>
        <w:t>61 S. P. Singh and R. S. Sutton</w:t>
      </w:r>
      <w:bookmarkEnd w:id="67"/>
      <w:r w:rsidRPr="000D5189">
        <w:rPr>
          <w:lang w:val="en-US"/>
        </w:rPr>
        <w:t>,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386286">
      <w:pPr>
        <w:pStyle w:val="a5"/>
        <w:numPr>
          <w:ilvl w:val="0"/>
          <w:numId w:val="33"/>
        </w:numPr>
        <w:spacing w:line="360" w:lineRule="auto"/>
        <w:jc w:val="left"/>
        <w:rPr>
          <w:lang w:val="en-US"/>
        </w:rPr>
      </w:pPr>
      <w:bookmarkStart w:id="68" w:name="Id_2_1_4__62Harada"/>
      <w:r>
        <w:rPr>
          <w:lang w:val="en-US"/>
        </w:rPr>
        <w:t>Id_2_1_4__</w:t>
      </w:r>
      <w:r w:rsidRPr="000D5189">
        <w:rPr>
          <w:lang w:val="en-US"/>
        </w:rPr>
        <w:t>62 A. Y. Ng, D. Harada</w:t>
      </w:r>
      <w:bookmarkEnd w:id="68"/>
      <w:r w:rsidRPr="000D5189">
        <w:rPr>
          <w:lang w:val="en-US"/>
        </w:rPr>
        <w:t>,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386286">
      <w:pPr>
        <w:pStyle w:val="a5"/>
        <w:numPr>
          <w:ilvl w:val="0"/>
          <w:numId w:val="33"/>
        </w:numPr>
        <w:spacing w:line="360" w:lineRule="auto"/>
        <w:jc w:val="left"/>
        <w:rPr>
          <w:lang w:val="en-US"/>
        </w:rPr>
      </w:pPr>
      <w:bookmarkStart w:id="69" w:name="Id_2_1_4__63Kulkarn"/>
      <w:r>
        <w:rPr>
          <w:lang w:val="en-US"/>
        </w:rPr>
        <w:lastRenderedPageBreak/>
        <w:t>Id_2_1_4__</w:t>
      </w:r>
      <w:r w:rsidRPr="000D5189">
        <w:rPr>
          <w:lang w:val="en-US"/>
        </w:rPr>
        <w:t>63 T. D. Kulkarni, K. R. Narasimhan</w:t>
      </w:r>
      <w:bookmarkEnd w:id="69"/>
      <w:r w:rsidRPr="000D5189">
        <w:rPr>
          <w:lang w:val="en-US"/>
        </w:rPr>
        <w:t>, A. Saeedi, and J. B. Tenenbaum,</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D25EA" w:rsidRPr="00AD25EA" w:rsidRDefault="00AD25EA" w:rsidP="00386286">
      <w:pPr>
        <w:pStyle w:val="a5"/>
        <w:numPr>
          <w:ilvl w:val="0"/>
          <w:numId w:val="33"/>
        </w:numPr>
        <w:spacing w:line="360" w:lineRule="auto"/>
        <w:jc w:val="left"/>
        <w:rPr>
          <w:lang w:val="en-US"/>
        </w:rPr>
      </w:pPr>
      <w:bookmarkStart w:id="70" w:name="Id_2_1_5__0Hendrik"/>
      <w:r>
        <w:rPr>
          <w:lang w:val="en-US"/>
        </w:rPr>
        <w:t xml:space="preserve">Id_2_1_5__0 </w:t>
      </w:r>
      <w:r w:rsidRPr="00AD25EA">
        <w:rPr>
          <w:lang w:val="en-US"/>
        </w:rPr>
        <w:t>Hendrik Baier</w:t>
      </w:r>
      <w:r>
        <w:rPr>
          <w:lang w:val="en-US"/>
        </w:rPr>
        <w:t xml:space="preserve">, </w:t>
      </w:r>
      <w:r w:rsidRPr="00AD25EA">
        <w:rPr>
          <w:lang w:val="en-US"/>
        </w:rPr>
        <w:t>Peter I. Cowling</w:t>
      </w:r>
      <w:bookmarkEnd w:id="70"/>
      <w:r>
        <w:rPr>
          <w:lang w:val="en-US"/>
        </w:rPr>
        <w:t xml:space="preserve"> “</w:t>
      </w:r>
      <w:r w:rsidRPr="00AD25EA">
        <w:rPr>
          <w:lang w:val="en-US"/>
        </w:rPr>
        <w:t>Evolutionary MCTS for</w:t>
      </w:r>
      <w:r>
        <w:rPr>
          <w:lang w:val="en-US"/>
        </w:rPr>
        <w:t xml:space="preserve"> </w:t>
      </w:r>
      <w:r w:rsidRPr="00AD25EA">
        <w:rPr>
          <w:lang w:val="en-US"/>
        </w:rPr>
        <w:t>Multi-Action Adversarial Games” [Online]. Available:</w:t>
      </w:r>
      <w:r>
        <w:rPr>
          <w:lang w:val="en-US"/>
        </w:rPr>
        <w:t xml:space="preserve"> </w:t>
      </w:r>
      <w:r w:rsidRPr="00AD25EA">
        <w:rPr>
          <w:lang w:val="en-US"/>
        </w:rPr>
        <w:t>https://se1f330a320707f8e.jimcontent.com/download/version/1532703212/module/13604570727/name/evolutionary%20mcts%20for%20multi-action%20adversarial%20games.pdf</w:t>
      </w:r>
    </w:p>
    <w:p w:rsidR="00A51164" w:rsidRPr="00C37F37" w:rsidRDefault="00A51164" w:rsidP="00386286">
      <w:pPr>
        <w:pStyle w:val="a5"/>
        <w:numPr>
          <w:ilvl w:val="0"/>
          <w:numId w:val="33"/>
        </w:numPr>
        <w:spacing w:line="360" w:lineRule="auto"/>
        <w:jc w:val="left"/>
        <w:rPr>
          <w:lang w:val="en-US"/>
        </w:rPr>
      </w:pPr>
      <w:bookmarkStart w:id="71" w:name="Id_2_1_5__1KocsisSzepesv"/>
      <w:r>
        <w:rPr>
          <w:lang w:val="en-US"/>
        </w:rPr>
        <w:t>Id_2_1_5__</w:t>
      </w:r>
      <w:r w:rsidRPr="00F54B24">
        <w:rPr>
          <w:lang w:val="en-US"/>
        </w:rPr>
        <w:t>1 L. Kocsis and C. Szepesvari</w:t>
      </w:r>
      <w:bookmarkEnd w:id="71"/>
      <w:r w:rsidRPr="00F54B24">
        <w:rPr>
          <w:lang w:val="en-US"/>
        </w:rPr>
        <w:t>,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386286">
      <w:pPr>
        <w:pStyle w:val="a5"/>
        <w:numPr>
          <w:ilvl w:val="0"/>
          <w:numId w:val="33"/>
        </w:numPr>
        <w:spacing w:line="360" w:lineRule="auto"/>
        <w:jc w:val="left"/>
        <w:rPr>
          <w:lang w:val="en-US"/>
        </w:rPr>
      </w:pPr>
      <w:bookmarkStart w:id="72" w:name="Id_2_1_5__2Coulom"/>
      <w:r>
        <w:rPr>
          <w:lang w:val="en-US"/>
        </w:rPr>
        <w:t>Id_2_1_5__</w:t>
      </w:r>
      <w:r w:rsidRPr="00F54B24">
        <w:rPr>
          <w:lang w:val="en-US"/>
        </w:rPr>
        <w:t>2 R. Coulom</w:t>
      </w:r>
      <w:bookmarkEnd w:id="72"/>
      <w:r w:rsidRPr="00F54B24">
        <w:rPr>
          <w:lang w:val="en-US"/>
        </w:rPr>
        <w:t>,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386286">
      <w:pPr>
        <w:pStyle w:val="a5"/>
        <w:numPr>
          <w:ilvl w:val="0"/>
          <w:numId w:val="33"/>
        </w:numPr>
        <w:spacing w:line="360" w:lineRule="auto"/>
        <w:jc w:val="left"/>
        <w:rPr>
          <w:lang w:val="en-US"/>
        </w:rPr>
      </w:pPr>
      <w:bookmarkStart w:id="73" w:name="Id_2_1_5__3Silver"/>
      <w:r>
        <w:rPr>
          <w:lang w:val="en-US"/>
        </w:rPr>
        <w:t>Id_2_1_5__</w:t>
      </w:r>
      <w:r w:rsidRPr="00F54B24">
        <w:rPr>
          <w:lang w:val="en-US"/>
        </w:rPr>
        <w:t>3 D. Silver</w:t>
      </w:r>
      <w:bookmarkEnd w:id="73"/>
      <w:r w:rsidRPr="00F54B24">
        <w:rPr>
          <w:lang w:val="en-US"/>
        </w:rPr>
        <w:t>, T. Hubert, J. Schrittwieser, I. Antonoglou, M. Lai, A. Guez,</w:t>
      </w:r>
      <w:r>
        <w:rPr>
          <w:lang w:val="en-US"/>
        </w:rPr>
        <w:t xml:space="preserve"> </w:t>
      </w:r>
      <w:r w:rsidRPr="00C37F37">
        <w:rPr>
          <w:lang w:val="en-US"/>
        </w:rPr>
        <w:t>M. Lanctot, L. Sifre, D. Kumaran, T. Graepel, T. P. Lillicrap, K. Simonyan,</w:t>
      </w:r>
      <w:r>
        <w:rPr>
          <w:lang w:val="en-US"/>
        </w:rPr>
        <w:t xml:space="preserve"> </w:t>
      </w:r>
      <w:r w:rsidRPr="00C37F37">
        <w:rPr>
          <w:lang w:val="en-US"/>
        </w:rPr>
        <w:t>and D. Hassabis, “Mastering Chess and Shogi by Self-Play with a General</w:t>
      </w:r>
      <w:r>
        <w:rPr>
          <w:lang w:val="en-US"/>
        </w:rPr>
        <w:t xml:space="preserve"> </w:t>
      </w:r>
      <w:r w:rsidRPr="00C37F37">
        <w:rPr>
          <w:lang w:val="en-US"/>
        </w:rPr>
        <w:t>Reinforcement Learning Algorithm,” CoRR, vol. abs/1712.01815, 2017.</w:t>
      </w:r>
    </w:p>
    <w:p w:rsidR="00A51164" w:rsidRPr="00C37F37" w:rsidRDefault="00A51164" w:rsidP="00386286">
      <w:pPr>
        <w:pStyle w:val="a5"/>
        <w:numPr>
          <w:ilvl w:val="0"/>
          <w:numId w:val="33"/>
        </w:numPr>
        <w:spacing w:line="360" w:lineRule="auto"/>
        <w:jc w:val="left"/>
        <w:rPr>
          <w:lang w:val="en-US"/>
        </w:rPr>
      </w:pPr>
      <w:bookmarkStart w:id="74" w:name="Id_2_1_5__4Browne"/>
      <w:r>
        <w:rPr>
          <w:lang w:val="en-US"/>
        </w:rPr>
        <w:t>Id_2_1_5__</w:t>
      </w:r>
      <w:r w:rsidRPr="00F54B24">
        <w:rPr>
          <w:lang w:val="en-US"/>
        </w:rPr>
        <w:t>4 C. B. Browne</w:t>
      </w:r>
      <w:bookmarkEnd w:id="74"/>
      <w:r w:rsidRPr="00F54B24">
        <w:rPr>
          <w:lang w:val="en-US"/>
        </w:rPr>
        <w:t>, E. Powley, D. Whitehouse, S. M. Lucas, P. Cowling,</w:t>
      </w:r>
      <w:r>
        <w:rPr>
          <w:lang w:val="en-US"/>
        </w:rPr>
        <w:t xml:space="preserve"> </w:t>
      </w:r>
      <w:r w:rsidRPr="00C37F37">
        <w:rPr>
          <w:lang w:val="en-US"/>
        </w:rPr>
        <w:t>P. Rohlfshagen, S. Tavener, D. Perez-Liebana, S. Samothrakis,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386286">
      <w:pPr>
        <w:pStyle w:val="a5"/>
        <w:numPr>
          <w:ilvl w:val="0"/>
          <w:numId w:val="33"/>
        </w:numPr>
        <w:spacing w:line="360" w:lineRule="auto"/>
        <w:jc w:val="left"/>
        <w:rPr>
          <w:lang w:val="en-US"/>
        </w:rPr>
      </w:pPr>
      <w:bookmarkStart w:id="75" w:name="Id_2_1_5__7Justesen"/>
      <w:r>
        <w:rPr>
          <w:lang w:val="en-US"/>
        </w:rPr>
        <w:t>Id_2_1_5__</w:t>
      </w:r>
      <w:r w:rsidRPr="00F54B24">
        <w:rPr>
          <w:lang w:val="en-US"/>
        </w:rPr>
        <w:t>7 N. Justesen</w:t>
      </w:r>
      <w:bookmarkEnd w:id="75"/>
      <w:r w:rsidRPr="00F54B24">
        <w:rPr>
          <w:lang w:val="en-US"/>
        </w:rPr>
        <w:t>, T. Mahlmann, S. Risi, and J. Togelius,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386286">
      <w:pPr>
        <w:pStyle w:val="a5"/>
        <w:numPr>
          <w:ilvl w:val="0"/>
          <w:numId w:val="33"/>
        </w:numPr>
        <w:spacing w:line="360" w:lineRule="auto"/>
        <w:jc w:val="left"/>
        <w:rPr>
          <w:lang w:val="en-US"/>
        </w:rPr>
      </w:pPr>
      <w:r>
        <w:rPr>
          <w:lang w:val="en-US"/>
        </w:rPr>
        <w:t>Id_2_1_5__</w:t>
      </w:r>
      <w:r w:rsidRPr="00F54B24">
        <w:rPr>
          <w:lang w:val="en-US"/>
        </w:rPr>
        <w:t>8</w:t>
      </w:r>
      <w:bookmarkStart w:id="76" w:name="Id_2_1_5__8SinglePlayerMonteCarlo"/>
      <w:bookmarkEnd w:id="76"/>
      <w:r w:rsidRPr="00F54B24">
        <w:rPr>
          <w:lang w:val="en-US"/>
        </w:rPr>
        <w:t xml:space="preserve"> M. P. D. Schadd, M. H. M. Winands, M. J. W. Tak, and J. W. H. M.</w:t>
      </w:r>
      <w:r>
        <w:rPr>
          <w:lang w:val="en-US"/>
        </w:rPr>
        <w:t xml:space="preserve"> </w:t>
      </w:r>
      <w:r w:rsidRPr="00D26F46">
        <w:rPr>
          <w:lang w:val="en-US"/>
        </w:rPr>
        <w:t>Uiterwijk, “Single-Player Monte-Carlo Tree Search for SameGame,”</w:t>
      </w:r>
      <w:r>
        <w:rPr>
          <w:lang w:val="en-US"/>
        </w:rPr>
        <w:t xml:space="preserve"> </w:t>
      </w:r>
      <w:r w:rsidRPr="00D26F46">
        <w:rPr>
          <w:lang w:val="en-US"/>
        </w:rPr>
        <w:t>Knowledge-Based Systems, vol. 34, pp. 3–11, 2012.</w:t>
      </w:r>
    </w:p>
    <w:p w:rsidR="00A51164" w:rsidRPr="00D26F46" w:rsidRDefault="00A51164" w:rsidP="00386286">
      <w:pPr>
        <w:pStyle w:val="a5"/>
        <w:numPr>
          <w:ilvl w:val="0"/>
          <w:numId w:val="33"/>
        </w:numPr>
        <w:spacing w:line="360" w:lineRule="auto"/>
        <w:jc w:val="left"/>
        <w:rPr>
          <w:lang w:val="en-US"/>
        </w:rPr>
      </w:pPr>
      <w:r>
        <w:rPr>
          <w:lang w:val="en-US"/>
        </w:rPr>
        <w:t>Id_2_1_5__</w:t>
      </w:r>
      <w:r w:rsidRPr="00F54B24">
        <w:rPr>
          <w:lang w:val="en-US"/>
        </w:rPr>
        <w:t>9</w:t>
      </w:r>
      <w:bookmarkStart w:id="77" w:name="Id_2_1_5__9OnlinevolutionforMulti"/>
      <w:bookmarkEnd w:id="77"/>
      <w:r w:rsidRPr="00F54B24">
        <w:rPr>
          <w:lang w:val="en-US"/>
        </w:rPr>
        <w:t xml:space="preserve"> N. Justesen, T. Mahlmann, and J. Togelius,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(EvoApplications 2016), ser. Lecture Notes</w:t>
      </w:r>
      <w:r>
        <w:rPr>
          <w:lang w:val="en-US"/>
        </w:rPr>
        <w:t xml:space="preserve"> </w:t>
      </w:r>
      <w:r w:rsidRPr="00D26F46">
        <w:rPr>
          <w:lang w:val="en-US"/>
        </w:rPr>
        <w:t>in Computer Science, G. Squillero and P. Burelli, Eds., vol. 9597.</w:t>
      </w:r>
      <w:r>
        <w:rPr>
          <w:lang w:val="en-US"/>
        </w:rPr>
        <w:t xml:space="preserve"> </w:t>
      </w:r>
      <w:r w:rsidRPr="00D26F46">
        <w:rPr>
          <w:lang w:val="en-US"/>
        </w:rPr>
        <w:t>Springer, 2016, pp. 590–603.</w:t>
      </w:r>
    </w:p>
    <w:p w:rsidR="00A51164" w:rsidRPr="00D26F46" w:rsidRDefault="00A51164" w:rsidP="00386286">
      <w:pPr>
        <w:pStyle w:val="a5"/>
        <w:numPr>
          <w:ilvl w:val="0"/>
          <w:numId w:val="33"/>
        </w:numPr>
        <w:spacing w:line="360" w:lineRule="auto"/>
        <w:jc w:val="left"/>
        <w:rPr>
          <w:lang w:val="en-US"/>
        </w:rPr>
      </w:pPr>
      <w:r>
        <w:rPr>
          <w:lang w:val="en-US"/>
        </w:rPr>
        <w:t>Id_2_1_5__</w:t>
      </w:r>
      <w:r w:rsidRPr="00F54B24">
        <w:rPr>
          <w:lang w:val="en-US"/>
        </w:rPr>
        <w:t>10</w:t>
      </w:r>
      <w:bookmarkStart w:id="78" w:name="Id_2_1_5__10FiniteTimeAnalysisofthe"/>
      <w:bookmarkEnd w:id="78"/>
      <w:r w:rsidRPr="00F54B24">
        <w:rPr>
          <w:lang w:val="en-US"/>
        </w:rPr>
        <w:t xml:space="preserve"> P. Auer, N. Cesa-Bianchi, and P. Fischer, “Finite-Time Analysis of the</w:t>
      </w:r>
      <w:r>
        <w:rPr>
          <w:lang w:val="en-US"/>
        </w:rPr>
        <w:t xml:space="preserve"> </w:t>
      </w:r>
      <w:r w:rsidRPr="00D26F46">
        <w:rPr>
          <w:lang w:val="en-US"/>
        </w:rPr>
        <w:t>Multiarmed Bandit Problem,” Machine Learning, vol. 47, no. 2-3, pp.</w:t>
      </w:r>
      <w:r>
        <w:rPr>
          <w:lang w:val="en-US"/>
        </w:rPr>
        <w:t xml:space="preserve"> </w:t>
      </w:r>
      <w:r w:rsidRPr="00D26F46">
        <w:rPr>
          <w:lang w:val="en-US"/>
        </w:rPr>
        <w:t>235–256, 2002.</w:t>
      </w:r>
    </w:p>
    <w:p w:rsidR="00A51164" w:rsidRPr="00C37F37" w:rsidRDefault="00A51164" w:rsidP="00386286">
      <w:pPr>
        <w:pStyle w:val="a5"/>
        <w:numPr>
          <w:ilvl w:val="0"/>
          <w:numId w:val="33"/>
        </w:numPr>
        <w:spacing w:line="360" w:lineRule="auto"/>
        <w:jc w:val="left"/>
        <w:rPr>
          <w:lang w:val="en-US"/>
        </w:rPr>
      </w:pPr>
      <w:bookmarkStart w:id="79" w:name="Id_2_1_5__11GellyWang"/>
      <w:r>
        <w:rPr>
          <w:lang w:val="en-US"/>
        </w:rPr>
        <w:lastRenderedPageBreak/>
        <w:t>Id_2_1_5__</w:t>
      </w:r>
      <w:r w:rsidRPr="00F54B24">
        <w:rPr>
          <w:lang w:val="en-US"/>
        </w:rPr>
        <w:t>11 S. Gelly and Y. Wang, “Exploration Exploitation in</w:t>
      </w:r>
      <w:r>
        <w:rPr>
          <w:lang w:val="en-US"/>
        </w:rPr>
        <w:t xml:space="preserve"> Go</w:t>
      </w:r>
      <w:bookmarkEnd w:id="79"/>
      <w:r>
        <w:rPr>
          <w:lang w:val="en-US"/>
        </w:rPr>
        <w:t xml:space="preserve">: UCT for MonteCarlo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386286">
      <w:pPr>
        <w:pStyle w:val="a5"/>
        <w:numPr>
          <w:ilvl w:val="0"/>
          <w:numId w:val="33"/>
        </w:numPr>
        <w:spacing w:line="360" w:lineRule="auto"/>
        <w:jc w:val="left"/>
        <w:rPr>
          <w:lang w:val="en-US"/>
        </w:rPr>
      </w:pPr>
      <w:bookmarkStart w:id="80" w:name="Id_2_1_5__12"/>
      <w:r>
        <w:rPr>
          <w:lang w:val="en-US"/>
        </w:rPr>
        <w:t>Id_2_1_5__</w:t>
      </w:r>
      <w:r w:rsidRPr="00F54B24">
        <w:rPr>
          <w:lang w:val="en-US"/>
        </w:rPr>
        <w:t xml:space="preserve">12 </w:t>
      </w:r>
      <w:bookmarkEnd w:id="80"/>
      <w:r w:rsidRPr="00F54B24">
        <w:rPr>
          <w:lang w:val="en-US"/>
        </w:rPr>
        <w:t>R. Coulom, “Computing elo ratings of move patterns in the game of</w:t>
      </w:r>
      <w:r>
        <w:rPr>
          <w:lang w:val="en-US"/>
        </w:rPr>
        <w:t xml:space="preserve"> </w:t>
      </w:r>
      <w:r w:rsidRPr="00C37F37">
        <w:rPr>
          <w:lang w:val="en-US"/>
        </w:rPr>
        <w:t>Go,” in Computer Games Workshop, 2007.</w:t>
      </w:r>
    </w:p>
    <w:p w:rsidR="00A51164" w:rsidRPr="00D26F46" w:rsidRDefault="00A51164" w:rsidP="00386286">
      <w:pPr>
        <w:pStyle w:val="a5"/>
        <w:numPr>
          <w:ilvl w:val="0"/>
          <w:numId w:val="33"/>
        </w:numPr>
        <w:spacing w:line="360" w:lineRule="auto"/>
        <w:jc w:val="left"/>
        <w:rPr>
          <w:lang w:val="en-US"/>
        </w:rPr>
      </w:pPr>
      <w:bookmarkStart w:id="81" w:name="Id_2_1_5__13"/>
      <w:r>
        <w:rPr>
          <w:lang w:val="en-US"/>
        </w:rPr>
        <w:t>Id_2_1_5__</w:t>
      </w:r>
      <w:r w:rsidRPr="00F54B24">
        <w:rPr>
          <w:lang w:val="en-US"/>
        </w:rPr>
        <w:t xml:space="preserve">13 </w:t>
      </w:r>
      <w:bookmarkEnd w:id="81"/>
      <w:r w:rsidRPr="00F54B24">
        <w:rPr>
          <w:lang w:val="en-US"/>
        </w:rPr>
        <w:t>G. M. J. B. Chaslot, M. H. M. Winands, J. v. d. Herik, J. W. H. M.</w:t>
      </w:r>
      <w:r>
        <w:rPr>
          <w:lang w:val="en-US"/>
        </w:rPr>
        <w:t xml:space="preserve"> </w:t>
      </w:r>
      <w:r w:rsidRPr="00D26F46">
        <w:rPr>
          <w:lang w:val="en-US"/>
        </w:rPr>
        <w:t>Uiterwijk, and B. Bouzy,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386286">
      <w:pPr>
        <w:pStyle w:val="a5"/>
        <w:numPr>
          <w:ilvl w:val="0"/>
          <w:numId w:val="33"/>
        </w:numPr>
        <w:spacing w:line="360" w:lineRule="auto"/>
        <w:jc w:val="left"/>
        <w:rPr>
          <w:lang w:val="en-US"/>
        </w:rPr>
      </w:pPr>
      <w:bookmarkStart w:id="82" w:name="Id_2_1_5__14"/>
      <w:r>
        <w:rPr>
          <w:lang w:val="en-US"/>
        </w:rPr>
        <w:t>Id_2_1_5__</w:t>
      </w:r>
      <w:r w:rsidRPr="00F54B24">
        <w:rPr>
          <w:lang w:val="en-US"/>
        </w:rPr>
        <w:t xml:space="preserve">14 </w:t>
      </w:r>
      <w:bookmarkEnd w:id="82"/>
      <w:r w:rsidRPr="00F54B24">
        <w:rPr>
          <w:lang w:val="en-US"/>
        </w:rPr>
        <w:t>D. Churchill and M. Buro, “Hierarchical Portfolio Search: Prismata’s</w:t>
      </w:r>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Entertainment, AIIDE 2015, A. Jhala and N. Sturtevant, Eds. AAAI</w:t>
      </w:r>
      <w:r>
        <w:rPr>
          <w:lang w:val="en-US"/>
        </w:rPr>
        <w:t xml:space="preserve"> </w:t>
      </w:r>
      <w:r w:rsidRPr="00D26F46">
        <w:rPr>
          <w:lang w:val="en-US"/>
        </w:rPr>
        <w:t>Press, 2015, pp. 16–22.</w:t>
      </w:r>
    </w:p>
    <w:p w:rsidR="00A51164" w:rsidRPr="00C37F37" w:rsidRDefault="00A51164" w:rsidP="00386286">
      <w:pPr>
        <w:pStyle w:val="a5"/>
        <w:numPr>
          <w:ilvl w:val="0"/>
          <w:numId w:val="33"/>
        </w:numPr>
        <w:spacing w:line="360" w:lineRule="auto"/>
        <w:jc w:val="left"/>
        <w:rPr>
          <w:lang w:val="en-US"/>
        </w:rPr>
      </w:pPr>
      <w:r>
        <w:rPr>
          <w:lang w:val="en-US"/>
        </w:rPr>
        <w:t>Id_2_1_5__</w:t>
      </w:r>
      <w:r w:rsidRPr="00C37F37">
        <w:rPr>
          <w:lang w:val="en-US"/>
        </w:rPr>
        <w:t>1</w:t>
      </w:r>
      <w:bookmarkStart w:id="83" w:name="Id_2_1_5__15"/>
      <w:bookmarkEnd w:id="83"/>
      <w:r w:rsidRPr="00C37F37">
        <w:rPr>
          <w:lang w:val="en-US"/>
        </w:rPr>
        <w:t>5 N. Justesen, B. Tillman, J. Togelius, and S. Risi, “S</w:t>
      </w:r>
      <w:r>
        <w:rPr>
          <w:lang w:val="en-US"/>
        </w:rPr>
        <w:t xml:space="preserve">cript- and clusterbased UCT for </w:t>
      </w:r>
      <w:r w:rsidRPr="00C37F37">
        <w:rPr>
          <w:lang w:val="en-US"/>
        </w:rPr>
        <w:t>StarCraft,”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386286">
      <w:pPr>
        <w:pStyle w:val="a5"/>
        <w:numPr>
          <w:ilvl w:val="0"/>
          <w:numId w:val="33"/>
        </w:numPr>
        <w:spacing w:line="360" w:lineRule="auto"/>
        <w:jc w:val="left"/>
        <w:rPr>
          <w:lang w:val="en-US"/>
        </w:rPr>
      </w:pPr>
      <w:r>
        <w:rPr>
          <w:lang w:val="en-US"/>
        </w:rPr>
        <w:t>Id_2_1_5__</w:t>
      </w:r>
      <w:r w:rsidRPr="00F54B24">
        <w:rPr>
          <w:lang w:val="en-US"/>
        </w:rPr>
        <w:t>1</w:t>
      </w:r>
      <w:bookmarkStart w:id="84" w:name="Id_2_1_5__16"/>
      <w:bookmarkEnd w:id="84"/>
      <w:r w:rsidRPr="00F54B24">
        <w:rPr>
          <w:lang w:val="en-US"/>
        </w:rPr>
        <w:t>6 D. Churchill and M. Buro, “Portfolio Greedy Search and Simulation for</w:t>
      </w:r>
      <w:r>
        <w:rPr>
          <w:lang w:val="en-US"/>
        </w:rPr>
        <w:t xml:space="preserve"> </w:t>
      </w:r>
      <w:r w:rsidRPr="00D26F46">
        <w:rPr>
          <w:lang w:val="en-US"/>
        </w:rPr>
        <w:t>Large-scale Combat in StarCraft,” in IEEE Conference on Computational</w:t>
      </w:r>
      <w:r>
        <w:rPr>
          <w:lang w:val="en-US"/>
        </w:rPr>
        <w:t xml:space="preserve"> </w:t>
      </w:r>
      <w:r w:rsidRPr="00D26F46">
        <w:rPr>
          <w:lang w:val="en-US"/>
        </w:rPr>
        <w:t>Intelligence in Games, CIG 2013. IEEE, 2013, pp. 1–8.</w:t>
      </w:r>
    </w:p>
    <w:p w:rsidR="00A51164" w:rsidRPr="00D26F46" w:rsidRDefault="00A51164" w:rsidP="00386286">
      <w:pPr>
        <w:pStyle w:val="a5"/>
        <w:numPr>
          <w:ilvl w:val="0"/>
          <w:numId w:val="33"/>
        </w:numPr>
        <w:spacing w:line="360" w:lineRule="auto"/>
        <w:jc w:val="left"/>
        <w:rPr>
          <w:lang w:val="en-US"/>
        </w:rPr>
      </w:pPr>
      <w:bookmarkStart w:id="85" w:name="Id_2_1_5__17"/>
      <w:r>
        <w:rPr>
          <w:lang w:val="en-US"/>
        </w:rPr>
        <w:t>Id_2_1_5__</w:t>
      </w:r>
      <w:r w:rsidRPr="00F54B24">
        <w:rPr>
          <w:lang w:val="en-US"/>
        </w:rPr>
        <w:t xml:space="preserve">17 </w:t>
      </w:r>
      <w:bookmarkEnd w:id="85"/>
      <w:r w:rsidRPr="00F54B24">
        <w:rPr>
          <w:lang w:val="en-US"/>
        </w:rPr>
        <w:t>S. Ontan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G. Sukthankar and I. Horswill, Eds. AAAI, 2013.</w:t>
      </w:r>
    </w:p>
    <w:p w:rsidR="00A51164" w:rsidRPr="00D26F46" w:rsidRDefault="00A51164" w:rsidP="00386286">
      <w:pPr>
        <w:pStyle w:val="a5"/>
        <w:numPr>
          <w:ilvl w:val="0"/>
          <w:numId w:val="33"/>
        </w:numPr>
        <w:spacing w:line="360" w:lineRule="auto"/>
        <w:jc w:val="left"/>
        <w:rPr>
          <w:lang w:val="en-US"/>
        </w:rPr>
      </w:pPr>
      <w:r>
        <w:rPr>
          <w:lang w:val="en-US"/>
        </w:rPr>
        <w:t>Id_</w:t>
      </w:r>
      <w:bookmarkStart w:id="86" w:name="Id2_1_5__18"/>
      <w:r>
        <w:rPr>
          <w:lang w:val="en-US"/>
        </w:rPr>
        <w:t>2_1_5__</w:t>
      </w:r>
      <w:r w:rsidRPr="00F54B24">
        <w:rPr>
          <w:lang w:val="en-US"/>
        </w:rPr>
        <w:t>18</w:t>
      </w:r>
      <w:bookmarkEnd w:id="86"/>
      <w:r w:rsidRPr="00F54B24">
        <w:rPr>
          <w:lang w:val="en-US"/>
        </w:rPr>
        <w:t xml:space="preserve"> T. Yee, V. Lisy,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IJCAI 2016, S. Kambhampati, Ed. IJCAI/AAAI Press, 2016, pp. 690–697.</w:t>
      </w:r>
    </w:p>
    <w:p w:rsidR="00A51164" w:rsidRPr="00D26F46" w:rsidRDefault="00485033" w:rsidP="00386286">
      <w:pPr>
        <w:pStyle w:val="a5"/>
        <w:numPr>
          <w:ilvl w:val="0"/>
          <w:numId w:val="33"/>
        </w:numPr>
        <w:spacing w:line="360" w:lineRule="auto"/>
        <w:jc w:val="left"/>
        <w:rPr>
          <w:lang w:val="en-US"/>
        </w:rPr>
      </w:pPr>
      <w:r>
        <w:rPr>
          <w:lang w:val="en-US"/>
        </w:rPr>
        <w:t xml:space="preserve"> </w:t>
      </w:r>
      <w:bookmarkStart w:id="87" w:name="Id_2_1_5__19"/>
      <w:r w:rsidR="00A51164">
        <w:rPr>
          <w:lang w:val="en-US"/>
        </w:rPr>
        <w:t>Id_2_1_5__</w:t>
      </w:r>
      <w:r w:rsidR="00A51164" w:rsidRPr="00F54B24">
        <w:rPr>
          <w:lang w:val="en-US"/>
        </w:rPr>
        <w:t>19</w:t>
      </w:r>
      <w:bookmarkEnd w:id="87"/>
      <w:r w:rsidR="00A51164" w:rsidRPr="00F54B24">
        <w:rPr>
          <w:lang w:val="en-US"/>
        </w:rPr>
        <w:t xml:space="preserve"> S. M. Lucas and G. Kendall, “Evolutionary Computation and Games,”</w:t>
      </w:r>
      <w:r w:rsidR="00A51164">
        <w:rPr>
          <w:lang w:val="en-US"/>
        </w:rPr>
        <w:t xml:space="preserve"> </w:t>
      </w:r>
      <w:r w:rsidR="00A51164" w:rsidRPr="00D26F46">
        <w:rPr>
          <w:lang w:val="en-US"/>
        </w:rPr>
        <w:t>IEEE Computational Intelligence Magazine, vol. 1, no. 1, pp. 10–18,</w:t>
      </w:r>
      <w:r w:rsidR="00A51164">
        <w:rPr>
          <w:lang w:val="en-US"/>
        </w:rPr>
        <w:t xml:space="preserve"> </w:t>
      </w:r>
      <w:r w:rsidR="00A51164" w:rsidRPr="00D26F46">
        <w:rPr>
          <w:lang w:val="en-US"/>
        </w:rPr>
        <w:t>2006.</w:t>
      </w:r>
    </w:p>
    <w:p w:rsidR="00A51164" w:rsidRPr="00D26F46" w:rsidRDefault="00A51164" w:rsidP="00386286">
      <w:pPr>
        <w:pStyle w:val="a5"/>
        <w:numPr>
          <w:ilvl w:val="0"/>
          <w:numId w:val="33"/>
        </w:numPr>
        <w:spacing w:line="360" w:lineRule="auto"/>
        <w:jc w:val="left"/>
        <w:rPr>
          <w:lang w:val="en-US"/>
        </w:rPr>
      </w:pPr>
      <w:r>
        <w:rPr>
          <w:lang w:val="en-US"/>
        </w:rPr>
        <w:t>Id_2_1_5__</w:t>
      </w:r>
      <w:r w:rsidRPr="00F54B24">
        <w:rPr>
          <w:lang w:val="en-US"/>
        </w:rPr>
        <w:t>20 S.</w:t>
      </w:r>
      <w:bookmarkStart w:id="88" w:name="Id_2_1_5__20"/>
      <w:bookmarkEnd w:id="88"/>
      <w:r w:rsidRPr="00F54B24">
        <w:rPr>
          <w:lang w:val="en-US"/>
        </w:rPr>
        <w:t xml:space="preserve"> Risi and J. Togelius, “Neuroevolution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89" w:name="Id_2_1_5__21"/>
      <w:bookmarkEnd w:id="89"/>
      <w:r w:rsidRPr="00F54B24">
        <w:rPr>
          <w:lang w:val="en-US"/>
        </w:rPr>
        <w:t>21 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386286">
      <w:pPr>
        <w:pStyle w:val="a5"/>
        <w:numPr>
          <w:ilvl w:val="0"/>
          <w:numId w:val="33"/>
        </w:numPr>
        <w:spacing w:line="360" w:lineRule="auto"/>
        <w:jc w:val="left"/>
        <w:rPr>
          <w:lang w:val="en-US"/>
        </w:rPr>
      </w:pPr>
      <w:r>
        <w:rPr>
          <w:lang w:val="en-US"/>
        </w:rPr>
        <w:lastRenderedPageBreak/>
        <w:t>Id_2_1_5</w:t>
      </w:r>
      <w:bookmarkStart w:id="90" w:name="Id_2_1_5__22"/>
      <w:r>
        <w:rPr>
          <w:lang w:val="en-US"/>
        </w:rPr>
        <w:t>__</w:t>
      </w:r>
      <w:r w:rsidRPr="00F54B24">
        <w:rPr>
          <w:lang w:val="en-US"/>
        </w:rPr>
        <w:t>22 G. M. J. B. Chaslot, M. H. M. Winands, I. Szita, and H. J. van den Herik,</w:t>
      </w:r>
      <w:r>
        <w:rPr>
          <w:lang w:val="en-US"/>
        </w:rPr>
        <w:t xml:space="preserve"> </w:t>
      </w:r>
      <w:r w:rsidRPr="00D26F46">
        <w:rPr>
          <w:lang w:val="en-US"/>
        </w:rPr>
        <w:t xml:space="preserve">“Cross-entropy </w:t>
      </w:r>
      <w:bookmarkEnd w:id="90"/>
      <w:r w:rsidRPr="00D26F46">
        <w:rPr>
          <w:lang w:val="en-US"/>
        </w:rPr>
        <w:t>for Monte-Carlo Tree Search,” ICGA Journal, vol. 31,</w:t>
      </w:r>
      <w:r>
        <w:rPr>
          <w:lang w:val="en-US"/>
        </w:rPr>
        <w:t xml:space="preserve"> </w:t>
      </w:r>
      <w:r w:rsidRPr="00D26F46">
        <w:rPr>
          <w:lang w:val="en-US"/>
        </w:rPr>
        <w:t>no. 3, pp. 145–156, 2008.</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91" w:name="Id_2_1_5__23"/>
      <w:bookmarkEnd w:id="91"/>
      <w:r w:rsidRPr="00F54B24">
        <w:rPr>
          <w:lang w:val="en-US"/>
        </w:rPr>
        <w:t>23 A. M. Alhejali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386286">
      <w:pPr>
        <w:pStyle w:val="a5"/>
        <w:numPr>
          <w:ilvl w:val="0"/>
          <w:numId w:val="33"/>
        </w:numPr>
        <w:spacing w:line="360" w:lineRule="auto"/>
        <w:jc w:val="left"/>
        <w:rPr>
          <w:lang w:val="en-US"/>
        </w:rPr>
      </w:pPr>
      <w:r>
        <w:rPr>
          <w:lang w:val="en-US"/>
        </w:rPr>
        <w:t>Id_2_1_5_</w:t>
      </w:r>
      <w:bookmarkStart w:id="92" w:name="Id_2_1_5__24"/>
      <w:bookmarkEnd w:id="92"/>
      <w:r>
        <w:rPr>
          <w:lang w:val="en-US"/>
        </w:rPr>
        <w:t>_</w:t>
      </w:r>
      <w:r w:rsidRPr="00F54B24">
        <w:rPr>
          <w:lang w:val="en-US"/>
        </w:rPr>
        <w:t>24 A. Benbassat and M. Sipper, “Evomcts: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386286">
      <w:pPr>
        <w:pStyle w:val="a5"/>
        <w:numPr>
          <w:ilvl w:val="0"/>
          <w:numId w:val="33"/>
        </w:numPr>
        <w:spacing w:line="360" w:lineRule="auto"/>
        <w:jc w:val="left"/>
        <w:rPr>
          <w:lang w:val="en-US"/>
        </w:rPr>
      </w:pPr>
      <w:r>
        <w:rPr>
          <w:lang w:val="en-US"/>
        </w:rPr>
        <w:t>Id_2_1_5</w:t>
      </w:r>
      <w:bookmarkStart w:id="93" w:name="Id_2_1_5__25"/>
      <w:r>
        <w:rPr>
          <w:lang w:val="en-US"/>
        </w:rPr>
        <w:t>__</w:t>
      </w:r>
      <w:bookmarkEnd w:id="93"/>
      <w:r w:rsidRPr="00F54B24">
        <w:rPr>
          <w:lang w:val="en-US"/>
        </w:rPr>
        <w:t>25 C. F. Sironi and M. H. M. Winands,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94" w:name="Id_2_1_5__26"/>
      <w:r w:rsidRPr="00F54B24">
        <w:rPr>
          <w:lang w:val="en-US"/>
        </w:rPr>
        <w:t xml:space="preserve">26 </w:t>
      </w:r>
      <w:bookmarkEnd w:id="94"/>
      <w:r w:rsidRPr="00F54B24">
        <w:rPr>
          <w:lang w:val="en-US"/>
        </w:rPr>
        <w:t>D. Perez-Liebana, S. Samothrakis, S. M. Lucas, and P. Rohlfshagen,</w:t>
      </w:r>
      <w:r w:rsidRPr="00D26F46">
        <w:rPr>
          <w:lang w:val="en-US"/>
        </w:rPr>
        <w:t>“Rolling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386286">
      <w:pPr>
        <w:pStyle w:val="a5"/>
        <w:numPr>
          <w:ilvl w:val="0"/>
          <w:numId w:val="33"/>
        </w:numPr>
        <w:spacing w:line="360" w:lineRule="auto"/>
        <w:jc w:val="left"/>
        <w:rPr>
          <w:lang w:val="en-US"/>
        </w:rPr>
      </w:pPr>
      <w:r>
        <w:rPr>
          <w:lang w:val="en-US"/>
        </w:rPr>
        <w:t>Id_2_1_5_</w:t>
      </w:r>
      <w:bookmarkStart w:id="95" w:name="Id_2_1_5__27"/>
      <w:bookmarkEnd w:id="95"/>
      <w:r>
        <w:rPr>
          <w:lang w:val="en-US"/>
        </w:rPr>
        <w:t>_</w:t>
      </w:r>
      <w:r w:rsidRPr="00F54B24">
        <w:rPr>
          <w:lang w:val="en-US"/>
        </w:rPr>
        <w:t>27 R. D. Gaina, J. Liu, S. M. Lucas, and D. Perez-Liebana,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Computation, EvoApplications 2017, ser. Lecture Notes in Computer</w:t>
      </w:r>
      <w:r>
        <w:rPr>
          <w:lang w:val="en-US"/>
        </w:rPr>
        <w:t xml:space="preserve"> </w:t>
      </w:r>
      <w:r w:rsidRPr="00D26F46">
        <w:rPr>
          <w:lang w:val="en-US"/>
        </w:rPr>
        <w:t>Science, G. Squillero and K. Sim, Eds., vol. 10199, 2017, pp. 418–434.</w:t>
      </w:r>
    </w:p>
    <w:p w:rsidR="00A51164" w:rsidRPr="00C37F37" w:rsidRDefault="00A51164" w:rsidP="00386286">
      <w:pPr>
        <w:pStyle w:val="a5"/>
        <w:numPr>
          <w:ilvl w:val="0"/>
          <w:numId w:val="33"/>
        </w:numPr>
        <w:spacing w:line="360" w:lineRule="auto"/>
        <w:jc w:val="left"/>
        <w:rPr>
          <w:lang w:val="en-US"/>
        </w:rPr>
      </w:pPr>
      <w:r>
        <w:rPr>
          <w:lang w:val="en-US"/>
        </w:rPr>
        <w:t>Id_2_1_5__</w:t>
      </w:r>
      <w:bookmarkStart w:id="96" w:name="Id_2_1_5__28"/>
      <w:r w:rsidRPr="00F54B24">
        <w:rPr>
          <w:lang w:val="en-US"/>
        </w:rPr>
        <w:t xml:space="preserve">28 </w:t>
      </w:r>
      <w:bookmarkEnd w:id="96"/>
      <w:r w:rsidRPr="00F54B24">
        <w:rPr>
          <w:lang w:val="en-US"/>
        </w:rPr>
        <w:t>N. Justesen, “Artificial Intelligence for Hero Academy,” Master’s thesis,</w:t>
      </w:r>
      <w:r>
        <w:rPr>
          <w:lang w:val="en-US"/>
        </w:rPr>
        <w:t xml:space="preserve"> IT </w:t>
      </w:r>
      <w:r w:rsidRPr="00C37F37">
        <w:rPr>
          <w:lang w:val="en-US"/>
        </w:rPr>
        <w:t>University of Copenhagen, 2015.</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97" w:name="Id_2_1_5__29"/>
      <w:r w:rsidRPr="00F54B24">
        <w:rPr>
          <w:lang w:val="en-US"/>
        </w:rPr>
        <w:t xml:space="preserve">29 </w:t>
      </w:r>
      <w:bookmarkEnd w:id="97"/>
      <w:r w:rsidRPr="00F54B24">
        <w:rPr>
          <w:lang w:val="en-US"/>
        </w:rPr>
        <w:t>C. Wang, P. Chen, Y. Li, C. Holmgard, and J. Togelius, “Portfolio</w:t>
      </w:r>
      <w:r>
        <w:rPr>
          <w:lang w:val="en-US"/>
        </w:rPr>
        <w:t xml:space="preserve"> </w:t>
      </w:r>
      <w:r w:rsidRPr="00D26F46">
        <w:rPr>
          <w:lang w:val="en-US"/>
        </w:rPr>
        <w:t>Online Evolution in StarCraft,”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98" w:name="Id_2_1_5__30"/>
      <w:bookmarkEnd w:id="98"/>
      <w:r w:rsidRPr="00C37F37">
        <w:rPr>
          <w:lang w:val="en-US"/>
        </w:rPr>
        <w:t>30 N. Justesen and S. Risi, “Continual Online Evolutionary Planning for Ingame Build Order Adaptation in StarCraft,” in Proceedings of the Genetic</w:t>
      </w:r>
      <w:r>
        <w:rPr>
          <w:lang w:val="en-US"/>
        </w:rPr>
        <w:t xml:space="preserve"> </w:t>
      </w:r>
      <w:r w:rsidRPr="00D26F46">
        <w:rPr>
          <w:lang w:val="en-US"/>
        </w:rPr>
        <w:t>and Evolutionary Computation Conference, GECCO 2017, P. A. N.</w:t>
      </w:r>
      <w:r>
        <w:rPr>
          <w:lang w:val="en-US"/>
        </w:rPr>
        <w:t xml:space="preserve"> </w:t>
      </w:r>
      <w:r w:rsidRPr="00D26F46">
        <w:rPr>
          <w:lang w:val="en-US"/>
        </w:rPr>
        <w:t>Bosman, Ed. ACM, 2017, pp. 187–194.</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99" w:name="Id_2_1_5__31"/>
      <w:r w:rsidRPr="00F54B24">
        <w:rPr>
          <w:lang w:val="en-US"/>
        </w:rPr>
        <w:t xml:space="preserve">31 </w:t>
      </w:r>
      <w:bookmarkEnd w:id="99"/>
      <w:r w:rsidRPr="00F54B24">
        <w:rPr>
          <w:lang w:val="en-US"/>
        </w:rPr>
        <w:t>R. D. Gaina, S. M. Lucas, and D. Perez-Liebana,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100" w:name="Id_2_1_5__32"/>
      <w:r w:rsidRPr="00F54B24">
        <w:rPr>
          <w:lang w:val="en-US"/>
        </w:rPr>
        <w:t xml:space="preserve">32 </w:t>
      </w:r>
      <w:bookmarkEnd w:id="100"/>
      <w:r w:rsidRPr="00F54B24">
        <w:rPr>
          <w:lang w:val="en-US"/>
        </w:rPr>
        <w:t>H. Horn, V. Volz, D. P. Liebana, and M. Preuss,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386286">
      <w:pPr>
        <w:pStyle w:val="a5"/>
        <w:numPr>
          <w:ilvl w:val="0"/>
          <w:numId w:val="33"/>
        </w:numPr>
        <w:spacing w:line="360" w:lineRule="auto"/>
        <w:jc w:val="left"/>
        <w:rPr>
          <w:lang w:val="en-US"/>
        </w:rPr>
      </w:pPr>
      <w:r>
        <w:rPr>
          <w:lang w:val="en-US"/>
        </w:rPr>
        <w:lastRenderedPageBreak/>
        <w:t>Id_2_1_5__</w:t>
      </w:r>
      <w:bookmarkStart w:id="101" w:name="Id_2_1_5__33"/>
      <w:r w:rsidRPr="00F54B24">
        <w:rPr>
          <w:lang w:val="en-US"/>
        </w:rPr>
        <w:t xml:space="preserve">33 </w:t>
      </w:r>
      <w:bookmarkEnd w:id="101"/>
      <w:r w:rsidRPr="00F54B24">
        <w:rPr>
          <w:lang w:val="en-US"/>
        </w:rPr>
        <w:t>S. M. Lucas, S. Samothrakis, and D. Perez-Liebana,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on Applications of Evolutionary Computation, EvoApplications 2014, ser.Lecture Notes in Computer Science, A. I. Esparcia-Alcazar and A. M. ´Mora, Eds., vol. 8602. Springer, 2014, pp. 349–360.</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102" w:name="Id_2_1_5__34"/>
      <w:r w:rsidRPr="00F54B24">
        <w:rPr>
          <w:lang w:val="en-US"/>
        </w:rPr>
        <w:t xml:space="preserve">34 </w:t>
      </w:r>
      <w:bookmarkEnd w:id="102"/>
      <w:r w:rsidRPr="00F54B24">
        <w:rPr>
          <w:lang w:val="en-US"/>
        </w:rPr>
        <w:t>D. Perez-Liebana, S. Samothrakis,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103" w:name="Id_2_1_5__35"/>
      <w:r w:rsidRPr="00F54B24">
        <w:rPr>
          <w:lang w:val="en-US"/>
        </w:rPr>
        <w:t xml:space="preserve">35 </w:t>
      </w:r>
      <w:bookmarkEnd w:id="103"/>
      <w:r w:rsidRPr="00F54B24">
        <w:rPr>
          <w:lang w:val="en-US"/>
        </w:rPr>
        <w:t>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386286">
      <w:pPr>
        <w:pStyle w:val="a5"/>
        <w:numPr>
          <w:ilvl w:val="0"/>
          <w:numId w:val="33"/>
        </w:numPr>
        <w:spacing w:line="360" w:lineRule="auto"/>
        <w:jc w:val="left"/>
        <w:rPr>
          <w:lang w:val="en-US"/>
        </w:rPr>
      </w:pPr>
      <w:r>
        <w:rPr>
          <w:lang w:val="en-US"/>
        </w:rPr>
        <w:t>Id_2_1_5__</w:t>
      </w:r>
      <w:bookmarkStart w:id="104" w:name="Id_2_1_5__36"/>
      <w:r w:rsidRPr="00F54B24">
        <w:rPr>
          <w:lang w:val="en-US"/>
        </w:rPr>
        <w:t xml:space="preserve">36 </w:t>
      </w:r>
      <w:bookmarkEnd w:id="104"/>
      <w:r w:rsidRPr="00F54B24">
        <w:rPr>
          <w:lang w:val="en-US"/>
        </w:rPr>
        <w:t xml:space="preserve">Niels Justesen, “Hero AIcademy.” [Online]. Available: </w:t>
      </w:r>
      <w:r w:rsidRPr="00A51164">
        <w:rPr>
          <w:lang w:val="en-US"/>
        </w:rPr>
        <w:t>https://github</w:t>
      </w:r>
      <w:r w:rsidRPr="00F54B24">
        <w:rPr>
          <w:lang w:val="en-US"/>
        </w:rPr>
        <w:t>.</w:t>
      </w:r>
      <w:r w:rsidRPr="00D26F46">
        <w:rPr>
          <w:lang w:val="en-US"/>
        </w:rPr>
        <w:t>com/njustesen/hero-aicademy</w:t>
      </w:r>
    </w:p>
    <w:p w:rsidR="00A51164" w:rsidRPr="00BA3A72" w:rsidRDefault="00A51164" w:rsidP="00386286">
      <w:pPr>
        <w:pStyle w:val="a5"/>
        <w:numPr>
          <w:ilvl w:val="0"/>
          <w:numId w:val="33"/>
        </w:numPr>
        <w:spacing w:line="360" w:lineRule="auto"/>
        <w:jc w:val="left"/>
        <w:rPr>
          <w:lang w:val="en-US"/>
        </w:rPr>
      </w:pPr>
      <w:r>
        <w:rPr>
          <w:lang w:val="en-US"/>
        </w:rPr>
        <w:t>Id_2_1_5__</w:t>
      </w:r>
      <w:bookmarkStart w:id="105" w:name="Id_2_1_5__37"/>
      <w:r w:rsidRPr="00F54B24">
        <w:rPr>
          <w:lang w:val="en-US"/>
        </w:rPr>
        <w:t xml:space="preserve">37 </w:t>
      </w:r>
      <w:bookmarkEnd w:id="105"/>
      <w:r w:rsidRPr="00F54B24">
        <w:rPr>
          <w:lang w:val="en-US"/>
        </w:rPr>
        <w:t xml:space="preserve">Robot Entertainment, “Hero Academy.” [Online]. Available: </w:t>
      </w:r>
      <w:hyperlink r:id="rId39" w:history="1">
        <w:r w:rsidR="00BA3A72" w:rsidRPr="00221D65">
          <w:rPr>
            <w:rStyle w:val="ab"/>
            <w:lang w:val="en-US"/>
          </w:rPr>
          <w:t>http://www.robotentertainment.com/games/heroacademy/</w:t>
        </w:r>
      </w:hyperlink>
    </w:p>
    <w:p w:rsidR="00BA3A72" w:rsidRDefault="00BA3A72" w:rsidP="00386286">
      <w:pPr>
        <w:pStyle w:val="a5"/>
        <w:numPr>
          <w:ilvl w:val="0"/>
          <w:numId w:val="33"/>
        </w:numPr>
        <w:spacing w:line="360" w:lineRule="auto"/>
        <w:jc w:val="left"/>
        <w:rPr>
          <w:lang w:val="en-US"/>
        </w:rPr>
      </w:pPr>
      <w:bookmarkStart w:id="106" w:name="AlphaStar"/>
      <w:r w:rsidRPr="00BA3A72">
        <w:rPr>
          <w:lang w:val="en-US"/>
        </w:rPr>
        <w:t>AlphaStar</w:t>
      </w:r>
      <w:bookmarkEnd w:id="106"/>
      <w:r w:rsidRPr="00BA3A72">
        <w:rPr>
          <w:lang w:val="en-US"/>
        </w:rPr>
        <w:t xml:space="preserve">: Mastering the Real-Time Strategy Game StarCraft II </w:t>
      </w:r>
      <w:r w:rsidRPr="00F54B24">
        <w:rPr>
          <w:lang w:val="en-US"/>
        </w:rPr>
        <w:t xml:space="preserve">[Online]. Available: </w:t>
      </w:r>
      <w:hyperlink r:id="rId40" w:history="1">
        <w:r w:rsidRPr="00221D65">
          <w:rPr>
            <w:rStyle w:val="ab"/>
            <w:lang w:val="en-US"/>
          </w:rPr>
          <w:t>https://deepmind.com/blog/article/alphastar-mastering-real-time-strategy-game-starcraft-ii</w:t>
        </w:r>
      </w:hyperlink>
      <w:r>
        <w:rPr>
          <w:lang w:val="en-US"/>
        </w:rPr>
        <w:t xml:space="preserve"> </w:t>
      </w:r>
    </w:p>
    <w:p w:rsidR="00BA3A72" w:rsidRDefault="00BA3A72" w:rsidP="00386286">
      <w:pPr>
        <w:pStyle w:val="a5"/>
        <w:numPr>
          <w:ilvl w:val="0"/>
          <w:numId w:val="33"/>
        </w:numPr>
        <w:spacing w:line="360" w:lineRule="auto"/>
        <w:jc w:val="left"/>
        <w:rPr>
          <w:lang w:val="en-US"/>
        </w:rPr>
      </w:pPr>
      <w:r w:rsidRPr="00BA3A72">
        <w:rPr>
          <w:lang w:val="en-US"/>
        </w:rPr>
        <w:t>David Balduzzi</w:t>
      </w:r>
      <w:r>
        <w:rPr>
          <w:rFonts w:ascii="Cambria Math" w:hAnsi="Cambria Math" w:cs="Cambria Math"/>
          <w:lang w:val="en-US"/>
        </w:rPr>
        <w:t xml:space="preserve">, </w:t>
      </w:r>
      <w:r w:rsidRPr="00BA3A72">
        <w:rPr>
          <w:rFonts w:ascii="Times New Roman" w:hAnsi="Times New Roman" w:cs="Times New Roman"/>
          <w:lang w:val="en-US"/>
        </w:rPr>
        <w:t>Karl Tuyls</w:t>
      </w:r>
      <w:r>
        <w:rPr>
          <w:rFonts w:ascii="Cambria Math" w:hAnsi="Cambria Math" w:cs="Cambria Math"/>
          <w:lang w:val="en-US"/>
        </w:rPr>
        <w:t xml:space="preserve">, </w:t>
      </w:r>
      <w:r w:rsidRPr="00BA3A72">
        <w:rPr>
          <w:rFonts w:ascii="Times New Roman" w:hAnsi="Times New Roman" w:cs="Times New Roman"/>
          <w:lang w:val="en-US"/>
        </w:rPr>
        <w:t>Julien Perolat</w:t>
      </w:r>
      <w:r>
        <w:rPr>
          <w:rFonts w:ascii="Cambria Math" w:hAnsi="Cambria Math" w:cs="Cambria Math"/>
          <w:lang w:val="en-US"/>
        </w:rPr>
        <w:t xml:space="preserve">, </w:t>
      </w:r>
      <w:r w:rsidRPr="00BA3A72">
        <w:rPr>
          <w:rFonts w:ascii="Times New Roman" w:hAnsi="Times New Roman" w:cs="Times New Roman"/>
          <w:lang w:val="en-US"/>
        </w:rPr>
        <w:t>Thore Graepel</w:t>
      </w:r>
      <w:bookmarkStart w:id="107" w:name="Nash"/>
      <w:bookmarkEnd w:id="107"/>
      <w:r w:rsidRPr="00BA3A72">
        <w:rPr>
          <w:lang w:val="en-US"/>
        </w:rPr>
        <w:t xml:space="preserve"> </w:t>
      </w:r>
      <w:r>
        <w:rPr>
          <w:lang w:val="en-US"/>
        </w:rPr>
        <w:t>“</w:t>
      </w:r>
      <w:r w:rsidRPr="00BA3A72">
        <w:rPr>
          <w:lang w:val="en-US"/>
        </w:rPr>
        <w:t>Re-evaluating Evaluation</w:t>
      </w:r>
      <w:r>
        <w:rPr>
          <w:lang w:val="en-US"/>
        </w:rPr>
        <w:t>”</w:t>
      </w:r>
      <w:r w:rsidRPr="00BA3A72">
        <w:rPr>
          <w:lang w:val="en-US"/>
        </w:rPr>
        <w:t xml:space="preserve"> </w:t>
      </w:r>
      <w:r w:rsidRPr="00F54B24">
        <w:rPr>
          <w:lang w:val="en-US"/>
        </w:rPr>
        <w:t xml:space="preserve">[Online]. Available: </w:t>
      </w:r>
      <w:r>
        <w:rPr>
          <w:lang w:val="en-US"/>
        </w:rPr>
        <w:t xml:space="preserve"> </w:t>
      </w:r>
      <w:hyperlink r:id="rId41" w:history="1">
        <w:r w:rsidRPr="00221D65">
          <w:rPr>
            <w:rStyle w:val="ab"/>
            <w:lang w:val="en-US"/>
          </w:rPr>
          <w:t>https://papers.nips.cc/paper/7588-re-evaluating-evaluation.pdf</w:t>
        </w:r>
      </w:hyperlink>
    </w:p>
    <w:p w:rsidR="00BA3A72" w:rsidRPr="00C37F37" w:rsidRDefault="00BA3A72" w:rsidP="00386286">
      <w:pPr>
        <w:pStyle w:val="a5"/>
        <w:numPr>
          <w:ilvl w:val="0"/>
          <w:numId w:val="33"/>
        </w:numPr>
        <w:spacing w:line="360" w:lineRule="auto"/>
        <w:jc w:val="left"/>
        <w:rPr>
          <w:lang w:val="en-US"/>
        </w:rPr>
      </w:pPr>
      <w:bookmarkStart w:id="108" w:name="StarcraftAICompetition"/>
      <w:r>
        <w:rPr>
          <w:lang w:val="en-US"/>
        </w:rPr>
        <w:t xml:space="preserve">Starcraft AI Competition </w:t>
      </w:r>
      <w:bookmarkEnd w:id="108"/>
      <w:r>
        <w:rPr>
          <w:lang w:val="en-US"/>
        </w:rPr>
        <w:t xml:space="preserve">[Online]. Available: </w:t>
      </w:r>
      <w:r w:rsidRPr="00BA3A72">
        <w:rPr>
          <w:lang w:val="en-US"/>
        </w:rPr>
        <w:t>http://www.cs.mun.ca/~dchurchill/starcraftaicomp/results.shtml</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109" w:name="_Toc516775704"/>
      <w:bookmarkStart w:id="110" w:name="_Toc20206337"/>
      <w:r w:rsidRPr="004344CD">
        <w:rPr>
          <w:sz w:val="32"/>
        </w:rPr>
        <w:lastRenderedPageBreak/>
        <w:t>Приложение А. Техническое задание.</w:t>
      </w:r>
      <w:bookmarkEnd w:id="109"/>
      <w:bookmarkEnd w:id="110"/>
    </w:p>
    <w:p w:rsidR="00581F05" w:rsidRPr="00F734B0" w:rsidRDefault="00581F05" w:rsidP="00581F05">
      <w:pPr>
        <w:pStyle w:val="21"/>
        <w:spacing w:line="360" w:lineRule="auto"/>
      </w:pPr>
      <w:bookmarkStart w:id="111" w:name="_Toc516775705"/>
      <w:bookmarkStart w:id="112" w:name="_Toc20206338"/>
      <w:r w:rsidRPr="00F734B0">
        <w:t>Введение</w:t>
      </w:r>
      <w:bookmarkEnd w:id="111"/>
      <w:bookmarkEnd w:id="112"/>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113" w:name="_Toc516775706"/>
      <w:bookmarkStart w:id="114" w:name="_Toc20206339"/>
      <w:r>
        <w:t xml:space="preserve">Назначение </w:t>
      </w:r>
      <w:r w:rsidRPr="00F734B0">
        <w:t>разработки</w:t>
      </w:r>
      <w:bookmarkEnd w:id="113"/>
      <w:bookmarkEnd w:id="114"/>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115" w:name="_Toc516775707"/>
      <w:bookmarkStart w:id="116" w:name="_Toc20206340"/>
      <w:r>
        <w:t>Основание для разработки</w:t>
      </w:r>
      <w:bookmarkEnd w:id="115"/>
      <w:bookmarkEnd w:id="116"/>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117" w:name="_Toc516775708"/>
      <w:bookmarkStart w:id="118" w:name="_Toc20206341"/>
      <w:r>
        <w:t>Т</w:t>
      </w:r>
      <w:r w:rsidRPr="00087113">
        <w:t>ребования к про</w:t>
      </w:r>
      <w:r>
        <w:t>грамме или программному изделию</w:t>
      </w:r>
      <w:bookmarkEnd w:id="117"/>
      <w:bookmarkEnd w:id="118"/>
    </w:p>
    <w:p w:rsidR="00581F05" w:rsidRPr="00265AFD" w:rsidRDefault="00581F05" w:rsidP="00386286">
      <w:pPr>
        <w:pStyle w:val="a5"/>
        <w:numPr>
          <w:ilvl w:val="0"/>
          <w:numId w:val="3"/>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119" w:name="_Toc516775709"/>
      <w:bookmarkStart w:id="120" w:name="_Toc20206342"/>
      <w:r>
        <w:lastRenderedPageBreak/>
        <w:t>Т</w:t>
      </w:r>
      <w:r w:rsidRPr="00087113">
        <w:t>ребов</w:t>
      </w:r>
      <w:r>
        <w:t>ания к программной документации</w:t>
      </w:r>
      <w:bookmarkEnd w:id="119"/>
      <w:bookmarkEnd w:id="120"/>
    </w:p>
    <w:p w:rsidR="00581F05" w:rsidRPr="000826A6" w:rsidRDefault="00581F05" w:rsidP="00386286">
      <w:pPr>
        <w:pStyle w:val="a5"/>
        <w:numPr>
          <w:ilvl w:val="0"/>
          <w:numId w:val="4"/>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386286">
      <w:pPr>
        <w:pStyle w:val="a5"/>
        <w:numPr>
          <w:ilvl w:val="0"/>
          <w:numId w:val="4"/>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121" w:name="_Toc516775710"/>
      <w:bookmarkStart w:id="122" w:name="_Toc20206343"/>
      <w:r>
        <w:t>Стадии и этапы разработки</w:t>
      </w:r>
      <w:bookmarkEnd w:id="121"/>
      <w:bookmarkEnd w:id="122"/>
    </w:p>
    <w:p w:rsidR="00581F05" w:rsidRPr="000826A6" w:rsidRDefault="00581F05" w:rsidP="00386286">
      <w:pPr>
        <w:pStyle w:val="a5"/>
        <w:numPr>
          <w:ilvl w:val="0"/>
          <w:numId w:val="5"/>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123" w:name="_Toc516775711"/>
      <w:bookmarkStart w:id="124" w:name="_Toc20206344"/>
      <w:r w:rsidRPr="00B005B0">
        <w:t>Порядок контроля и приемки</w:t>
      </w:r>
      <w:bookmarkEnd w:id="123"/>
      <w:bookmarkEnd w:id="124"/>
    </w:p>
    <w:p w:rsidR="00581F05" w:rsidRPr="00087113" w:rsidRDefault="00581F05" w:rsidP="00386286">
      <w:pPr>
        <w:pStyle w:val="a5"/>
        <w:numPr>
          <w:ilvl w:val="0"/>
          <w:numId w:val="6"/>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125" w:name="_Toc516775712"/>
      <w:bookmarkStart w:id="126" w:name="_Toc20206345"/>
      <w:r>
        <w:rPr>
          <w:rFonts w:eastAsia="Times New Roman"/>
          <w:sz w:val="32"/>
          <w:szCs w:val="30"/>
        </w:rPr>
        <w:lastRenderedPageBreak/>
        <w:t>Приложение Б. Программная спецификация.</w:t>
      </w:r>
      <w:bookmarkEnd w:id="125"/>
      <w:bookmarkEnd w:id="126"/>
    </w:p>
    <w:p w:rsidR="00581F05" w:rsidRDefault="00581F05" w:rsidP="00581F05">
      <w:pPr>
        <w:pStyle w:val="21"/>
        <w:spacing w:line="360" w:lineRule="auto"/>
      </w:pPr>
      <w:bookmarkStart w:id="127" w:name="_Toc516775713"/>
      <w:bookmarkStart w:id="128" w:name="_Toc20206346"/>
      <w:r>
        <w:t>Документация</w:t>
      </w:r>
      <w:bookmarkEnd w:id="127"/>
      <w:bookmarkEnd w:id="128"/>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386286">
      <w:pPr>
        <w:pStyle w:val="a5"/>
        <w:numPr>
          <w:ilvl w:val="0"/>
          <w:numId w:val="2"/>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129" w:name="_Toc516775714"/>
      <w:bookmarkStart w:id="130" w:name="_Toc20206347"/>
      <w:r>
        <w:t>Компоненты</w:t>
      </w:r>
      <w:bookmarkEnd w:id="129"/>
      <w:bookmarkEnd w:id="130"/>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386286">
      <w:pPr>
        <w:pStyle w:val="a5"/>
        <w:numPr>
          <w:ilvl w:val="0"/>
          <w:numId w:val="1"/>
        </w:numPr>
        <w:spacing w:line="360" w:lineRule="auto"/>
        <w:jc w:val="both"/>
        <w:rPr>
          <w:rFonts w:ascii="Times New Roman" w:hAnsi="Times New Roman" w:cs="Times New Roman"/>
        </w:rPr>
      </w:pPr>
      <w:r w:rsidRPr="004344CD">
        <w:rPr>
          <w:rFonts w:ascii="Times New Roman" w:hAnsi="Times New Roman" w:cs="Times New Roman"/>
        </w:rPr>
        <w:t>PostgreSQL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386286">
      <w:pPr>
        <w:pStyle w:val="a5"/>
        <w:numPr>
          <w:ilvl w:val="0"/>
          <w:numId w:val="1"/>
        </w:numPr>
        <w:spacing w:line="360" w:lineRule="auto"/>
        <w:jc w:val="both"/>
        <w:rPr>
          <w:rFonts w:ascii="Times New Roman" w:hAnsi="Times New Roman" w:cs="Times New Roman"/>
          <w:lang w:val="en-US"/>
        </w:rPr>
      </w:pPr>
      <w:r w:rsidRPr="000F2BE5">
        <w:rPr>
          <w:rFonts w:ascii="Times New Roman" w:hAnsi="Times New Roman" w:cs="Times New Roman"/>
          <w:lang w:val="en-US"/>
        </w:rPr>
        <w:t>PostgreSQL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131" w:name="_Toc516775715"/>
      <w:bookmarkStart w:id="132" w:name="_Toc20206348"/>
      <w:r>
        <w:rPr>
          <w:rFonts w:eastAsia="Times New Roman"/>
          <w:sz w:val="32"/>
          <w:szCs w:val="30"/>
        </w:rPr>
        <w:lastRenderedPageBreak/>
        <w:t>Приложение В. Программная документация.</w:t>
      </w:r>
      <w:bookmarkEnd w:id="131"/>
      <w:bookmarkEnd w:id="132"/>
    </w:p>
    <w:p w:rsidR="00581F05" w:rsidRDefault="00581F05" w:rsidP="00581F05">
      <w:pPr>
        <w:pStyle w:val="21"/>
      </w:pPr>
      <w:bookmarkStart w:id="133" w:name="_Toc516775716"/>
      <w:bookmarkStart w:id="134" w:name="_Toc20206349"/>
      <w:r w:rsidRPr="00C94E98">
        <w:t>Диаграмма контекста</w:t>
      </w:r>
      <w:bookmarkEnd w:id="133"/>
      <w:bookmarkEnd w:id="134"/>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4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6286" w:rsidRDefault="00386286" w:rsidP="006B4E05">
      <w:r>
        <w:separator/>
      </w:r>
    </w:p>
  </w:endnote>
  <w:endnote w:type="continuationSeparator" w:id="0">
    <w:p w:rsidR="00386286" w:rsidRDefault="00386286"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1"/>
    <w:family w:val="roman"/>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6286" w:rsidRDefault="00386286" w:rsidP="006B4E05">
      <w:r>
        <w:separator/>
      </w:r>
    </w:p>
  </w:footnote>
  <w:footnote w:type="continuationSeparator" w:id="0">
    <w:p w:rsidR="00386286" w:rsidRDefault="00386286"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D318E1" w:rsidRDefault="00D318E1">
        <w:pPr>
          <w:pStyle w:val="af0"/>
        </w:pPr>
        <w:fldSimple w:instr=" PAGE   \* MERGEFORMAT ">
          <w:r w:rsidR="00064602">
            <w:rPr>
              <w:noProof/>
            </w:rPr>
            <w:t>22</w:t>
          </w:r>
        </w:fldSimple>
      </w:p>
    </w:sdtContent>
  </w:sdt>
  <w:p w:rsidR="00D318E1" w:rsidRDefault="00D318E1">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2">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3B9B7992"/>
    <w:multiLevelType w:val="hybridMultilevel"/>
    <w:tmpl w:val="460E0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F137897"/>
    <w:multiLevelType w:val="hybridMultilevel"/>
    <w:tmpl w:val="13F885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765407"/>
    <w:multiLevelType w:val="hybridMultilevel"/>
    <w:tmpl w:val="91F4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28"/>
  </w:num>
  <w:num w:numId="2">
    <w:abstractNumId w:val="34"/>
  </w:num>
  <w:num w:numId="3">
    <w:abstractNumId w:val="29"/>
  </w:num>
  <w:num w:numId="4">
    <w:abstractNumId w:val="36"/>
  </w:num>
  <w:num w:numId="5">
    <w:abstractNumId w:val="5"/>
  </w:num>
  <w:num w:numId="6">
    <w:abstractNumId w:val="32"/>
  </w:num>
  <w:num w:numId="7">
    <w:abstractNumId w:val="4"/>
  </w:num>
  <w:num w:numId="8">
    <w:abstractNumId w:val="9"/>
  </w:num>
  <w:num w:numId="9">
    <w:abstractNumId w:val="0"/>
  </w:num>
  <w:num w:numId="10">
    <w:abstractNumId w:val="40"/>
  </w:num>
  <w:num w:numId="11">
    <w:abstractNumId w:val="42"/>
  </w:num>
  <w:num w:numId="12">
    <w:abstractNumId w:val="1"/>
  </w:num>
  <w:num w:numId="13">
    <w:abstractNumId w:val="41"/>
  </w:num>
  <w:num w:numId="14">
    <w:abstractNumId w:val="25"/>
  </w:num>
  <w:num w:numId="15">
    <w:abstractNumId w:val="31"/>
  </w:num>
  <w:num w:numId="16">
    <w:abstractNumId w:val="22"/>
  </w:num>
  <w:num w:numId="17">
    <w:abstractNumId w:val="14"/>
  </w:num>
  <w:num w:numId="18">
    <w:abstractNumId w:val="16"/>
  </w:num>
  <w:num w:numId="19">
    <w:abstractNumId w:val="21"/>
  </w:num>
  <w:num w:numId="20">
    <w:abstractNumId w:val="39"/>
  </w:num>
  <w:num w:numId="21">
    <w:abstractNumId w:val="2"/>
  </w:num>
  <w:num w:numId="22">
    <w:abstractNumId w:val="30"/>
  </w:num>
  <w:num w:numId="23">
    <w:abstractNumId w:val="33"/>
  </w:num>
  <w:num w:numId="24">
    <w:abstractNumId w:val="11"/>
  </w:num>
  <w:num w:numId="25">
    <w:abstractNumId w:val="19"/>
  </w:num>
  <w:num w:numId="26">
    <w:abstractNumId w:val="13"/>
  </w:num>
  <w:num w:numId="27">
    <w:abstractNumId w:val="27"/>
  </w:num>
  <w:num w:numId="28">
    <w:abstractNumId w:val="8"/>
  </w:num>
  <w:num w:numId="29">
    <w:abstractNumId w:val="6"/>
  </w:num>
  <w:num w:numId="30">
    <w:abstractNumId w:val="15"/>
  </w:num>
  <w:num w:numId="31">
    <w:abstractNumId w:val="18"/>
  </w:num>
  <w:num w:numId="32">
    <w:abstractNumId w:val="23"/>
  </w:num>
  <w:num w:numId="33">
    <w:abstractNumId w:val="7"/>
  </w:num>
  <w:num w:numId="34">
    <w:abstractNumId w:val="3"/>
  </w:num>
  <w:num w:numId="35">
    <w:abstractNumId w:val="10"/>
  </w:num>
  <w:num w:numId="36">
    <w:abstractNumId w:val="26"/>
  </w:num>
  <w:num w:numId="37">
    <w:abstractNumId w:val="24"/>
  </w:num>
  <w:num w:numId="38">
    <w:abstractNumId w:val="37"/>
  </w:num>
  <w:num w:numId="39">
    <w:abstractNumId w:val="35"/>
  </w:num>
  <w:num w:numId="40">
    <w:abstractNumId w:val="12"/>
  </w:num>
  <w:num w:numId="41">
    <w:abstractNumId w:val="17"/>
  </w:num>
  <w:num w:numId="42">
    <w:abstractNumId w:val="38"/>
  </w:num>
  <w:num w:numId="43">
    <w:abstractNumId w:val="20"/>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footnotePr>
    <w:footnote w:id="-1"/>
    <w:footnote w:id="0"/>
  </w:footnotePr>
  <w:endnotePr>
    <w:endnote w:id="-1"/>
    <w:endnote w:id="0"/>
  </w:endnotePr>
  <w:compat/>
  <w:rsids>
    <w:rsidRoot w:val="003D6F1C"/>
    <w:rsid w:val="000174AF"/>
    <w:rsid w:val="00017C50"/>
    <w:rsid w:val="000213D8"/>
    <w:rsid w:val="000252A8"/>
    <w:rsid w:val="00027925"/>
    <w:rsid w:val="00032689"/>
    <w:rsid w:val="000565E6"/>
    <w:rsid w:val="00060639"/>
    <w:rsid w:val="00064602"/>
    <w:rsid w:val="00076950"/>
    <w:rsid w:val="000900AB"/>
    <w:rsid w:val="00091232"/>
    <w:rsid w:val="000A71F1"/>
    <w:rsid w:val="000C7CF1"/>
    <w:rsid w:val="000D2775"/>
    <w:rsid w:val="000E0925"/>
    <w:rsid w:val="000F0125"/>
    <w:rsid w:val="000F0B75"/>
    <w:rsid w:val="000F3E5D"/>
    <w:rsid w:val="000F64C2"/>
    <w:rsid w:val="00107B92"/>
    <w:rsid w:val="00110EFA"/>
    <w:rsid w:val="00126B45"/>
    <w:rsid w:val="00127F39"/>
    <w:rsid w:val="00142BF4"/>
    <w:rsid w:val="001471E0"/>
    <w:rsid w:val="00156238"/>
    <w:rsid w:val="00161516"/>
    <w:rsid w:val="00174707"/>
    <w:rsid w:val="00175AE3"/>
    <w:rsid w:val="0017780E"/>
    <w:rsid w:val="001808E5"/>
    <w:rsid w:val="001A13DB"/>
    <w:rsid w:val="001A4EE7"/>
    <w:rsid w:val="001A547C"/>
    <w:rsid w:val="001C0565"/>
    <w:rsid w:val="001C0D1D"/>
    <w:rsid w:val="00214608"/>
    <w:rsid w:val="00241310"/>
    <w:rsid w:val="00260A2E"/>
    <w:rsid w:val="002716CF"/>
    <w:rsid w:val="002754E8"/>
    <w:rsid w:val="00292312"/>
    <w:rsid w:val="002A2632"/>
    <w:rsid w:val="002D60F4"/>
    <w:rsid w:val="003032E1"/>
    <w:rsid w:val="00323220"/>
    <w:rsid w:val="0033354E"/>
    <w:rsid w:val="00335DFC"/>
    <w:rsid w:val="003518C9"/>
    <w:rsid w:val="00386286"/>
    <w:rsid w:val="00387D66"/>
    <w:rsid w:val="0039138C"/>
    <w:rsid w:val="00393642"/>
    <w:rsid w:val="003A221F"/>
    <w:rsid w:val="003B74C1"/>
    <w:rsid w:val="003C0F07"/>
    <w:rsid w:val="003C466C"/>
    <w:rsid w:val="003D1EF8"/>
    <w:rsid w:val="003D39C8"/>
    <w:rsid w:val="003D6F1C"/>
    <w:rsid w:val="003E2223"/>
    <w:rsid w:val="003E2BD2"/>
    <w:rsid w:val="003E76D2"/>
    <w:rsid w:val="004101CE"/>
    <w:rsid w:val="00413C7F"/>
    <w:rsid w:val="004148CD"/>
    <w:rsid w:val="00417F84"/>
    <w:rsid w:val="0042617E"/>
    <w:rsid w:val="00430584"/>
    <w:rsid w:val="004555A7"/>
    <w:rsid w:val="004560E7"/>
    <w:rsid w:val="0045757A"/>
    <w:rsid w:val="00457BFD"/>
    <w:rsid w:val="0046165F"/>
    <w:rsid w:val="00467C91"/>
    <w:rsid w:val="004709B1"/>
    <w:rsid w:val="004846F9"/>
    <w:rsid w:val="00485033"/>
    <w:rsid w:val="0048510A"/>
    <w:rsid w:val="0049147F"/>
    <w:rsid w:val="0049257E"/>
    <w:rsid w:val="004B0B62"/>
    <w:rsid w:val="004B6540"/>
    <w:rsid w:val="004C113C"/>
    <w:rsid w:val="004E3C73"/>
    <w:rsid w:val="004E5960"/>
    <w:rsid w:val="004F4606"/>
    <w:rsid w:val="0050222F"/>
    <w:rsid w:val="005240A0"/>
    <w:rsid w:val="00525025"/>
    <w:rsid w:val="00531992"/>
    <w:rsid w:val="00532EA5"/>
    <w:rsid w:val="0053338B"/>
    <w:rsid w:val="00541492"/>
    <w:rsid w:val="0055244D"/>
    <w:rsid w:val="005534CF"/>
    <w:rsid w:val="00564D1B"/>
    <w:rsid w:val="00576905"/>
    <w:rsid w:val="00581F05"/>
    <w:rsid w:val="00585479"/>
    <w:rsid w:val="00586819"/>
    <w:rsid w:val="005954A2"/>
    <w:rsid w:val="00595747"/>
    <w:rsid w:val="005959F1"/>
    <w:rsid w:val="005B7DA4"/>
    <w:rsid w:val="005B7F82"/>
    <w:rsid w:val="005C44E6"/>
    <w:rsid w:val="005D4385"/>
    <w:rsid w:val="005E011F"/>
    <w:rsid w:val="005E548D"/>
    <w:rsid w:val="005F1E68"/>
    <w:rsid w:val="0060157A"/>
    <w:rsid w:val="00602D9D"/>
    <w:rsid w:val="00633232"/>
    <w:rsid w:val="00636A3D"/>
    <w:rsid w:val="00640993"/>
    <w:rsid w:val="00650B7E"/>
    <w:rsid w:val="00665CB5"/>
    <w:rsid w:val="006708B0"/>
    <w:rsid w:val="0067667C"/>
    <w:rsid w:val="00685BF1"/>
    <w:rsid w:val="006B2FC4"/>
    <w:rsid w:val="006B4E05"/>
    <w:rsid w:val="006D157E"/>
    <w:rsid w:val="00703084"/>
    <w:rsid w:val="00703EA8"/>
    <w:rsid w:val="00713669"/>
    <w:rsid w:val="00741CBE"/>
    <w:rsid w:val="00743E7B"/>
    <w:rsid w:val="00744E7C"/>
    <w:rsid w:val="00745225"/>
    <w:rsid w:val="0075109B"/>
    <w:rsid w:val="00753E4B"/>
    <w:rsid w:val="00765B6D"/>
    <w:rsid w:val="00771054"/>
    <w:rsid w:val="00783F94"/>
    <w:rsid w:val="00787496"/>
    <w:rsid w:val="007B2C3B"/>
    <w:rsid w:val="007C6D18"/>
    <w:rsid w:val="007F6CFC"/>
    <w:rsid w:val="007F7FE3"/>
    <w:rsid w:val="00802DCA"/>
    <w:rsid w:val="00812664"/>
    <w:rsid w:val="008350B9"/>
    <w:rsid w:val="0084687E"/>
    <w:rsid w:val="00846C34"/>
    <w:rsid w:val="00893645"/>
    <w:rsid w:val="008A4B97"/>
    <w:rsid w:val="008B413B"/>
    <w:rsid w:val="008C5C07"/>
    <w:rsid w:val="008D345D"/>
    <w:rsid w:val="008E68B0"/>
    <w:rsid w:val="008F4198"/>
    <w:rsid w:val="00904AEE"/>
    <w:rsid w:val="00911FA1"/>
    <w:rsid w:val="009336DE"/>
    <w:rsid w:val="009463C9"/>
    <w:rsid w:val="00961F30"/>
    <w:rsid w:val="00994078"/>
    <w:rsid w:val="009A363B"/>
    <w:rsid w:val="009A4471"/>
    <w:rsid w:val="009B59C8"/>
    <w:rsid w:val="009B66A2"/>
    <w:rsid w:val="009C29D6"/>
    <w:rsid w:val="009C7FAE"/>
    <w:rsid w:val="009D701A"/>
    <w:rsid w:val="009E0459"/>
    <w:rsid w:val="009F1C58"/>
    <w:rsid w:val="00A27C26"/>
    <w:rsid w:val="00A34077"/>
    <w:rsid w:val="00A40C36"/>
    <w:rsid w:val="00A51164"/>
    <w:rsid w:val="00A572A2"/>
    <w:rsid w:val="00A62420"/>
    <w:rsid w:val="00A70B7C"/>
    <w:rsid w:val="00A816EB"/>
    <w:rsid w:val="00AA50DE"/>
    <w:rsid w:val="00AA78E6"/>
    <w:rsid w:val="00AD25EA"/>
    <w:rsid w:val="00AE1270"/>
    <w:rsid w:val="00AE1AA2"/>
    <w:rsid w:val="00B0060A"/>
    <w:rsid w:val="00B135EC"/>
    <w:rsid w:val="00B203F1"/>
    <w:rsid w:val="00B250CA"/>
    <w:rsid w:val="00B30246"/>
    <w:rsid w:val="00B54175"/>
    <w:rsid w:val="00B57396"/>
    <w:rsid w:val="00B64EAA"/>
    <w:rsid w:val="00B909AA"/>
    <w:rsid w:val="00BA3A72"/>
    <w:rsid w:val="00BA7E50"/>
    <w:rsid w:val="00BC7182"/>
    <w:rsid w:val="00BD0FB7"/>
    <w:rsid w:val="00BD478A"/>
    <w:rsid w:val="00BD6D2B"/>
    <w:rsid w:val="00BF2799"/>
    <w:rsid w:val="00BF5D19"/>
    <w:rsid w:val="00BF7536"/>
    <w:rsid w:val="00C039E2"/>
    <w:rsid w:val="00C16AF5"/>
    <w:rsid w:val="00C341E5"/>
    <w:rsid w:val="00C4527C"/>
    <w:rsid w:val="00C623B5"/>
    <w:rsid w:val="00C70ED0"/>
    <w:rsid w:val="00C7388F"/>
    <w:rsid w:val="00C73E60"/>
    <w:rsid w:val="00C8256C"/>
    <w:rsid w:val="00C902FA"/>
    <w:rsid w:val="00CA0435"/>
    <w:rsid w:val="00CA1DA8"/>
    <w:rsid w:val="00CA6188"/>
    <w:rsid w:val="00CB3939"/>
    <w:rsid w:val="00CD33BE"/>
    <w:rsid w:val="00CE1B85"/>
    <w:rsid w:val="00CE2BFF"/>
    <w:rsid w:val="00CF0E24"/>
    <w:rsid w:val="00D220F3"/>
    <w:rsid w:val="00D24521"/>
    <w:rsid w:val="00D318E1"/>
    <w:rsid w:val="00D515FB"/>
    <w:rsid w:val="00D567A4"/>
    <w:rsid w:val="00D66294"/>
    <w:rsid w:val="00D67F63"/>
    <w:rsid w:val="00D85EEA"/>
    <w:rsid w:val="00D927D1"/>
    <w:rsid w:val="00DA30B5"/>
    <w:rsid w:val="00DB0E4E"/>
    <w:rsid w:val="00DC2FD8"/>
    <w:rsid w:val="00DE2BD0"/>
    <w:rsid w:val="00DE2F5E"/>
    <w:rsid w:val="00DF2FEC"/>
    <w:rsid w:val="00E02178"/>
    <w:rsid w:val="00E02191"/>
    <w:rsid w:val="00E117A9"/>
    <w:rsid w:val="00E11F24"/>
    <w:rsid w:val="00E4520E"/>
    <w:rsid w:val="00E52E56"/>
    <w:rsid w:val="00E549CC"/>
    <w:rsid w:val="00E5695D"/>
    <w:rsid w:val="00E64BF7"/>
    <w:rsid w:val="00E65B89"/>
    <w:rsid w:val="00E663E9"/>
    <w:rsid w:val="00E7284F"/>
    <w:rsid w:val="00E75934"/>
    <w:rsid w:val="00E77542"/>
    <w:rsid w:val="00E83218"/>
    <w:rsid w:val="00E84876"/>
    <w:rsid w:val="00E9453D"/>
    <w:rsid w:val="00E96E44"/>
    <w:rsid w:val="00EB6295"/>
    <w:rsid w:val="00EC2F0E"/>
    <w:rsid w:val="00EC4BE6"/>
    <w:rsid w:val="00EC7550"/>
    <w:rsid w:val="00ED042C"/>
    <w:rsid w:val="00EF1517"/>
    <w:rsid w:val="00EF4D0B"/>
    <w:rsid w:val="00F228A4"/>
    <w:rsid w:val="00F45303"/>
    <w:rsid w:val="00F47947"/>
    <w:rsid w:val="00F62060"/>
    <w:rsid w:val="00F653D5"/>
    <w:rsid w:val="00F66381"/>
    <w:rsid w:val="00F775C5"/>
    <w:rsid w:val="00F8059E"/>
    <w:rsid w:val="00F84F23"/>
    <w:rsid w:val="00F854D3"/>
    <w:rsid w:val="00F915A8"/>
    <w:rsid w:val="00FA4648"/>
    <w:rsid w:val="00FB57D3"/>
    <w:rsid w:val="00FC6764"/>
    <w:rsid w:val="00FC67E6"/>
    <w:rsid w:val="00FD535C"/>
    <w:rsid w:val="00FE4B72"/>
    <w:rsid w:val="00FE5D07"/>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 w:type="paragraph" w:styleId="af4">
    <w:name w:val="table of authorities"/>
    <w:basedOn w:val="a"/>
    <w:next w:val="a"/>
    <w:uiPriority w:val="99"/>
    <w:unhideWhenUsed/>
    <w:rsid w:val="00F84F23"/>
    <w:pPr>
      <w:ind w:left="240" w:hanging="240"/>
      <w:jc w:val="left"/>
    </w:pPr>
    <w:rPr>
      <w:rFonts w:asciiTheme="minorHAnsi" w:hAnsiTheme="minorHAnsi"/>
      <w:sz w:val="20"/>
      <w:szCs w:val="20"/>
    </w:rPr>
  </w:style>
  <w:style w:type="paragraph" w:styleId="af5">
    <w:name w:val="toa heading"/>
    <w:basedOn w:val="a"/>
    <w:next w:val="a"/>
    <w:uiPriority w:val="99"/>
    <w:unhideWhenUsed/>
    <w:rsid w:val="00F84F23"/>
    <w:pPr>
      <w:spacing w:before="240" w:after="120"/>
      <w:jc w:val="left"/>
    </w:pPr>
    <w:rPr>
      <w:rFonts w:asciiTheme="minorHAnsi" w:hAnsiTheme="minorHAnsi" w:cs="Arial"/>
      <w:b/>
      <w:bCs/>
      <w:caps/>
      <w:sz w:val="20"/>
      <w:szCs w:val="20"/>
    </w:rPr>
  </w:style>
</w:styles>
</file>

<file path=word/webSettings.xml><?xml version="1.0" encoding="utf-8"?>
<w:webSettings xmlns:r="http://schemas.openxmlformats.org/officeDocument/2006/relationships" xmlns:w="http://schemas.openxmlformats.org/wordprocessingml/2006/main">
  <w:divs>
    <w:div w:id="226035556">
      <w:bodyDiv w:val="1"/>
      <w:marLeft w:val="0"/>
      <w:marRight w:val="0"/>
      <w:marTop w:val="0"/>
      <w:marBottom w:val="0"/>
      <w:divBdr>
        <w:top w:val="none" w:sz="0" w:space="0" w:color="auto"/>
        <w:left w:val="none" w:sz="0" w:space="0" w:color="auto"/>
        <w:bottom w:val="none" w:sz="0" w:space="0" w:color="auto"/>
        <w:right w:val="none" w:sz="0" w:space="0" w:color="auto"/>
      </w:divBdr>
    </w:div>
    <w:div w:id="563108269">
      <w:bodyDiv w:val="1"/>
      <w:marLeft w:val="0"/>
      <w:marRight w:val="0"/>
      <w:marTop w:val="0"/>
      <w:marBottom w:val="0"/>
      <w:divBdr>
        <w:top w:val="none" w:sz="0" w:space="0" w:color="auto"/>
        <w:left w:val="none" w:sz="0" w:space="0" w:color="auto"/>
        <w:bottom w:val="none" w:sz="0" w:space="0" w:color="auto"/>
        <w:right w:val="none" w:sz="0" w:space="0" w:color="auto"/>
      </w:divBdr>
    </w:div>
    <w:div w:id="137245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robotentertainment.com/games/heroacadem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arxiv.org/abs/1701.01724http://dx.doi.org/10.1126/science.aam6960"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portal.acm.org/citation.cfm?doid=203330.203343" TargetMode="External"/><Relationship Id="rId38" Type="http://schemas.openxmlformats.org/officeDocument/2006/relationships/hyperlink" Target="http://arxiv.org/abs/1602.01783"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apers.nips.cc/paper/7588-re-evaluating-evalua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itpressjournals.org/doi/10.1162/neco.1994.6.2.215" TargetMode="External"/><Relationship Id="rId37" Type="http://schemas.openxmlformats.org/officeDocument/2006/relationships/hyperlink" Target="http://www.aaai.org/ocs/index.php/AIIDE/" TargetMode="External"/><Relationship Id="rId40" Type="http://schemas.openxmlformats.org/officeDocument/2006/relationships/hyperlink" Target="https://deepmind.com/blog/article/alphastar-mastering-real-time-strategy-game-starcraft-i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pdf/1804.00810.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openai.com/blog/competitive-self-pla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u.wikipedia.org/wiki/Dota_2" TargetMode="External"/><Relationship Id="rId35" Type="http://schemas.openxmlformats.org/officeDocument/2006/relationships/hyperlink" Target="http://arxiv.org/abs/1707.01067"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ВикDota</b:Tag>
    <b:SourceType>InternetSite</b:SourceType>
    <b:Guid>{FFA80802-70F6-4D29-890C-32406E601C20}</b:Guid>
    <b:LCID>0</b:LCID>
    <b:Title>Википедия. Dota 2</b:Title>
    <b:YearAccessed>2019</b:YearAccessed>
    <b:MonthAccessed>Август</b:MonthAccessed>
    <b:URL>https://ru.wikipedia.org/wiki/Dota_2</b:URL>
    <b:RefOrder>1</b:RefOrder>
  </b:Source>
</b:Sources>
</file>

<file path=customXml/itemProps1.xml><?xml version="1.0" encoding="utf-8"?>
<ds:datastoreItem xmlns:ds="http://schemas.openxmlformats.org/officeDocument/2006/customXml" ds:itemID="{6C37E562-9508-42E0-9791-575A9FEF0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67</Pages>
  <Words>16466</Words>
  <Characters>93857</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187</cp:revision>
  <dcterms:created xsi:type="dcterms:W3CDTF">2019-09-06T09:21:00Z</dcterms:created>
  <dcterms:modified xsi:type="dcterms:W3CDTF">2019-09-27T08:33:00Z</dcterms:modified>
</cp:coreProperties>
</file>