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Times New Roman" w:cs="Times New Roman" w:ascii="Times New Roman" w:hAnsi="Times New Roman"/>
          <w:b/>
          <w:color w:val="auto"/>
          <w:sz w:val="28"/>
          <w:szCs w:val="28"/>
        </w:rPr>
        <w:t>МИНИСТЕРСТВО ОБРАЗОВАНИЯ И НАУКИ РОССИЙСКОЙ ФЕДЕРАЦИИ</w:t>
      </w:r>
    </w:p>
    <w:p>
      <w:pPr>
        <w:pStyle w:val="Normal"/>
        <w:jc w:val="center"/>
        <w:rPr/>
      </w:pPr>
      <w:r>
        <w:rPr>
          <w:rFonts w:eastAsia="Times New Roman" w:cs="Times New Roman" w:ascii="Times New Roman" w:hAnsi="Times New Roman"/>
          <w:smallCaps/>
          <w:color w:val="auto"/>
          <w:sz w:val="28"/>
          <w:szCs w:val="28"/>
        </w:rPr>
        <w:t xml:space="preserve">ФЕДЕРАЛЬНОЕ </w:t>
      </w:r>
      <w:r>
        <w:rPr>
          <w:rFonts w:eastAsia="Times New Roman" w:cs="Times New Roman" w:ascii="Times New Roman" w:hAnsi="Times New Roman"/>
          <w:color w:val="auto"/>
          <w:sz w:val="28"/>
          <w:szCs w:val="28"/>
        </w:rPr>
        <w:t xml:space="preserve">ГОСУДАРСТВЕННОЕ </w:t>
      </w:r>
      <w:r>
        <w:rPr>
          <w:rFonts w:eastAsia="Times New Roman" w:cs="Times New Roman" w:ascii="Times New Roman" w:hAnsi="Times New Roman"/>
          <w:smallCaps/>
          <w:color w:val="auto"/>
          <w:sz w:val="28"/>
          <w:szCs w:val="28"/>
        </w:rPr>
        <w:t xml:space="preserve">БЮДЖЕТНОЕ </w:t>
      </w:r>
      <w:r>
        <w:rPr>
          <w:rFonts w:eastAsia="Times New Roman" w:cs="Times New Roman" w:ascii="Times New Roman" w:hAnsi="Times New Roman"/>
          <w:color w:val="auto"/>
          <w:sz w:val="28"/>
          <w:szCs w:val="28"/>
        </w:rPr>
        <w:t>ОБРАЗОВАТЕЛЬНОЕ УЧРЕЖДЕНИЕ ВЫСШЕГО ПРОФЕССИОНАЛЬНОГО ОБРАЗОВАНИЯ</w:t>
      </w:r>
    </w:p>
    <w:p>
      <w:pPr>
        <w:pStyle w:val="Normal"/>
        <w:jc w:val="center"/>
        <w:rPr/>
      </w:pPr>
      <w:r>
        <w:rPr>
          <w:rFonts w:eastAsia="Times New Roman" w:cs="Times New Roman" w:ascii="Times New Roman" w:hAnsi="Times New Roman"/>
          <w:color w:val="auto"/>
          <w:sz w:val="28"/>
          <w:szCs w:val="28"/>
        </w:rPr>
        <w:t>«ПОВОЛЖСКИЙ ГОСУДАРСТВЕННЫЙ ТЕХНОЛОГИЧЕСКИЙ УНИВЕРСИТЕТ»</w:t>
      </w:r>
    </w:p>
    <w:p>
      <w:pPr>
        <w:pStyle w:val="Normal"/>
        <w:jc w:val="center"/>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jc w:val="center"/>
        <w:rPr/>
      </w:pPr>
      <w:r>
        <w:rPr>
          <w:rFonts w:eastAsia="Times New Roman" w:cs="Times New Roman" w:ascii="Times New Roman" w:hAnsi="Times New Roman"/>
          <w:color w:val="auto"/>
          <w:sz w:val="28"/>
          <w:szCs w:val="28"/>
        </w:rPr>
        <w:t>Факультет информатики и вычислительной техники</w:t>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ind w:left="7080" w:hanging="0"/>
        <w:rPr/>
      </w:pPr>
      <w:r>
        <w:rPr>
          <w:rFonts w:eastAsia="Times New Roman" w:cs="Times New Roman" w:ascii="Times New Roman" w:hAnsi="Times New Roman"/>
          <w:color w:val="auto"/>
          <w:sz w:val="28"/>
          <w:szCs w:val="28"/>
        </w:rPr>
        <w:t>Кафедра ИиСП</w:t>
      </w:r>
    </w:p>
    <w:p>
      <w:pPr>
        <w:pStyle w:val="Normal"/>
        <w:ind w:left="7080" w:hanging="0"/>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jc w:val="left"/>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jc w:val="center"/>
        <w:rPr/>
      </w:pPr>
      <w:r>
        <w:rPr>
          <w:rFonts w:eastAsia="Times New Roman" w:cs="Times New Roman" w:ascii="Times New Roman" w:hAnsi="Times New Roman"/>
          <w:b/>
          <w:color w:val="auto"/>
          <w:sz w:val="28"/>
          <w:szCs w:val="28"/>
        </w:rPr>
        <w:t>Введение в ВКР</w:t>
      </w:r>
    </w:p>
    <w:p>
      <w:pPr>
        <w:pStyle w:val="Normal"/>
        <w:jc w:val="center"/>
        <w:rPr/>
      </w:pPr>
      <w:r>
        <w:rPr>
          <w:rFonts w:eastAsia="Times New Roman" w:cs="Times New Roman" w:ascii="Times New Roman" w:hAnsi="Times New Roman"/>
          <w:b/>
          <w:color w:val="auto"/>
          <w:sz w:val="28"/>
          <w:szCs w:val="28"/>
        </w:rPr>
        <w:t xml:space="preserve"> </w:t>
      </w:r>
      <w:r>
        <w:rPr>
          <w:rFonts w:eastAsia="Times New Roman" w:cs="Times New Roman" w:ascii="Times New Roman" w:hAnsi="Times New Roman"/>
          <w:b/>
          <w:color w:val="auto"/>
          <w:sz w:val="28"/>
          <w:szCs w:val="28"/>
        </w:rPr>
        <w:t>«</w:t>
      </w:r>
      <w:r>
        <w:rPr>
          <w:rFonts w:eastAsia="Times New Roman" w:cs="Times New Roman" w:ascii="Times New Roman" w:hAnsi="Times New Roman"/>
          <w:b/>
          <w:bCs/>
          <w:color w:val="auto"/>
          <w:sz w:val="28"/>
          <w:szCs w:val="28"/>
        </w:rPr>
        <w:t>Разработка нейросетевого игрового AI для военной стратегии на дорожном графе</w:t>
      </w:r>
      <w:r>
        <w:rPr>
          <w:rFonts w:eastAsia="Times New Roman" w:cs="Times New Roman" w:ascii="Times New Roman" w:hAnsi="Times New Roman"/>
          <w:b/>
          <w:color w:val="auto"/>
          <w:sz w:val="28"/>
          <w:szCs w:val="28"/>
        </w:rPr>
        <w:t>»</w:t>
      </w:r>
    </w:p>
    <w:p>
      <w:pPr>
        <w:pStyle w:val="Normal"/>
        <w:jc w:val="left"/>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jc w:val="both"/>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jc w:val="both"/>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ind w:left="6690" w:hanging="0"/>
        <w:jc w:val="right"/>
        <w:rPr/>
      </w:pPr>
      <w:r>
        <w:rPr>
          <w:rFonts w:eastAsia="Times New Roman" w:cs="Times New Roman" w:ascii="Times New Roman" w:hAnsi="Times New Roman"/>
          <w:color w:val="auto"/>
          <w:sz w:val="28"/>
          <w:szCs w:val="28"/>
        </w:rPr>
        <w:t>Выполнил:</w:t>
      </w:r>
    </w:p>
    <w:p>
      <w:pPr>
        <w:pStyle w:val="Normal"/>
        <w:ind w:left="6690" w:hanging="0"/>
        <w:jc w:val="right"/>
        <w:rPr/>
      </w:pPr>
      <w:r>
        <w:rPr>
          <w:rFonts w:eastAsia="Times New Roman" w:cs="Times New Roman" w:ascii="Times New Roman" w:hAnsi="Times New Roman"/>
          <w:color w:val="auto"/>
          <w:sz w:val="28"/>
          <w:szCs w:val="28"/>
        </w:rPr>
        <w:t xml:space="preserve">студент </w:t>
      </w:r>
    </w:p>
    <w:p>
      <w:pPr>
        <w:pStyle w:val="Normal"/>
        <w:ind w:left="6690" w:hanging="0"/>
        <w:jc w:val="right"/>
        <w:rPr/>
      </w:pPr>
      <w:r>
        <w:rPr>
          <w:rFonts w:eastAsia="Times New Roman" w:cs="Times New Roman" w:ascii="Times New Roman" w:hAnsi="Times New Roman"/>
          <w:color w:val="auto"/>
          <w:sz w:val="28"/>
          <w:szCs w:val="28"/>
        </w:rPr>
        <w:t>группы ПСм-11</w:t>
      </w:r>
    </w:p>
    <w:p>
      <w:pPr>
        <w:pStyle w:val="Normal"/>
        <w:ind w:left="6690" w:hanging="0"/>
        <w:jc w:val="right"/>
        <w:rPr/>
      </w:pPr>
      <w:r>
        <w:rPr>
          <w:rFonts w:eastAsia="Times New Roman" w:cs="Times New Roman" w:ascii="Times New Roman" w:hAnsi="Times New Roman"/>
          <w:color w:val="auto"/>
          <w:sz w:val="28"/>
          <w:szCs w:val="28"/>
        </w:rPr>
        <w:t>Колчин И.А.</w:t>
        <w:br/>
      </w:r>
    </w:p>
    <w:p>
      <w:pPr>
        <w:pStyle w:val="Normal"/>
        <w:jc w:val="left"/>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spacing w:lineRule="auto" w:line="240" w:before="0" w:after="0"/>
        <w:ind w:left="5664" w:firstLine="707"/>
        <w:jc w:val="right"/>
        <w:rPr/>
      </w:pPr>
      <w:r>
        <w:rPr>
          <w:rFonts w:eastAsia="Times New Roman" w:cs="Times New Roman" w:ascii="Times New Roman" w:hAnsi="Times New Roman"/>
          <w:color w:val="000000"/>
          <w:sz w:val="28"/>
          <w:szCs w:val="28"/>
          <w:lang w:eastAsia="ru-RU"/>
        </w:rPr>
        <w:t>Проверила:</w:t>
      </w:r>
    </w:p>
    <w:p>
      <w:pPr>
        <w:pStyle w:val="Normal"/>
        <w:spacing w:lineRule="auto" w:line="240" w:before="0" w:after="0"/>
        <w:ind w:left="6371" w:hanging="0"/>
        <w:jc w:val="right"/>
        <w:rPr/>
      </w:pPr>
      <w:r>
        <w:rPr>
          <w:rFonts w:eastAsia="Times New Roman" w:cs="Times New Roman" w:ascii="Times New Roman" w:hAnsi="Times New Roman"/>
          <w:color w:val="000000"/>
          <w:sz w:val="28"/>
          <w:szCs w:val="28"/>
          <w:lang w:eastAsia="ru-RU"/>
        </w:rPr>
        <w:t>Доктор технических наук</w:t>
      </w:r>
    </w:p>
    <w:p>
      <w:pPr>
        <w:pStyle w:val="Normal"/>
        <w:spacing w:lineRule="auto" w:line="240" w:before="0" w:after="0"/>
        <w:ind w:left="5664" w:firstLine="707"/>
        <w:jc w:val="right"/>
        <w:rPr/>
      </w:pPr>
      <w:r>
        <w:rPr>
          <w:rFonts w:eastAsia="Times New Roman" w:cs="Times New Roman" w:ascii="Times New Roman" w:hAnsi="Times New Roman"/>
          <w:color w:val="000000"/>
          <w:sz w:val="28"/>
          <w:szCs w:val="28"/>
          <w:lang w:eastAsia="ru-RU"/>
        </w:rPr>
        <w:t>Сидоркина И.Г.</w:t>
      </w:r>
    </w:p>
    <w:p>
      <w:pPr>
        <w:pStyle w:val="Normal"/>
        <w:ind w:left="6690" w:hanging="0"/>
        <w:jc w:val="left"/>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ind w:left="5664" w:hanging="0"/>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jc w:val="center"/>
        <w:rPr/>
      </w:pPr>
      <w:r>
        <w:rPr>
          <w:rFonts w:eastAsia="Times New Roman" w:cs="Times New Roman" w:ascii="Times New Roman" w:hAnsi="Times New Roman"/>
          <w:color w:val="auto"/>
          <w:sz w:val="28"/>
          <w:szCs w:val="28"/>
        </w:rPr>
        <w:t>г. Йошкар-Ола</w:t>
      </w:r>
    </w:p>
    <w:p>
      <w:pPr>
        <w:pStyle w:val="Normal"/>
        <w:spacing w:lineRule="auto" w:line="360"/>
        <w:ind w:hanging="0"/>
        <w:jc w:val="center"/>
        <w:rPr/>
      </w:pPr>
      <w:r>
        <w:rPr>
          <w:rFonts w:eastAsia="Times New Roman" w:cs="Times New Roman" w:ascii="Times New Roman" w:hAnsi="Times New Roman"/>
          <w:b w:val="false"/>
          <w:bCs w:val="false"/>
          <w:color w:val="auto"/>
          <w:sz w:val="28"/>
          <w:szCs w:val="28"/>
        </w:rPr>
        <w:t>2019</w:t>
      </w:r>
    </w:p>
    <w:p>
      <w:pPr>
        <w:pStyle w:val="Normal"/>
        <w:spacing w:lineRule="auto" w:line="360"/>
        <w:ind w:firstLine="539"/>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sz w:val="28"/>
          <w:szCs w:val="28"/>
        </w:rPr>
      </w:pPr>
      <w:r>
        <w:rPr>
          <w:rFonts w:ascii="Times New Roman" w:hAnsi="Times New Roman"/>
          <w:b/>
          <w:sz w:val="28"/>
          <w:szCs w:val="28"/>
        </w:rPr>
        <w:t>Содержание работы</w:t>
      </w:r>
    </w:p>
    <w:p>
      <w:pPr>
        <w:pStyle w:val="Normal"/>
        <w:spacing w:lineRule="auto" w:line="360"/>
        <w:ind w:firstLine="539"/>
        <w:jc w:val="both"/>
        <w:rPr/>
      </w:pPr>
      <w:r>
        <w:rPr>
          <w:rFonts w:ascii="Times New Roman" w:hAnsi="Times New Roman"/>
          <w:b/>
          <w:sz w:val="28"/>
          <w:szCs w:val="28"/>
        </w:rPr>
        <w:t>Во введении</w:t>
      </w:r>
      <w:r>
        <w:rPr>
          <w:rFonts w:ascii="Times New Roman" w:hAnsi="Times New Roman"/>
          <w:sz w:val="28"/>
          <w:szCs w:val="28"/>
        </w:rPr>
        <w:t xml:space="preserve"> обоснована актуальность темы ВКР</w:t>
      </w:r>
      <w:r>
        <w:rPr/>
        <w:commentReference w:id="0"/>
      </w:r>
      <w:r>
        <w:rPr>
          <w:rFonts w:ascii="Times New Roman" w:hAnsi="Times New Roman"/>
          <w:sz w:val="28"/>
          <w:szCs w:val="28"/>
        </w:rPr>
        <w:t>, обозначаются цель, объект и предмет исследования, приводятся использованные методы исследования, раскрывается новизна работы.</w:t>
      </w:r>
    </w:p>
    <w:p>
      <w:pPr>
        <w:pStyle w:val="Normal"/>
        <w:spacing w:lineRule="auto" w:line="360"/>
        <w:ind w:firstLine="539"/>
        <w:jc w:val="both"/>
        <w:rPr/>
      </w:pPr>
      <w:r>
        <w:rPr>
          <w:rFonts w:ascii="Times New Roman" w:hAnsi="Times New Roman"/>
          <w:b/>
          <w:sz w:val="28"/>
          <w:szCs w:val="28"/>
        </w:rPr>
        <w:t>В первой главе</w:t>
      </w:r>
      <w:r>
        <w:rPr>
          <w:rFonts w:ascii="Times New Roman" w:hAnsi="Times New Roman"/>
          <w:sz w:val="28"/>
          <w:szCs w:val="28"/>
        </w:rPr>
        <w:t xml:space="preserve"> проведен обзор существующих </w:t>
      </w:r>
      <w:r>
        <w:rPr>
          <w:rFonts w:ascii="Times New Roman" w:hAnsi="Times New Roman"/>
          <w:sz w:val="28"/>
          <w:szCs w:val="28"/>
        </w:rPr>
        <w:t>т</w:t>
      </w:r>
      <w:bookmarkStart w:id="0" w:name="__DdeLink__1551_2955514489"/>
      <w:r>
        <w:rPr>
          <w:rFonts w:ascii="Times New Roman" w:hAnsi="Times New Roman"/>
          <w:sz w:val="28"/>
          <w:szCs w:val="28"/>
        </w:rPr>
        <w:t>ехнологий</w:t>
      </w:r>
      <w:r>
        <w:rPr>
          <w:rFonts w:ascii="Times New Roman" w:hAnsi="Times New Roman"/>
          <w:sz w:val="28"/>
          <w:szCs w:val="28"/>
        </w:rPr>
        <w:t xml:space="preserve"> машинного обучения</w:t>
      </w:r>
      <w:bookmarkEnd w:id="0"/>
      <w:r>
        <w:rPr>
          <w:rFonts w:ascii="Times New Roman" w:hAnsi="Times New Roman"/>
          <w:sz w:val="28"/>
          <w:szCs w:val="28"/>
        </w:rPr>
        <w:t xml:space="preserve"> и их применения в </w:t>
      </w:r>
      <w:r>
        <w:rPr>
          <w:rFonts w:ascii="Times New Roman" w:hAnsi="Times New Roman"/>
          <w:sz w:val="28"/>
          <w:szCs w:val="28"/>
        </w:rPr>
        <w:t>решении задач на графах</w:t>
      </w:r>
      <w:r>
        <w:rPr>
          <w:rFonts w:ascii="Times New Roman" w:hAnsi="Times New Roman"/>
          <w:sz w:val="28"/>
          <w:szCs w:val="28"/>
        </w:rPr>
        <w:t xml:space="preserve">. </w:t>
      </w:r>
      <w:r>
        <w:rPr>
          <w:rFonts w:ascii="Times New Roman" w:hAnsi="Times New Roman"/>
          <w:sz w:val="28"/>
          <w:szCs w:val="28"/>
        </w:rPr>
        <w:t xml:space="preserve">Оценена возможность применения технологий машинного обучения в решении задач на дорожном графе. </w:t>
      </w:r>
      <w:r>
        <w:rPr>
          <w:rFonts w:ascii="Times New Roman" w:hAnsi="Times New Roman"/>
          <w:sz w:val="28"/>
          <w:szCs w:val="28"/>
        </w:rPr>
        <w:t xml:space="preserve">Сформулированы требования  к показателям эффективности </w:t>
      </w:r>
      <w:r>
        <w:rPr>
          <w:rFonts w:ascii="Times New Roman" w:hAnsi="Times New Roman"/>
          <w:sz w:val="28"/>
          <w:szCs w:val="28"/>
        </w:rPr>
        <w:t>нейронной сети</w:t>
      </w:r>
      <w:r>
        <w:rPr>
          <w:rFonts w:ascii="Times New Roman" w:hAnsi="Times New Roman"/>
          <w:sz w:val="28"/>
          <w:szCs w:val="28"/>
        </w:rPr>
        <w:t>, котор</w:t>
      </w:r>
      <w:r>
        <w:rPr>
          <w:rFonts w:ascii="Times New Roman" w:hAnsi="Times New Roman"/>
          <w:sz w:val="28"/>
          <w:szCs w:val="28"/>
        </w:rPr>
        <w:t>ая</w:t>
      </w:r>
      <w:r>
        <w:rPr>
          <w:rFonts w:ascii="Times New Roman" w:hAnsi="Times New Roman"/>
          <w:sz w:val="28"/>
          <w:szCs w:val="28"/>
        </w:rPr>
        <w:t xml:space="preserve"> будет</w:t>
      </w:r>
      <w:r>
        <w:rPr>
          <w:rFonts w:cs="" w:ascii="Times New Roman" w:hAnsi="Times New Roman" w:cstheme="minorBidi"/>
          <w:sz w:val="28"/>
          <w:szCs w:val="28"/>
        </w:rPr>
        <w:t xml:space="preserve"> управлять армией, расположенной на дорожном графе</w:t>
      </w:r>
      <w:r>
        <w:rPr>
          <w:rFonts w:eastAsia="MS Mincho;ＭＳ 明朝" w:ascii="Times New Roman" w:hAnsi="Times New Roman"/>
          <w:sz w:val="28"/>
          <w:szCs w:val="28"/>
        </w:rPr>
        <w:t>.</w:t>
      </w:r>
    </w:p>
    <w:p>
      <w:pPr>
        <w:pStyle w:val="PlainText"/>
        <w:spacing w:lineRule="auto" w:line="360"/>
        <w:ind w:firstLine="539"/>
        <w:jc w:val="both"/>
        <w:rPr/>
      </w:pPr>
      <w:r>
        <w:rPr>
          <w:rFonts w:eastAsia="MS Mincho;ＭＳ 明朝" w:cs="Times New Roman" w:ascii="Times New Roman" w:hAnsi="Times New Roman"/>
          <w:b/>
          <w:sz w:val="28"/>
          <w:szCs w:val="28"/>
        </w:rPr>
        <w:t>Во второй главе</w:t>
      </w:r>
      <w:r>
        <w:rPr>
          <w:rFonts w:eastAsia="MS Mincho;ＭＳ 明朝" w:cs="Times New Roman" w:ascii="Times New Roman" w:hAnsi="Times New Roman"/>
          <w:sz w:val="28"/>
          <w:szCs w:val="28"/>
        </w:rPr>
        <w:t xml:space="preserve"> рассматривается модель будущ</w:t>
      </w:r>
      <w:r>
        <w:rPr>
          <w:rFonts w:eastAsia="MS Mincho;ＭＳ 明朝" w:cs="Times New Roman" w:ascii="Times New Roman" w:hAnsi="Times New Roman"/>
          <w:sz w:val="28"/>
          <w:szCs w:val="28"/>
        </w:rPr>
        <w:t>его нейросетевого ИИ, который представляет из себя</w:t>
      </w:r>
      <w:r>
        <w:rPr>
          <w:rFonts w:eastAsia="MS Mincho;ＭＳ 明朝" w:cs="Times New Roman" w:ascii="Times New Roman" w:hAnsi="Times New Roman"/>
          <w:sz w:val="28"/>
          <w:szCs w:val="28"/>
        </w:rPr>
        <w:t xml:space="preserve"> </w:t>
      </w:r>
      <w:r>
        <w:rPr>
          <w:rFonts w:eastAsia="MS Mincho;ＭＳ 明朝" w:cs="Times New Roman" w:ascii="Times New Roman" w:hAnsi="Times New Roman"/>
          <w:sz w:val="28"/>
          <w:szCs w:val="28"/>
        </w:rPr>
        <w:t xml:space="preserve">нейронную сеть, </w:t>
      </w:r>
      <w:r>
        <w:rPr>
          <w:rFonts w:eastAsia="MS Mincho;ＭＳ 明朝" w:cs="Times New Roman" w:ascii="Times New Roman" w:hAnsi="Times New Roman"/>
          <w:sz w:val="28"/>
          <w:szCs w:val="28"/>
        </w:rPr>
        <w:t xml:space="preserve">и принципы </w:t>
      </w:r>
      <w:r>
        <w:rPr>
          <w:rFonts w:eastAsia="MS Mincho;ＭＳ 明朝" w:cs="Times New Roman" w:ascii="Times New Roman" w:hAnsi="Times New Roman"/>
          <w:sz w:val="28"/>
          <w:szCs w:val="28"/>
        </w:rPr>
        <w:t>его</w:t>
      </w:r>
      <w:r>
        <w:rPr>
          <w:rFonts w:eastAsia="MS Mincho;ＭＳ 明朝" w:cs="Times New Roman" w:ascii="Times New Roman" w:hAnsi="Times New Roman"/>
          <w:sz w:val="28"/>
          <w:szCs w:val="28"/>
        </w:rPr>
        <w:t xml:space="preserve"> работы.</w:t>
      </w:r>
    </w:p>
    <w:p>
      <w:pPr>
        <w:pStyle w:val="Normal"/>
        <w:spacing w:lineRule="auto" w:line="360"/>
        <w:ind w:firstLine="513"/>
        <w:jc w:val="both"/>
        <w:rPr/>
      </w:pPr>
      <w:r>
        <w:rPr>
          <w:rFonts w:ascii="Times New Roman" w:hAnsi="Times New Roman"/>
          <w:b/>
          <w:spacing w:val="6"/>
          <w:sz w:val="28"/>
          <w:szCs w:val="28"/>
        </w:rPr>
        <w:t>В третьей главе</w:t>
      </w:r>
      <w:r>
        <w:rPr>
          <w:rFonts w:ascii="Times New Roman" w:hAnsi="Times New Roman"/>
          <w:spacing w:val="6"/>
          <w:sz w:val="28"/>
          <w:szCs w:val="28"/>
        </w:rPr>
        <w:t xml:space="preserve"> </w:t>
      </w:r>
      <w:r>
        <w:rPr>
          <w:rFonts w:cs="" w:ascii="Times New Roman" w:hAnsi="Times New Roman" w:cstheme="minorBidi"/>
          <w:spacing w:val="6"/>
          <w:sz w:val="28"/>
          <w:szCs w:val="28"/>
        </w:rPr>
        <w:t xml:space="preserve">представлены результаты обучения </w:t>
      </w:r>
      <w:r>
        <w:rPr>
          <w:rFonts w:cs="" w:ascii="Times New Roman" w:hAnsi="Times New Roman" w:cstheme="minorBidi"/>
          <w:spacing w:val="6"/>
          <w:sz w:val="28"/>
          <w:szCs w:val="28"/>
        </w:rPr>
        <w:t>нейронной сети</w:t>
      </w:r>
      <w:r>
        <w:rPr>
          <w:rFonts w:cs="" w:ascii="Times New Roman" w:hAnsi="Times New Roman" w:cstheme="minorBidi"/>
          <w:spacing w:val="6"/>
          <w:sz w:val="28"/>
          <w:szCs w:val="28"/>
        </w:rPr>
        <w:t xml:space="preserve"> и е</w:t>
      </w:r>
      <w:r>
        <w:rPr>
          <w:rFonts w:cs="" w:ascii="Times New Roman" w:hAnsi="Times New Roman" w:cstheme="minorBidi"/>
          <w:spacing w:val="6"/>
          <w:sz w:val="28"/>
          <w:szCs w:val="28"/>
        </w:rPr>
        <w:t>ё</w:t>
      </w:r>
      <w:r>
        <w:rPr>
          <w:rFonts w:cs="" w:ascii="Times New Roman" w:hAnsi="Times New Roman" w:cstheme="minorBidi"/>
          <w:spacing w:val="6"/>
          <w:sz w:val="28"/>
          <w:szCs w:val="28"/>
        </w:rPr>
        <w:t xml:space="preserve"> испытании на реальных игроках. На основе полученных результатов составлен вывод об эффективности работы </w:t>
      </w:r>
      <w:r>
        <w:rPr>
          <w:rFonts w:cs="" w:ascii="Times New Roman" w:hAnsi="Times New Roman" w:cstheme="minorBidi"/>
          <w:spacing w:val="6"/>
          <w:sz w:val="28"/>
          <w:szCs w:val="28"/>
        </w:rPr>
        <w:t>нейронной сети и технологий машинного обучения в решении задач на дорожном графе</w:t>
      </w:r>
      <w:r>
        <w:rPr>
          <w:rFonts w:cs="" w:ascii="Times New Roman" w:hAnsi="Times New Roman" w:cstheme="minorBidi"/>
          <w:spacing w:val="6"/>
          <w:sz w:val="28"/>
          <w:szCs w:val="28"/>
        </w:rPr>
        <w:t xml:space="preserve">. </w:t>
      </w:r>
    </w:p>
    <w:p>
      <w:pPr>
        <w:pStyle w:val="Normal"/>
        <w:spacing w:lineRule="auto" w:line="360" w:before="0" w:after="120"/>
        <w:ind w:firstLine="513"/>
        <w:jc w:val="both"/>
        <w:rPr>
          <w:rFonts w:ascii="Times New Roman" w:hAnsi="Times New Roman"/>
          <w:sz w:val="28"/>
          <w:szCs w:val="28"/>
        </w:rPr>
      </w:pPr>
      <w:r>
        <w:rPr>
          <w:rFonts w:eastAsia="Times New Roman" w:cs="Times New Roman" w:ascii="Times New Roman" w:hAnsi="Times New Roman"/>
          <w:b/>
          <w:spacing w:val="6"/>
          <w:sz w:val="28"/>
          <w:szCs w:val="28"/>
        </w:rPr>
        <w:t xml:space="preserve">В заключении </w:t>
      </w:r>
      <w:r>
        <w:rPr>
          <w:rFonts w:eastAsia="Times New Roman" w:cs="Times New Roman" w:ascii="Times New Roman" w:hAnsi="Times New Roman"/>
          <w:spacing w:val="6"/>
          <w:sz w:val="28"/>
          <w:szCs w:val="28"/>
        </w:rPr>
        <w:t>сформулированы основные результаты ВКР.</w:t>
      </w:r>
    </w:p>
    <w:p>
      <w:pPr>
        <w:pStyle w:val="Normal"/>
        <w:spacing w:lineRule="auto" w:line="360" w:before="0" w:after="120"/>
        <w:ind w:firstLine="513"/>
        <w:jc w:val="both"/>
        <w:rPr>
          <w:rFonts w:ascii="Times New Roman" w:hAnsi="Times New Roman" w:eastAsia="Times New Roman" w:cs="Times New Roman"/>
          <w:spacing w:val="6"/>
        </w:rPr>
      </w:pPr>
      <w:r>
        <w:rPr>
          <w:rFonts w:eastAsia="Times New Roman" w:cs="Times New Roman" w:ascii="Times New Roman" w:hAnsi="Times New Roman"/>
          <w:spacing w:val="6"/>
        </w:rPr>
      </w:r>
      <w:r>
        <w:br w:type="page"/>
      </w:r>
    </w:p>
    <w:p>
      <w:pPr>
        <w:pStyle w:val="Normal"/>
        <w:spacing w:lineRule="auto" w:line="360"/>
        <w:rPr/>
      </w:pPr>
      <w:r>
        <w:rPr>
          <w:rFonts w:ascii="Times New Roman" w:hAnsi="Times New Roman"/>
          <w:b/>
          <w:sz w:val="28"/>
          <w:szCs w:val="28"/>
        </w:rPr>
        <w:t>Актуальность темы исследования</w:t>
      </w:r>
    </w:p>
    <w:p>
      <w:pPr>
        <w:pStyle w:val="Normal"/>
        <w:spacing w:lineRule="auto" w:line="360"/>
        <w:ind w:firstLine="539"/>
        <w:jc w:val="both"/>
        <w:rPr/>
      </w:pPr>
      <w:r>
        <w:rPr>
          <w:rFonts w:ascii="Times New Roman" w:hAnsi="Times New Roman"/>
          <w:sz w:val="28"/>
          <w:szCs w:val="28"/>
        </w:rPr>
        <w:t>На данный момент не существует никаких видов ИИ, которые решают какие-либо задачи на карте дорог. Такие задачи, как управление армией  в игре «</w:t>
      </w:r>
      <w:r>
        <w:rPr>
          <w:rFonts w:ascii="Times New Roman" w:hAnsi="Times New Roman"/>
          <w:sz w:val="28"/>
          <w:szCs w:val="28"/>
          <w:lang w:val="en-US"/>
        </w:rPr>
        <w:t>WarOnMap</w:t>
      </w:r>
      <w:r>
        <w:rPr>
          <w:rFonts w:ascii="Times New Roman" w:hAnsi="Times New Roman"/>
          <w:sz w:val="28"/>
          <w:szCs w:val="28"/>
        </w:rPr>
        <w:t>», которая была ранее создана студентами ПГТУ, являются сложными, поскольку нужно учитывать множество факторов. Для обучения человека решению таких задач будет потрачено много времени, но даже после длительного обучения вероятность ошибиться достаточна высока.  Известно, что нейросетевой ИИ обучается быстрее и совершает меньше ошибок. Кроме того невозможно придумать доминантную стратегию, с помощью которой игрок сможет всегда выигрывать, для победы над нейросетевым ИИ.</w:t>
      </w:r>
    </w:p>
    <w:p>
      <w:pPr>
        <w:pStyle w:val="Normal"/>
        <w:spacing w:lineRule="auto" w:line="360"/>
        <w:jc w:val="both"/>
        <w:rPr/>
      </w:pPr>
      <w:r>
        <w:rPr>
          <w:rFonts w:ascii="Times New Roman" w:hAnsi="Times New Roman"/>
          <w:sz w:val="28"/>
          <w:szCs w:val="28"/>
        </w:rPr>
        <w:tab/>
        <w:t>На данный момент наибольших успехов в применении машинного обучения в похожих задачах</w:t>
      </w:r>
      <w:r>
        <w:rPr>
          <w:rFonts w:cs="" w:ascii="Times New Roman" w:hAnsi="Times New Roman" w:cstheme="minorBidi"/>
          <w:sz w:val="28"/>
          <w:szCs w:val="28"/>
        </w:rPr>
        <w:t xml:space="preserve"> добилась компания DeepMind и команда(Per-Arne Andersen, Morten Goodwin и Ole-Christoffer Granmo)  разработавшая среду Deep RTS для изучения машинного обучения в стратегиях. В этих исследованиях применялась технология машинного обучения под названием «обучение с подкреплением». В первом исследовании был получен нейросетевой ИИ</w:t>
      </w:r>
      <w:r>
        <w:rPr/>
        <w:commentReference w:id="1"/>
      </w:r>
      <w:r>
        <w:rPr>
          <w:rFonts w:cs="" w:ascii="Times New Roman" w:hAnsi="Times New Roman" w:cstheme="minorBidi"/>
          <w:sz w:val="28"/>
          <w:szCs w:val="28"/>
        </w:rPr>
        <w:t xml:space="preserve"> «AlphaStar», для игры Starc</w:t>
      </w:r>
      <w:bookmarkStart w:id="1" w:name="__DdeLink__655_4290062042"/>
      <w:bookmarkEnd w:id="1"/>
      <w:r>
        <w:rPr>
          <w:rFonts w:cs="" w:ascii="Times New Roman" w:hAnsi="Times New Roman" w:cstheme="minorBidi"/>
          <w:sz w:val="28"/>
          <w:szCs w:val="28"/>
        </w:rPr>
        <w:t>raft 2 Legacy of the Void, который смог обыграть двух профессиональных игроков без поражений. Во втором был получен нейросетевой ИИ, который мог играть наравне с игроками среднего уровня.</w:t>
      </w:r>
    </w:p>
    <w:p>
      <w:pPr>
        <w:pStyle w:val="Normal"/>
        <w:spacing w:lineRule="auto" w:line="360"/>
        <w:jc w:val="both"/>
        <w:rPr/>
      </w:pPr>
      <w:r>
        <w:rPr>
          <w:rFonts w:ascii="Times New Roman" w:hAnsi="Times New Roman"/>
          <w:sz w:val="28"/>
          <w:szCs w:val="28"/>
        </w:rPr>
        <w:tab/>
        <w:t>Существующие решения позволяют эффективно управлять армией на картах типа «сетка». Карта типа «сетка» и карта дорог представляют из себя граф. Дальше карта дорог будет называться дорожным графом. Карта «сетка» отличаются от дорожного графа тем, что она значительно проще и в качестве вершин у неё клетки вместо мест стыковок дорог. Но с дорожным графом представленные решения не работают.</w:t>
      </w:r>
    </w:p>
    <w:p>
      <w:pPr>
        <w:pStyle w:val="Normal"/>
        <w:spacing w:lineRule="auto" w:line="360"/>
        <w:ind w:firstLine="539"/>
        <w:jc w:val="both"/>
        <w:rPr/>
      </w:pPr>
      <w:r>
        <w:rPr>
          <w:rFonts w:ascii="Times New Roman" w:hAnsi="Times New Roman"/>
          <w:sz w:val="28"/>
          <w:szCs w:val="28"/>
        </w:rPr>
        <w:t xml:space="preserve">Таким образом нужно провести анализ существующих технологий машинного обучения и их применения для решения задач на дорожном графе. Предложить структуру </w:t>
      </w:r>
      <w:r>
        <w:rPr>
          <w:rFonts w:ascii="Times New Roman" w:hAnsi="Times New Roman"/>
          <w:sz w:val="28"/>
          <w:szCs w:val="28"/>
        </w:rPr>
        <w:t xml:space="preserve">нейросетевого ИИ, который будет представлять из себя </w:t>
      </w:r>
      <w:r>
        <w:rPr>
          <w:rFonts w:ascii="Times New Roman" w:hAnsi="Times New Roman"/>
          <w:sz w:val="28"/>
          <w:szCs w:val="28"/>
        </w:rPr>
        <w:t>нейронн</w:t>
      </w:r>
      <w:r>
        <w:rPr>
          <w:rFonts w:ascii="Times New Roman" w:hAnsi="Times New Roman"/>
          <w:sz w:val="28"/>
          <w:szCs w:val="28"/>
        </w:rPr>
        <w:t xml:space="preserve">ую </w:t>
      </w:r>
      <w:r>
        <w:rPr>
          <w:rFonts w:ascii="Times New Roman" w:hAnsi="Times New Roman"/>
          <w:sz w:val="28"/>
          <w:szCs w:val="28"/>
        </w:rPr>
        <w:t>сет</w:t>
      </w:r>
      <w:r>
        <w:rPr>
          <w:rFonts w:ascii="Times New Roman" w:hAnsi="Times New Roman"/>
          <w:sz w:val="28"/>
          <w:szCs w:val="28"/>
        </w:rPr>
        <w:t>ь</w:t>
      </w:r>
      <w:r>
        <w:rPr>
          <w:rFonts w:ascii="Times New Roman" w:hAnsi="Times New Roman"/>
          <w:sz w:val="28"/>
          <w:szCs w:val="28"/>
        </w:rPr>
        <w:t>, которая будет эффективно решать задачу управления армией на дорожном графе в игре «WarOnMap».</w:t>
      </w:r>
      <w:r>
        <w:br w:type="page"/>
      </w:r>
    </w:p>
    <w:p>
      <w:pPr>
        <w:pStyle w:val="Normal"/>
        <w:spacing w:lineRule="auto" w:line="360"/>
        <w:jc w:val="both"/>
        <w:rPr/>
      </w:pPr>
      <w:commentRangeStart w:id="2"/>
      <w:r>
        <w:rPr>
          <w:rFonts w:cs="Times New Roman" w:ascii="Times New Roman" w:hAnsi="Times New Roman"/>
          <w:b/>
          <w:sz w:val="28"/>
          <w:szCs w:val="28"/>
        </w:rPr>
        <w:t>Цель исследования:</w:t>
      </w:r>
      <w:commentRangeEnd w:id="2"/>
      <w:r>
        <w:commentReference w:id="2"/>
      </w:r>
      <w:r>
        <w:rPr>
          <w:rFonts w:cs="Times New Roman" w:ascii="Times New Roman" w:hAnsi="Times New Roman"/>
          <w:b/>
          <w:sz w:val="28"/>
          <w:szCs w:val="28"/>
        </w:rPr>
      </w:r>
    </w:p>
    <w:p>
      <w:pPr>
        <w:pStyle w:val="Normal"/>
        <w:spacing w:lineRule="auto" w:line="360"/>
        <w:jc w:val="both"/>
        <w:rPr/>
      </w:pPr>
      <w:r>
        <w:rPr>
          <w:rFonts w:ascii="Times New Roman" w:hAnsi="Times New Roman"/>
          <w:sz w:val="28"/>
          <w:szCs w:val="28"/>
        </w:rPr>
        <w:tab/>
      </w:r>
      <w:r>
        <w:rPr>
          <w:rFonts w:cs="Times New Roman" w:ascii="Times New Roman" w:hAnsi="Times New Roman"/>
          <w:sz w:val="28"/>
          <w:szCs w:val="28"/>
        </w:rPr>
        <w:t xml:space="preserve">Исследование применения современных технологий машинного обучения для решения задачи управления армией на дорожном графе в игре «WarOnMap» с применением «обучения с подкреплением» </w:t>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before="0" w:after="120"/>
        <w:jc w:val="both"/>
        <w:rPr>
          <w:rFonts w:ascii="Times New Roman" w:hAnsi="Times New Roman"/>
          <w:sz w:val="28"/>
          <w:szCs w:val="28"/>
        </w:rPr>
      </w:pPr>
      <w:commentRangeStart w:id="3"/>
      <w:r>
        <w:rPr>
          <w:rFonts w:cs="Times New Roman" w:ascii="Times New Roman" w:hAnsi="Times New Roman"/>
          <w:b/>
          <w:sz w:val="28"/>
          <w:szCs w:val="28"/>
        </w:rPr>
        <w:t xml:space="preserve">Задачи исследования: </w:t>
      </w:r>
      <w:commentRangeEnd w:id="3"/>
      <w:r>
        <w:commentReference w:id="3"/>
      </w:r>
      <w:r>
        <w:rPr>
          <w:rFonts w:cs="Times New Roman" w:ascii="Times New Roman" w:hAnsi="Times New Roman"/>
          <w:b/>
          <w:sz w:val="28"/>
          <w:szCs w:val="28"/>
        </w:rPr>
      </w:r>
    </w:p>
    <w:p>
      <w:pPr>
        <w:pStyle w:val="Normal"/>
        <w:numPr>
          <w:ilvl w:val="0"/>
          <w:numId w:val="3"/>
        </w:numPr>
        <w:spacing w:lineRule="auto" w:line="360"/>
        <w:jc w:val="both"/>
        <w:rPr/>
      </w:pPr>
      <w:r>
        <w:rPr>
          <w:rFonts w:eastAsia="Calibri" w:cs="" w:ascii="Times New Roman" w:hAnsi="Times New Roman" w:cstheme="minorBidi" w:eastAsiaTheme="minorHAnsi"/>
          <w:sz w:val="28"/>
          <w:szCs w:val="28"/>
        </w:rPr>
        <w:t xml:space="preserve">Выполнить анализ существующих </w:t>
      </w:r>
      <w:r>
        <w:rPr>
          <w:rFonts w:eastAsia="Calibri" w:cs="Times New Roman" w:ascii="Times New Roman" w:hAnsi="Times New Roman" w:eastAsiaTheme="minorHAnsi"/>
          <w:sz w:val="28"/>
          <w:szCs w:val="28"/>
        </w:rPr>
        <w:t>методов использования</w:t>
      </w:r>
      <w:r>
        <w:rPr>
          <w:rFonts w:eastAsia="Calibri" w:cs="" w:ascii="Times New Roman" w:hAnsi="Times New Roman" w:cstheme="minorBidi" w:eastAsiaTheme="minorHAnsi"/>
          <w:sz w:val="28"/>
          <w:szCs w:val="28"/>
        </w:rPr>
        <w:t xml:space="preserve"> машинного обучения для решения задач на графах</w:t>
      </w:r>
    </w:p>
    <w:p>
      <w:pPr>
        <w:pStyle w:val="Normal"/>
        <w:numPr>
          <w:ilvl w:val="0"/>
          <w:numId w:val="3"/>
        </w:numPr>
        <w:spacing w:lineRule="auto" w:line="360"/>
        <w:jc w:val="both"/>
        <w:rPr/>
      </w:pPr>
      <w:r>
        <w:rPr>
          <w:rFonts w:eastAsia="Calibri" w:cs="Times New Roman" w:ascii="Times New Roman" w:hAnsi="Times New Roman" w:eastAsiaTheme="minorHAnsi"/>
          <w:sz w:val="28"/>
          <w:szCs w:val="28"/>
        </w:rPr>
        <w:t xml:space="preserve">Оценить возможность использования существующих методов </w:t>
      </w:r>
      <w:r>
        <w:rPr>
          <w:rFonts w:eastAsia="Calibri" w:cs="" w:ascii="Times New Roman" w:hAnsi="Times New Roman" w:cstheme="minorBidi" w:eastAsiaTheme="minorHAnsi"/>
          <w:sz w:val="28"/>
          <w:szCs w:val="28"/>
        </w:rPr>
        <w:t>машинного обучения</w:t>
      </w:r>
      <w:r>
        <w:rPr>
          <w:rFonts w:eastAsia="Calibri" w:cs="Times New Roman" w:ascii="Times New Roman" w:hAnsi="Times New Roman" w:eastAsiaTheme="minorHAnsi"/>
          <w:sz w:val="28"/>
          <w:szCs w:val="28"/>
        </w:rPr>
        <w:t xml:space="preserve"> для </w:t>
      </w:r>
      <w:r>
        <w:rPr>
          <w:rFonts w:eastAsia="Calibri" w:cs="" w:ascii="Times New Roman" w:hAnsi="Times New Roman" w:cstheme="minorBidi" w:eastAsiaTheme="minorHAnsi"/>
          <w:sz w:val="28"/>
          <w:szCs w:val="28"/>
        </w:rPr>
        <w:t>решения задач на дорожных графах</w:t>
      </w:r>
    </w:p>
    <w:p>
      <w:pPr>
        <w:pStyle w:val="Normal"/>
        <w:numPr>
          <w:ilvl w:val="0"/>
          <w:numId w:val="3"/>
        </w:numPr>
        <w:spacing w:lineRule="auto" w:line="360"/>
        <w:jc w:val="both"/>
        <w:rPr/>
      </w:pPr>
      <w:r>
        <w:rPr>
          <w:rFonts w:eastAsia="Calibri" w:cs="" w:ascii="Times New Roman" w:hAnsi="Times New Roman" w:cstheme="minorBidi" w:eastAsiaTheme="minorHAnsi"/>
          <w:sz w:val="28"/>
          <w:szCs w:val="28"/>
        </w:rPr>
        <w:t xml:space="preserve">Предложить структуру нейронной сети, которая будет эффективно решать задачу </w:t>
      </w:r>
      <w:r>
        <w:rPr>
          <w:rFonts w:eastAsia="Calibri" w:cs="Times New Roman" w:ascii="Times New Roman" w:hAnsi="Times New Roman" w:eastAsiaTheme="minorHAnsi"/>
          <w:sz w:val="28"/>
          <w:szCs w:val="28"/>
        </w:rPr>
        <w:t>управления армией на дорожном графе в игре «WarOnMap»</w:t>
      </w:r>
    </w:p>
    <w:p>
      <w:pPr>
        <w:pStyle w:val="Normal"/>
        <w:numPr>
          <w:ilvl w:val="0"/>
          <w:numId w:val="3"/>
        </w:numPr>
        <w:spacing w:lineRule="auto" w:line="360"/>
        <w:jc w:val="both"/>
        <w:rPr/>
      </w:pPr>
      <w:r>
        <w:rPr>
          <w:rFonts w:eastAsia="Calibri" w:cs="" w:ascii="Times New Roman" w:hAnsi="Times New Roman" w:cstheme="minorBidi" w:eastAsiaTheme="minorHAnsi"/>
          <w:sz w:val="28"/>
          <w:szCs w:val="28"/>
        </w:rPr>
        <w:t xml:space="preserve">Разработать API для взаимодействия нейронной сети с игрой </w:t>
      </w:r>
      <w:r>
        <w:rPr>
          <w:rFonts w:eastAsia="Calibri" w:cs="Times New Roman" w:ascii="Times New Roman" w:hAnsi="Times New Roman" w:eastAsiaTheme="minorHAnsi"/>
          <w:sz w:val="28"/>
          <w:szCs w:val="28"/>
        </w:rPr>
        <w:t>«WarOnMap»</w:t>
      </w:r>
    </w:p>
    <w:p>
      <w:pPr>
        <w:pStyle w:val="Normal"/>
        <w:numPr>
          <w:ilvl w:val="0"/>
          <w:numId w:val="3"/>
        </w:numPr>
        <w:spacing w:lineRule="auto" w:line="360"/>
        <w:jc w:val="both"/>
        <w:rPr/>
      </w:pPr>
      <w:r>
        <w:rPr>
          <w:rFonts w:eastAsia="Calibri" w:cs="" w:ascii="Times New Roman" w:hAnsi="Times New Roman" w:cstheme="minorBidi" w:eastAsiaTheme="minorHAnsi"/>
          <w:sz w:val="28"/>
          <w:szCs w:val="28"/>
        </w:rPr>
        <w:t>Разработать архитектуру нейронной сети, которая будет эффективно решать поставленную задачу</w:t>
      </w:r>
    </w:p>
    <w:p>
      <w:pPr>
        <w:pStyle w:val="Normal"/>
        <w:numPr>
          <w:ilvl w:val="0"/>
          <w:numId w:val="3"/>
        </w:numPr>
        <w:spacing w:lineRule="auto" w:line="360"/>
        <w:jc w:val="both"/>
        <w:rPr/>
      </w:pPr>
      <w:r>
        <w:rPr>
          <w:rFonts w:eastAsia="Calibri" w:cs="" w:ascii="Times New Roman" w:hAnsi="Times New Roman" w:cstheme="minorBidi" w:eastAsiaTheme="minorHAnsi"/>
          <w:sz w:val="28"/>
          <w:szCs w:val="28"/>
        </w:rPr>
        <w:t>Разработать нейронную сеть, которая будет эффективно решать поставленную задачу</w:t>
      </w:r>
    </w:p>
    <w:p>
      <w:pPr>
        <w:pStyle w:val="Normal"/>
        <w:numPr>
          <w:ilvl w:val="0"/>
          <w:numId w:val="3"/>
        </w:numPr>
        <w:spacing w:lineRule="auto" w:line="360"/>
        <w:jc w:val="both"/>
        <w:rPr/>
      </w:pPr>
      <w:r>
        <w:rPr>
          <w:rFonts w:eastAsia="Calibri" w:cs="" w:ascii="Times New Roman" w:hAnsi="Times New Roman" w:cstheme="minorBidi" w:eastAsiaTheme="minorHAnsi"/>
          <w:sz w:val="28"/>
          <w:szCs w:val="28"/>
        </w:rPr>
        <w:t>Обучить нейронную сеть на самой себе или реальных игроках</w:t>
      </w:r>
    </w:p>
    <w:p>
      <w:pPr>
        <w:pStyle w:val="ListParagraph"/>
        <w:numPr>
          <w:ilvl w:val="0"/>
          <w:numId w:val="3"/>
        </w:numPr>
        <w:spacing w:lineRule="auto" w:line="360" w:before="0" w:after="120"/>
        <w:contextualSpacing/>
        <w:jc w:val="both"/>
        <w:rPr/>
      </w:pPr>
      <w:r>
        <w:rPr>
          <w:rFonts w:eastAsia="Calibri" w:cs="Times New Roman" w:ascii="Times New Roman" w:hAnsi="Times New Roman" w:eastAsiaTheme="minorHAnsi"/>
          <w:sz w:val="28"/>
          <w:szCs w:val="28"/>
        </w:rPr>
        <w:t>Провести тестирование и анализ эффективности полученной нейронной сети</w:t>
      </w:r>
    </w:p>
    <w:p>
      <w:pPr>
        <w:pStyle w:val="Normal"/>
        <w:spacing w:lineRule="auto" w:line="360"/>
        <w:ind w:left="720" w:hanging="0"/>
        <w:jc w:val="both"/>
        <w:rPr/>
      </w:pPr>
      <w:commentRangeStart w:id="4"/>
      <w:r>
        <w:rPr/>
      </w:r>
    </w:p>
    <w:p>
      <w:pPr>
        <w:pStyle w:val="Normal"/>
        <w:spacing w:lineRule="auto" w:line="360"/>
        <w:ind w:firstLine="539"/>
        <w:jc w:val="both"/>
        <w:rPr>
          <w:rFonts w:ascii="Times New Roman" w:hAnsi="Times New Roman"/>
          <w:sz w:val="28"/>
          <w:szCs w:val="28"/>
        </w:rPr>
      </w:pPr>
      <w:r>
        <w:rPr>
          <w:rFonts w:ascii="Times New Roman" w:hAnsi="Times New Roman"/>
          <w:b/>
          <w:sz w:val="28"/>
          <w:szCs w:val="28"/>
        </w:rPr>
        <w:t>Объектом исследования:</w:t>
      </w:r>
    </w:p>
    <w:p>
      <w:pPr>
        <w:pStyle w:val="Normal"/>
        <w:spacing w:lineRule="auto" w:line="360"/>
        <w:ind w:firstLine="540"/>
        <w:jc w:val="both"/>
        <w:rPr/>
      </w:pPr>
      <w:r>
        <w:rPr>
          <w:rFonts w:ascii="Times New Roman" w:hAnsi="Times New Roman"/>
          <w:sz w:val="28"/>
          <w:szCs w:val="28"/>
        </w:rPr>
        <w:t>Применение машинного обучения для решения задач на дорожном графе.</w:t>
      </w:r>
    </w:p>
    <w:p>
      <w:pPr>
        <w:pStyle w:val="Normal"/>
        <w:spacing w:lineRule="auto" w:line="360"/>
        <w:ind w:firstLine="539"/>
        <w:jc w:val="both"/>
        <w:rPr>
          <w:rFonts w:ascii="Times New Roman" w:hAnsi="Times New Roman"/>
          <w:sz w:val="28"/>
          <w:szCs w:val="28"/>
        </w:rPr>
      </w:pPr>
      <w:r>
        <w:rPr>
          <w:rFonts w:ascii="Times New Roman" w:hAnsi="Times New Roman"/>
          <w:sz w:val="28"/>
          <w:szCs w:val="28"/>
        </w:rPr>
      </w:r>
    </w:p>
    <w:p>
      <w:pPr>
        <w:pStyle w:val="Normal"/>
        <w:spacing w:lineRule="auto" w:line="360"/>
        <w:ind w:firstLine="540"/>
        <w:jc w:val="both"/>
        <w:rPr>
          <w:rFonts w:ascii="Times New Roman" w:hAnsi="Times New Roman"/>
          <w:sz w:val="28"/>
          <w:szCs w:val="28"/>
        </w:rPr>
      </w:pPr>
      <w:r>
        <w:rPr>
          <w:rFonts w:ascii="Times New Roman" w:hAnsi="Times New Roman"/>
          <w:b/>
          <w:sz w:val="28"/>
          <w:szCs w:val="28"/>
        </w:rPr>
        <w:t>Предмет исследования</w:t>
      </w:r>
      <w:r>
        <w:rPr>
          <w:rFonts w:ascii="Times New Roman" w:hAnsi="Times New Roman"/>
          <w:sz w:val="28"/>
          <w:szCs w:val="28"/>
        </w:rPr>
        <w:t>:</w:t>
      </w:r>
    </w:p>
    <w:p>
      <w:pPr>
        <w:pStyle w:val="Normal"/>
        <w:spacing w:lineRule="auto" w:line="360"/>
        <w:ind w:firstLine="540"/>
        <w:jc w:val="both"/>
        <w:rPr/>
      </w:pPr>
      <w:r>
        <w:rPr>
          <w:rFonts w:cs="Times New Roman" w:ascii="Times New Roman" w:hAnsi="Times New Roman"/>
          <w:sz w:val="28"/>
          <w:szCs w:val="28"/>
        </w:rPr>
        <w:t>Нейронная сеть решающая задачу эффективного управления армией на дорожном графе в игре «WarOnMap»</w:t>
      </w:r>
      <w:commentRangeEnd w:id="4"/>
      <w:r>
        <w:commentReference w:id="4"/>
      </w:r>
      <w:r>
        <w:rPr>
          <w:rFonts w:cs="Times New Roman" w:ascii="Times New Roman" w:hAnsi="Times New Roman"/>
          <w:sz w:val="28"/>
          <w:szCs w:val="28"/>
        </w:rPr>
      </w:r>
    </w:p>
    <w:p>
      <w:pPr>
        <w:pStyle w:val="Normal"/>
        <w:spacing w:lineRule="auto" w:line="360"/>
        <w:ind w:firstLine="540"/>
        <w:jc w:val="both"/>
        <w:rPr>
          <w:rFonts w:ascii="Times New Roman" w:hAnsi="Times New Roman"/>
          <w:sz w:val="28"/>
          <w:szCs w:val="28"/>
        </w:rPr>
      </w:pPr>
      <w:r>
        <w:rPr>
          <w:rFonts w:ascii="Times New Roman" w:hAnsi="Times New Roman"/>
          <w:sz w:val="28"/>
          <w:szCs w:val="28"/>
        </w:rPr>
      </w:r>
      <w:r>
        <w:br w:type="page"/>
      </w:r>
    </w:p>
    <w:p>
      <w:pPr>
        <w:pStyle w:val="Normal"/>
        <w:spacing w:lineRule="auto" w:line="360"/>
        <w:ind w:hanging="0"/>
        <w:jc w:val="both"/>
        <w:rPr/>
      </w:pPr>
      <w:r>
        <w:rPr>
          <w:rFonts w:ascii="Times New Roman" w:hAnsi="Times New Roman"/>
          <w:b/>
          <w:sz w:val="28"/>
          <w:szCs w:val="28"/>
        </w:rPr>
        <w:tab/>
      </w:r>
      <w:commentRangeStart w:id="5"/>
      <w:r>
        <w:rPr>
          <w:rFonts w:ascii="Times New Roman" w:hAnsi="Times New Roman"/>
          <w:b/>
          <w:sz w:val="28"/>
          <w:szCs w:val="28"/>
        </w:rPr>
        <w:t>Методы исследования</w:t>
      </w:r>
      <w:commentRangeEnd w:id="5"/>
      <w:r>
        <w:commentReference w:id="5"/>
      </w:r>
      <w:r>
        <w:rPr>
          <w:rFonts w:ascii="Times New Roman" w:hAnsi="Times New Roman"/>
          <w:b/>
          <w:sz w:val="28"/>
          <w:szCs w:val="28"/>
        </w:rPr>
      </w:r>
    </w:p>
    <w:p>
      <w:pPr>
        <w:pStyle w:val="Normal"/>
        <w:spacing w:lineRule="auto" w:line="360"/>
        <w:ind w:firstLine="540"/>
        <w:jc w:val="both"/>
        <w:rPr/>
      </w:pPr>
      <w:r>
        <w:rPr>
          <w:rFonts w:cs="Times New Roman" w:ascii="Times New Roman" w:hAnsi="Times New Roman"/>
          <w:sz w:val="28"/>
          <w:szCs w:val="28"/>
        </w:rPr>
        <w:t>Для достижения поставленной цели и решения задач используются методы</w:t>
      </w:r>
      <w:r>
        <w:rPr>
          <w:rFonts w:cs="" w:ascii="Times New Roman" w:hAnsi="Times New Roman" w:cstheme="minorBidi"/>
          <w:sz w:val="28"/>
          <w:szCs w:val="28"/>
        </w:rPr>
        <w:t xml:space="preserve">  теории баз данных, конечных автоматов, объектно-ориентированного программирования, теории графов, а также методы машинного обучения, такие как обучение с подкреплением, метод обратного распространения ошибки, математическая статистика.</w:t>
      </w:r>
    </w:p>
    <w:p>
      <w:pPr>
        <w:pStyle w:val="Normal"/>
        <w:spacing w:lineRule="auto" w:line="360"/>
        <w:ind w:firstLine="540"/>
        <w:jc w:val="both"/>
        <w:rPr>
          <w:rFonts w:ascii="Times New Roman" w:hAnsi="Times New Roman" w:cs="" w:cstheme="minorBidi"/>
          <w:b/>
          <w:b/>
          <w:sz w:val="28"/>
          <w:szCs w:val="28"/>
        </w:rPr>
      </w:pPr>
      <w:r>
        <w:rPr>
          <w:rFonts w:cs="" w:cstheme="minorBidi" w:ascii="Times New Roman" w:hAnsi="Times New Roman"/>
          <w:b/>
          <w:sz w:val="28"/>
          <w:szCs w:val="28"/>
        </w:rPr>
      </w:r>
    </w:p>
    <w:p>
      <w:pPr>
        <w:pStyle w:val="Normal"/>
        <w:spacing w:lineRule="auto" w:line="360"/>
        <w:ind w:hanging="0"/>
        <w:jc w:val="both"/>
        <w:rPr/>
      </w:pPr>
      <w:r>
        <w:rPr>
          <w:rFonts w:cs="Times New Roman" w:ascii="Times New Roman" w:hAnsi="Times New Roman"/>
          <w:b/>
          <w:sz w:val="28"/>
          <w:szCs w:val="28"/>
        </w:rPr>
        <w:tab/>
      </w:r>
      <w:commentRangeStart w:id="6"/>
      <w:r>
        <w:rPr>
          <w:rFonts w:cs="Times New Roman" w:ascii="Times New Roman" w:hAnsi="Times New Roman"/>
          <w:b/>
          <w:sz w:val="28"/>
          <w:szCs w:val="28"/>
        </w:rPr>
        <w:t xml:space="preserve">Научная новизна </w:t>
      </w:r>
      <w:r>
        <w:rPr>
          <w:rFonts w:cs="Times New Roman" w:ascii="Times New Roman" w:hAnsi="Times New Roman"/>
          <w:b/>
          <w:sz w:val="28"/>
          <w:szCs w:val="28"/>
        </w:rPr>
      </w:r>
      <w:commentRangeEnd w:id="6"/>
      <w:r>
        <w:commentReference w:id="6"/>
      </w:r>
      <w:r>
        <w:rPr>
          <w:rFonts w:cs="Times New Roman" w:ascii="Times New Roman" w:hAnsi="Times New Roman"/>
          <w:sz w:val="28"/>
          <w:szCs w:val="28"/>
        </w:rPr>
        <w:t>исследования заключается в следующих положениях:</w:t>
      </w:r>
    </w:p>
    <w:p>
      <w:pPr>
        <w:pStyle w:val="Normal"/>
        <w:numPr>
          <w:ilvl w:val="0"/>
          <w:numId w:val="2"/>
        </w:numPr>
        <w:spacing w:lineRule="auto" w:line="360" w:before="0" w:after="120"/>
        <w:jc w:val="both"/>
        <w:rPr/>
      </w:pPr>
      <w:r>
        <w:rPr>
          <w:rFonts w:cs="Times New Roman" w:ascii="Times New Roman" w:hAnsi="Times New Roman"/>
          <w:sz w:val="28"/>
          <w:szCs w:val="28"/>
        </w:rPr>
        <w:t>Предложена и разработана архитектура нейронной сети решающая задачу управления армией на дорожном графе в игре «WarOnMap», основанной на технологии «обучения с подкреплением». Предложенное решение является первым в применении машинного обучения для решения задач на дорожном графе.</w:t>
      </w:r>
    </w:p>
    <w:p>
      <w:pPr>
        <w:pStyle w:val="Normal"/>
        <w:numPr>
          <w:ilvl w:val="0"/>
          <w:numId w:val="2"/>
        </w:numPr>
        <w:spacing w:lineRule="auto" w:line="360" w:before="0" w:after="120"/>
        <w:jc w:val="both"/>
        <w:rPr/>
      </w:pPr>
      <w:r>
        <w:rPr>
          <w:rFonts w:cs="Times New Roman" w:ascii="Times New Roman" w:hAnsi="Times New Roman"/>
          <w:sz w:val="28"/>
          <w:szCs w:val="28"/>
        </w:rPr>
        <w:t>Разработанная нейронная сеть покажет эффективность «обучения с подкреплением» в задачах на дорожном графе</w:t>
      </w:r>
    </w:p>
    <w:p>
      <w:pPr>
        <w:pStyle w:val="Normal"/>
        <w:spacing w:lineRule="auto" w:line="360" w:before="0" w:after="12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sz w:val="28"/>
          <w:szCs w:val="28"/>
        </w:rPr>
      </w:pPr>
      <w:commentRangeStart w:id="7"/>
      <w:r>
        <w:rPr>
          <w:rFonts w:ascii="Times New Roman" w:hAnsi="Times New Roman"/>
          <w:b/>
          <w:sz w:val="28"/>
          <w:szCs w:val="28"/>
        </w:rPr>
        <w:t>Практическая значимость</w:t>
      </w:r>
      <w:commentRangeEnd w:id="7"/>
      <w:r>
        <w:commentReference w:id="7"/>
      </w:r>
      <w:r>
        <w:rPr>
          <w:rFonts w:ascii="Times New Roman" w:hAnsi="Times New Roman"/>
          <w:b/>
          <w:sz w:val="28"/>
          <w:szCs w:val="28"/>
        </w:rPr>
      </w:r>
    </w:p>
    <w:p>
      <w:pPr>
        <w:pStyle w:val="Normal"/>
        <w:spacing w:lineRule="auto" w:line="360"/>
        <w:jc w:val="both"/>
        <w:rPr/>
      </w:pPr>
      <w:r>
        <w:rPr>
          <w:rFonts w:ascii="Times New Roman" w:hAnsi="Times New Roman"/>
          <w:b/>
          <w:sz w:val="28"/>
          <w:szCs w:val="28"/>
        </w:rPr>
        <w:tab/>
      </w:r>
      <w:r>
        <w:rPr>
          <w:rFonts w:ascii="Times New Roman" w:hAnsi="Times New Roman"/>
          <w:b w:val="false"/>
          <w:bCs w:val="false"/>
          <w:sz w:val="28"/>
          <w:szCs w:val="28"/>
        </w:rPr>
        <w:t xml:space="preserve">Разработана нейронная сеть, которая будет эффективно управлять армией на дорожном графе в игре </w:t>
      </w:r>
      <w:r>
        <w:rPr>
          <w:rFonts w:cs="Times New Roman" w:ascii="Times New Roman" w:hAnsi="Times New Roman"/>
          <w:b w:val="false"/>
          <w:bCs w:val="false"/>
          <w:sz w:val="28"/>
          <w:szCs w:val="28"/>
        </w:rPr>
        <w:t xml:space="preserve">«WarOnMap». Полученная сеть будет первой нейронной сетью решающая задачу на дорожном графе. Результаты эффективности полученной нейронной сети позволят понять возможности </w:t>
      </w:r>
      <w:bookmarkStart w:id="2" w:name="__DdeLink__1259_2955514489"/>
      <w:r>
        <w:rPr>
          <w:rFonts w:cs="Times New Roman" w:ascii="Times New Roman" w:hAnsi="Times New Roman"/>
          <w:b w:val="false"/>
          <w:bCs w:val="false"/>
          <w:sz w:val="28"/>
          <w:szCs w:val="28"/>
        </w:rPr>
        <w:t>«обучения с подкреплением»</w:t>
      </w:r>
      <w:bookmarkEnd w:id="2"/>
      <w:r>
        <w:rPr>
          <w:rFonts w:cs="Times New Roman" w:ascii="Times New Roman" w:hAnsi="Times New Roman"/>
          <w:b w:val="false"/>
          <w:bCs w:val="false"/>
          <w:sz w:val="28"/>
          <w:szCs w:val="28"/>
        </w:rPr>
        <w:t xml:space="preserve"> в задачах на дорожном графе, что поможет использовать «обучения с подкреплением» в других, возможно более сложных, задачах на дорожных графах.</w:t>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before="0" w:after="120"/>
        <w:rPr>
          <w:rFonts w:ascii="Times New Roman" w:hAnsi="Times New Roman"/>
          <w:sz w:val="28"/>
          <w:szCs w:val="28"/>
        </w:rPr>
      </w:pPr>
      <w:commentRangeStart w:id="8"/>
      <w:r>
        <w:rPr>
          <w:rFonts w:cs="Times New Roman" w:ascii="Times New Roman" w:hAnsi="Times New Roman"/>
          <w:b/>
          <w:sz w:val="28"/>
          <w:szCs w:val="28"/>
        </w:rPr>
        <w:t>Заключение</w:t>
      </w:r>
      <w:commentRangeEnd w:id="8"/>
      <w:r>
        <w:commentReference w:id="8"/>
      </w:r>
      <w:r>
        <w:rPr>
          <w:rFonts w:cs="Times New Roman" w:ascii="Times New Roman" w:hAnsi="Times New Roman"/>
          <w:b/>
          <w:sz w:val="28"/>
          <w:szCs w:val="28"/>
        </w:rPr>
      </w:r>
    </w:p>
    <w:p>
      <w:pPr>
        <w:pStyle w:val="Normal"/>
        <w:spacing w:lineRule="auto" w:line="360" w:before="0" w:after="120"/>
        <w:ind w:firstLine="513"/>
        <w:rPr>
          <w:rFonts w:ascii="Times New Roman" w:hAnsi="Times New Roman"/>
          <w:sz w:val="28"/>
          <w:szCs w:val="28"/>
        </w:rPr>
      </w:pPr>
      <w:r>
        <w:rPr>
          <w:rFonts w:cs="Times New Roman" w:ascii="Times New Roman" w:hAnsi="Times New Roman"/>
          <w:spacing w:val="6"/>
          <w:sz w:val="28"/>
          <w:szCs w:val="28"/>
        </w:rPr>
        <w:t>В магистерской работе получены следующие результаты исследования:</w:t>
      </w:r>
    </w:p>
    <w:p>
      <w:pPr>
        <w:pStyle w:val="Normal"/>
        <w:numPr>
          <w:ilvl w:val="0"/>
          <w:numId w:val="1"/>
        </w:numPr>
        <w:spacing w:lineRule="auto" w:line="360"/>
        <w:jc w:val="both"/>
        <w:rPr/>
      </w:pPr>
      <w:r>
        <w:rPr>
          <w:rFonts w:eastAsia="Calibri" w:cs="" w:ascii="Times New Roman" w:hAnsi="Times New Roman" w:cstheme="minorBidi" w:eastAsiaTheme="minorHAnsi"/>
          <w:sz w:val="28"/>
          <w:szCs w:val="28"/>
        </w:rPr>
        <w:t xml:space="preserve">Выполнен анализ существующих </w:t>
      </w:r>
      <w:r>
        <w:rPr>
          <w:rFonts w:eastAsia="Calibri" w:cs="Times New Roman" w:ascii="Times New Roman" w:hAnsi="Times New Roman" w:eastAsiaTheme="minorHAnsi"/>
          <w:sz w:val="28"/>
          <w:szCs w:val="28"/>
        </w:rPr>
        <w:t>методов использования</w:t>
      </w:r>
      <w:r>
        <w:rPr>
          <w:rFonts w:eastAsia="Calibri" w:cs="" w:ascii="Times New Roman" w:hAnsi="Times New Roman" w:cstheme="minorBidi" w:eastAsiaTheme="minorHAnsi"/>
          <w:sz w:val="28"/>
          <w:szCs w:val="28"/>
        </w:rPr>
        <w:t xml:space="preserve"> машинного обучения для решения задач на графах</w:t>
      </w:r>
    </w:p>
    <w:p>
      <w:pPr>
        <w:pStyle w:val="Normal"/>
        <w:numPr>
          <w:ilvl w:val="0"/>
          <w:numId w:val="1"/>
        </w:numPr>
        <w:spacing w:lineRule="auto" w:line="360"/>
        <w:jc w:val="both"/>
        <w:rPr/>
      </w:pPr>
      <w:r>
        <w:rPr>
          <w:rFonts w:eastAsia="Calibri" w:cs="Times New Roman" w:ascii="Times New Roman" w:hAnsi="Times New Roman" w:eastAsiaTheme="minorHAnsi"/>
          <w:sz w:val="28"/>
          <w:szCs w:val="28"/>
        </w:rPr>
        <w:t xml:space="preserve">Оценена возможность использования существующих методов </w:t>
      </w:r>
      <w:r>
        <w:rPr>
          <w:rFonts w:eastAsia="Calibri" w:cs="" w:ascii="Times New Roman" w:hAnsi="Times New Roman" w:cstheme="minorBidi" w:eastAsiaTheme="minorHAnsi"/>
          <w:sz w:val="28"/>
          <w:szCs w:val="28"/>
        </w:rPr>
        <w:t>машинного обучения</w:t>
      </w:r>
      <w:r>
        <w:rPr>
          <w:rFonts w:eastAsia="Calibri" w:cs="Times New Roman" w:ascii="Times New Roman" w:hAnsi="Times New Roman" w:eastAsiaTheme="minorHAnsi"/>
          <w:sz w:val="28"/>
          <w:szCs w:val="28"/>
        </w:rPr>
        <w:t xml:space="preserve"> для </w:t>
      </w:r>
      <w:r>
        <w:rPr>
          <w:rFonts w:eastAsia="Calibri" w:cs="" w:ascii="Times New Roman" w:hAnsi="Times New Roman" w:cstheme="minorBidi" w:eastAsiaTheme="minorHAnsi"/>
          <w:sz w:val="28"/>
          <w:szCs w:val="28"/>
        </w:rPr>
        <w:t>решения задач на дорожных графах</w:t>
      </w:r>
    </w:p>
    <w:p>
      <w:pPr>
        <w:pStyle w:val="Normal"/>
        <w:numPr>
          <w:ilvl w:val="0"/>
          <w:numId w:val="1"/>
        </w:numPr>
        <w:spacing w:lineRule="auto" w:line="360"/>
        <w:jc w:val="both"/>
        <w:rPr/>
      </w:pPr>
      <w:r>
        <w:rPr>
          <w:rFonts w:eastAsia="Calibri" w:cs="" w:ascii="Times New Roman" w:hAnsi="Times New Roman" w:cstheme="minorBidi" w:eastAsiaTheme="minorHAnsi"/>
          <w:sz w:val="28"/>
          <w:szCs w:val="28"/>
        </w:rPr>
        <w:t xml:space="preserve">Предложена структура нейронной сети, которая будет эффективно решать задачу </w:t>
      </w:r>
      <w:r>
        <w:rPr>
          <w:rFonts w:eastAsia="Calibri" w:cs="Times New Roman" w:ascii="Times New Roman" w:hAnsi="Times New Roman" w:eastAsiaTheme="minorHAnsi"/>
          <w:sz w:val="28"/>
          <w:szCs w:val="28"/>
        </w:rPr>
        <w:t>управления армией на дорожном графе в игре «WarOnMap»</w:t>
      </w:r>
    </w:p>
    <w:p>
      <w:pPr>
        <w:pStyle w:val="Normal"/>
        <w:numPr>
          <w:ilvl w:val="0"/>
          <w:numId w:val="1"/>
        </w:numPr>
        <w:spacing w:lineRule="auto" w:line="360"/>
        <w:jc w:val="both"/>
        <w:rPr/>
      </w:pPr>
      <w:r>
        <w:rPr>
          <w:rFonts w:eastAsia="Calibri" w:cs="" w:ascii="Times New Roman" w:hAnsi="Times New Roman" w:cstheme="minorBidi" w:eastAsiaTheme="minorHAnsi"/>
          <w:sz w:val="28"/>
          <w:szCs w:val="28"/>
        </w:rPr>
        <w:t xml:space="preserve">Разработан API для взаимодействия нейронной сети с игрой </w:t>
      </w:r>
      <w:r>
        <w:rPr>
          <w:rFonts w:eastAsia="Calibri" w:cs="Times New Roman" w:ascii="Times New Roman" w:hAnsi="Times New Roman" w:eastAsiaTheme="minorHAnsi"/>
          <w:sz w:val="28"/>
          <w:szCs w:val="28"/>
        </w:rPr>
        <w:t>«WarOnMap»</w:t>
      </w:r>
    </w:p>
    <w:p>
      <w:pPr>
        <w:pStyle w:val="Normal"/>
        <w:numPr>
          <w:ilvl w:val="0"/>
          <w:numId w:val="1"/>
        </w:numPr>
        <w:spacing w:lineRule="auto" w:line="360"/>
        <w:jc w:val="both"/>
        <w:rPr/>
      </w:pPr>
      <w:r>
        <w:rPr>
          <w:rFonts w:eastAsia="Calibri" w:cs="" w:ascii="Times New Roman" w:hAnsi="Times New Roman" w:cstheme="minorBidi" w:eastAsiaTheme="minorHAnsi"/>
          <w:sz w:val="28"/>
          <w:szCs w:val="28"/>
        </w:rPr>
        <w:t>Разработана архитектура нейронной сети, которая будет эффективно решать поставленную задачу</w:t>
      </w:r>
    </w:p>
    <w:p>
      <w:pPr>
        <w:pStyle w:val="Normal"/>
        <w:numPr>
          <w:ilvl w:val="0"/>
          <w:numId w:val="1"/>
        </w:numPr>
        <w:spacing w:lineRule="auto" w:line="360"/>
        <w:jc w:val="both"/>
        <w:rPr/>
      </w:pPr>
      <w:r>
        <w:rPr>
          <w:rFonts w:eastAsia="Calibri" w:cs="" w:ascii="Times New Roman" w:hAnsi="Times New Roman" w:cstheme="minorBidi" w:eastAsiaTheme="minorHAnsi"/>
          <w:sz w:val="28"/>
          <w:szCs w:val="28"/>
        </w:rPr>
        <w:t>Разработана нейронная сеть, которая будет эффективно решать поставленную задачу</w:t>
      </w:r>
    </w:p>
    <w:p>
      <w:pPr>
        <w:pStyle w:val="Normal"/>
        <w:numPr>
          <w:ilvl w:val="0"/>
          <w:numId w:val="1"/>
        </w:numPr>
        <w:spacing w:lineRule="auto" w:line="360"/>
        <w:jc w:val="both"/>
        <w:rPr/>
      </w:pPr>
      <w:r>
        <w:rPr>
          <w:rFonts w:eastAsia="Calibri" w:cs="" w:ascii="Times New Roman" w:hAnsi="Times New Roman" w:cstheme="minorBidi" w:eastAsiaTheme="minorHAnsi"/>
          <w:sz w:val="28"/>
          <w:szCs w:val="28"/>
        </w:rPr>
        <w:t>Нейронная сеть обучена на самой себе и реальных игроках</w:t>
      </w:r>
    </w:p>
    <w:p>
      <w:pPr>
        <w:pStyle w:val="ListParagraph"/>
        <w:numPr>
          <w:ilvl w:val="0"/>
          <w:numId w:val="1"/>
        </w:numPr>
        <w:spacing w:lineRule="auto" w:line="360" w:before="0" w:after="120"/>
        <w:contextualSpacing/>
        <w:jc w:val="both"/>
        <w:rPr/>
      </w:pPr>
      <w:bookmarkStart w:id="3" w:name="_GoBack"/>
      <w:bookmarkEnd w:id="3"/>
      <w:r>
        <w:rPr>
          <w:rFonts w:eastAsia="Calibri" w:cs="Times New Roman" w:ascii="Times New Roman" w:hAnsi="Times New Roman" w:eastAsiaTheme="minorHAnsi"/>
          <w:sz w:val="28"/>
          <w:szCs w:val="28"/>
        </w:rPr>
        <w:t>Проведено тестирование и анализ эффективности полученной нейронной сети</w:t>
      </w:r>
    </w:p>
    <w:p>
      <w:pPr>
        <w:pStyle w:val="Normal"/>
        <w:spacing w:lineRule="auto" w:line="360"/>
        <w:ind w:left="720" w:hanging="0"/>
        <w:jc w:val="both"/>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Windows User" w:date="2019-02-10T21:34:00Z" w:initials="WU">
    <w:p>
      <w:r>
        <w:rPr>
          <w:rFonts w:eastAsia="DejaVu Sans" w:cs="DejaVu Sans"/>
          <w:kern w:val="0"/>
          <w:lang w:val="en-US" w:eastAsia="en-US" w:bidi="en-US"/>
        </w:rPr>
        <w:t>??? У Вас ВКР</w:t>
      </w:r>
    </w:p>
  </w:comment>
  <w:comment w:id="1" w:author="Windows User" w:date="2019-02-10T21:36:00Z" w:initials="WU">
    <w:p>
      <w:r>
        <w:rPr>
          <w:rFonts w:eastAsia="DejaVu Sans" w:cs="DejaVu Sans"/>
          <w:kern w:val="0"/>
          <w:lang w:val="en-US" w:eastAsia="en-US" w:bidi="en-US"/>
        </w:rPr>
        <w:t>Это у вас НС? Определите взаимоотношение ИИ и НС?</w:t>
      </w:r>
    </w:p>
  </w:comment>
  <w:comment w:id="2" w:author="Windows User" w:date="2019-02-10T21:40:00Z" w:initials="WU">
    <w:p>
      <w:r>
        <w:rPr>
          <w:rFonts w:eastAsia="DejaVu Sans" w:cs="DejaVu Sans"/>
          <w:kern w:val="0"/>
          <w:lang w:val="en-US" w:eastAsia="en-US" w:bidi="en-US"/>
        </w:rPr>
        <w:t>неверно</w:t>
      </w:r>
    </w:p>
  </w:comment>
  <w:comment w:id="3" w:author="Windows User" w:date="2019-02-10T21:44:00Z" w:initials="WU">
    <w:p>
      <w:r>
        <w:rPr>
          <w:rFonts w:eastAsia="DejaVu Sans" w:cs="DejaVu Sans"/>
          <w:kern w:val="0"/>
          <w:lang w:val="en-US" w:eastAsia="en-US" w:bidi="en-US"/>
        </w:rPr>
        <w:t>Все неверно</w:t>
      </w:r>
    </w:p>
  </w:comment>
  <w:comment w:id="4" w:author="Windows User" w:date="2019-02-10T21:44:00Z" w:initials="WU">
    <w:p>
      <w:r>
        <w:rPr>
          <w:rFonts w:eastAsia="DejaVu Sans" w:cs="DejaVu Sans"/>
          <w:kern w:val="0"/>
          <w:lang w:val="en-US" w:eastAsia="en-US" w:bidi="en-US"/>
        </w:rPr>
        <w:t>Неверно</w:t>
      </w:r>
    </w:p>
  </w:comment>
  <w:comment w:id="5" w:author="Windows User" w:date="2019-02-10T21:44:00Z" w:initials="WU">
    <w:p>
      <w:r>
        <w:rPr>
          <w:rFonts w:eastAsia="DejaVu Sans" w:cs="DejaVu Sans"/>
          <w:kern w:val="0"/>
          <w:lang w:val="en-US" w:eastAsia="en-US" w:bidi="en-US"/>
        </w:rPr>
        <w:t>А где методы ИИ? Технологии ИИ?</w:t>
      </w:r>
    </w:p>
  </w:comment>
  <w:comment w:id="6" w:author="Windows User" w:date="2019-02-10T21:44:00Z" w:initials="WU">
    <w:p>
      <w:r>
        <w:rPr>
          <w:rFonts w:eastAsia="DejaVu Sans" w:cs="DejaVu Sans"/>
          <w:kern w:val="0"/>
          <w:lang w:val="en-US" w:eastAsia="en-US" w:bidi="en-US"/>
        </w:rPr>
        <w:t>неверно</w:t>
      </w:r>
    </w:p>
  </w:comment>
  <w:comment w:id="7" w:author="Windows User" w:date="2019-02-10T21:46:00Z" w:initials="WU">
    <w:p>
      <w:r>
        <w:rPr>
          <w:rFonts w:eastAsia="DejaVu Sans" w:cs="DejaVu Sans"/>
          <w:kern w:val="0"/>
          <w:lang w:val="en-US" w:eastAsia="en-US" w:bidi="en-US"/>
        </w:rPr>
        <w:t>Неверно</w:t>
      </w:r>
    </w:p>
  </w:comment>
  <w:comment w:id="8" w:author="Windows User" w:date="2019-02-10T21:46:00Z" w:initials="WU">
    <w:p>
      <w:r>
        <w:rPr>
          <w:rFonts w:eastAsia="DejaVu Sans" w:cs="DejaVu Sans"/>
          <w:kern w:val="0"/>
          <w:lang w:val="en-US" w:eastAsia="en-US" w:bidi="en-US"/>
        </w:rPr>
        <w:t>Изменится в  соответствии с задачами</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 New Roman">
    <w:charset w:val="01"/>
    <w:family w:val="roman"/>
    <w:pitch w:val="variable"/>
  </w:font>
  <w:font w:name="Segoe UI">
    <w:charset w:val="01"/>
    <w:family w:val="roman"/>
    <w:pitch w:val="variable"/>
  </w:font>
  <w:font w:name="Liberation Sans">
    <w:altName w:val="Arial"/>
    <w:charset w:val="01"/>
    <w:family w:val="roman"/>
    <w:pitch w:val="variable"/>
  </w:font>
  <w:font w:name="Courier New">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ru-R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Lohit Devanagari"/>
      <w:color w:val="auto"/>
      <w:kern w:val="2"/>
      <w:sz w:val="24"/>
      <w:szCs w:val="24"/>
      <w:lang w:val="ru-RU" w:eastAsia="zh-CN" w:bidi="hi-IN"/>
    </w:rPr>
  </w:style>
  <w:style w:type="character" w:styleId="DefaultParagraphFont" w:default="1">
    <w:name w:val="Default Paragraph Font"/>
    <w:uiPriority w:val="1"/>
    <w:semiHidden/>
    <w:unhideWhenUsed/>
    <w:qFormat/>
    <w:rPr/>
  </w:style>
  <w:style w:type="character" w:styleId="Style14" w:customStyle="1">
    <w:name w:val="Символ нумерации"/>
    <w:qFormat/>
    <w:rPr/>
  </w:style>
  <w:style w:type="character" w:styleId="Style15" w:customStyle="1">
    <w:name w:val="Интернет-ссылка"/>
    <w:rPr>
      <w:color w:val="000080"/>
      <w:u w:val="single"/>
    </w:rPr>
  </w:style>
  <w:style w:type="character" w:styleId="Style16" w:customStyle="1">
    <w:name w:val="Маркеры списка"/>
    <w:qFormat/>
    <w:rPr>
      <w:rFonts w:ascii="OpenSymbol" w:hAnsi="OpenSymbol" w:eastAsia="OpenSymbol" w:cs="OpenSymbol"/>
    </w:rPr>
  </w:style>
  <w:style w:type="character" w:styleId="ListLabel29" w:customStyle="1">
    <w:name w:val="ListLabel 29"/>
    <w:qFormat/>
    <w:rPr>
      <w:rFonts w:ascii="Time New Roman" w:hAnsi="Time New Roman"/>
    </w:rPr>
  </w:style>
  <w:style w:type="character" w:styleId="ListLabel30" w:customStyle="1">
    <w:name w:val="ListLabel 30"/>
    <w:qFormat/>
    <w:rPr>
      <w:rFonts w:ascii="Time New Roman" w:hAnsi="Time New Roman"/>
      <w:sz w:val="24"/>
      <w:szCs w:val="24"/>
    </w:rPr>
  </w:style>
  <w:style w:type="character" w:styleId="Annotationreference">
    <w:name w:val="annotation reference"/>
    <w:basedOn w:val="DefaultParagraphFont"/>
    <w:uiPriority w:val="99"/>
    <w:semiHidden/>
    <w:unhideWhenUsed/>
    <w:qFormat/>
    <w:rsid w:val="00e45a37"/>
    <w:rPr>
      <w:sz w:val="16"/>
      <w:szCs w:val="16"/>
    </w:rPr>
  </w:style>
  <w:style w:type="character" w:styleId="Style17" w:customStyle="1">
    <w:name w:val="Текст примечания Знак"/>
    <w:basedOn w:val="DefaultParagraphFont"/>
    <w:link w:val="ac"/>
    <w:uiPriority w:val="99"/>
    <w:semiHidden/>
    <w:qFormat/>
    <w:rsid w:val="00e45a37"/>
    <w:rPr>
      <w:rFonts w:cs="Mangal"/>
      <w:szCs w:val="18"/>
    </w:rPr>
  </w:style>
  <w:style w:type="character" w:styleId="Style18" w:customStyle="1">
    <w:name w:val="Тема примечания Знак"/>
    <w:basedOn w:val="Style17"/>
    <w:link w:val="ae"/>
    <w:uiPriority w:val="99"/>
    <w:semiHidden/>
    <w:qFormat/>
    <w:rsid w:val="00e45a37"/>
    <w:rPr>
      <w:rFonts w:cs="Mangal"/>
      <w:b/>
      <w:bCs/>
      <w:szCs w:val="18"/>
    </w:rPr>
  </w:style>
  <w:style w:type="character" w:styleId="Style19" w:customStyle="1">
    <w:name w:val="Текст выноски Знак"/>
    <w:basedOn w:val="DefaultParagraphFont"/>
    <w:link w:val="af0"/>
    <w:uiPriority w:val="99"/>
    <w:semiHidden/>
    <w:qFormat/>
    <w:rsid w:val="00e45a37"/>
    <w:rPr>
      <w:rFonts w:ascii="Segoe UI" w:hAnsi="Segoe UI" w:cs="Mangal"/>
      <w:sz w:val="18"/>
      <w:szCs w:val="16"/>
    </w:rPr>
  </w:style>
  <w:style w:type="paragraph" w:styleId="Style20">
    <w:name w:val="Заголовок"/>
    <w:basedOn w:val="Normal"/>
    <w:next w:val="Style21"/>
    <w:qFormat/>
    <w:pPr>
      <w:keepNext w:val="true"/>
      <w:spacing w:before="240" w:after="120"/>
    </w:pPr>
    <w:rPr>
      <w:rFonts w:ascii="Liberation Sans" w:hAnsi="Liberation Sans" w:eastAsia="Noto Sans CJK SC Regular" w:cs="Lohit Devanagari"/>
      <w:sz w:val="28"/>
      <w:szCs w:val="28"/>
    </w:rPr>
  </w:style>
  <w:style w:type="paragraph" w:styleId="Style21">
    <w:name w:val="Body Text"/>
    <w:basedOn w:val="Normal"/>
    <w:pPr>
      <w:spacing w:lineRule="auto" w:line="276" w:before="0" w:after="140"/>
    </w:pPr>
    <w:rPr/>
  </w:style>
  <w:style w:type="paragraph" w:styleId="Style22">
    <w:name w:val="List"/>
    <w:basedOn w:val="Style21"/>
    <w:pPr/>
    <w:rPr/>
  </w:style>
  <w:style w:type="paragraph" w:styleId="Style23">
    <w:name w:val="Caption"/>
    <w:basedOn w:val="Normal"/>
    <w:qFormat/>
    <w:pPr>
      <w:suppressLineNumbers/>
      <w:spacing w:before="120" w:after="120"/>
    </w:pPr>
    <w:rPr>
      <w:rFonts w:cs="Lohit Devanagari"/>
      <w:i/>
      <w:iCs/>
      <w:sz w:val="24"/>
      <w:szCs w:val="24"/>
    </w:rPr>
  </w:style>
  <w:style w:type="paragraph" w:styleId="Style24">
    <w:name w:val="Указатель"/>
    <w:basedOn w:val="Normal"/>
    <w:qFormat/>
    <w:pPr>
      <w:suppressLineNumbers/>
    </w:pPr>
    <w:rPr>
      <w:rFonts w:cs="Lohit Devanagari"/>
    </w:rPr>
  </w:style>
  <w:style w:type="paragraph" w:styleId="Style25">
    <w:name w:val="Title"/>
    <w:basedOn w:val="Normal"/>
    <w:qFormat/>
    <w:pPr>
      <w:keepNext w:val="true"/>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Indexheading">
    <w:name w:val="index heading"/>
    <w:basedOn w:val="Normal"/>
    <w:qFormat/>
    <w:pPr>
      <w:suppressLineNumbers/>
    </w:pPr>
    <w:rPr/>
  </w:style>
  <w:style w:type="paragraph" w:styleId="PlainText">
    <w:name w:val="Plain Text"/>
    <w:basedOn w:val="Normal"/>
    <w:qFormat/>
    <w:pPr/>
    <w:rPr>
      <w:rFonts w:ascii="Courier New" w:hAnsi="Courier New" w:cs="Courier New"/>
    </w:rPr>
  </w:style>
  <w:style w:type="paragraph" w:styleId="Annotationtext">
    <w:name w:val="annotation text"/>
    <w:basedOn w:val="Normal"/>
    <w:link w:val="ad"/>
    <w:uiPriority w:val="99"/>
    <w:semiHidden/>
    <w:unhideWhenUsed/>
    <w:qFormat/>
    <w:rsid w:val="00e45a37"/>
    <w:pPr/>
    <w:rPr>
      <w:rFonts w:cs="Mangal"/>
      <w:sz w:val="20"/>
      <w:szCs w:val="18"/>
    </w:rPr>
  </w:style>
  <w:style w:type="paragraph" w:styleId="Annotationsubject">
    <w:name w:val="annotation subject"/>
    <w:basedOn w:val="Annotationtext"/>
    <w:link w:val="af"/>
    <w:uiPriority w:val="99"/>
    <w:semiHidden/>
    <w:unhideWhenUsed/>
    <w:qFormat/>
    <w:rsid w:val="00e45a37"/>
    <w:pPr/>
    <w:rPr>
      <w:b/>
      <w:bCs/>
    </w:rPr>
  </w:style>
  <w:style w:type="paragraph" w:styleId="BalloonText">
    <w:name w:val="Balloon Text"/>
    <w:basedOn w:val="Normal"/>
    <w:link w:val="af1"/>
    <w:uiPriority w:val="99"/>
    <w:semiHidden/>
    <w:unhideWhenUsed/>
    <w:qFormat/>
    <w:rsid w:val="00e45a37"/>
    <w:pPr/>
    <w:rPr>
      <w:rFonts w:ascii="Segoe UI" w:hAnsi="Segoe UI" w:cs="Mangal"/>
      <w:sz w:val="18"/>
      <w:szCs w:val="16"/>
    </w:rPr>
  </w:style>
  <w:style w:type="paragraph" w:styleId="ListParagraph">
    <w:name w:val="List Paragraph"/>
    <w:basedOn w:val="Normal"/>
    <w:qFormat/>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Application>LibreOffice/6.0.7.3$Linux_X86_64 LibreOffice_project/00m0$Build-3</Application>
  <Pages>6</Pages>
  <Words>847</Words>
  <Characters>5816</Characters>
  <CharactersWithSpaces>6603</CharactersWithSpaces>
  <Paragraphs>59</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2019-02-10T18:46:00Z</dcterms:created>
  <dc:creator>Windows User</dc:creator>
  <dc:description/>
  <dc:language>ru-RU</dc:language>
  <cp:lastModifiedBy/>
  <dcterms:modified xsi:type="dcterms:W3CDTF">2019-02-14T15:27:40Z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