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enter" w:pos="4677" w:leader="none"/>
          <w:tab w:val="right" w:pos="9355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УДК 004.032.26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Колчин И. А , Егошин А. В </w:t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Научный руководитель: Егошин А. В., канд. техн. наук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Поволжский государственный технологический университет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LOnormal"/>
        <w:ind w:firstLine="301"/>
        <w:jc w:val="center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ОБЗОР СУЩЕСТВУЮЩИХ ТЕХНОЛОГИЙ ИНТЕЛЛЕКТУАЛЬНОГО УПРАВЛЕНИЯ ВОЙСКАМИ В   СТРАТЕГИЧЕСКИХ  ВОЕННЫХ ИГРАХ</w:t>
      </w:r>
    </w:p>
    <w:p>
      <w:pPr>
        <w:pStyle w:val="LOnormal"/>
        <w:spacing w:lineRule="auto" w:line="240" w:before="0" w:after="0"/>
        <w:ind w:firstLine="301"/>
        <w:jc w:val="both"/>
        <w:rPr/>
      </w:pPr>
      <w:r>
        <w:rPr>
          <w:rFonts w:eastAsia="Times New Roman" w:cs="Times New Roman" w:ascii="Times New Roman" w:hAnsi="Times New Roman"/>
          <w:b/>
          <w:i/>
          <w:sz w:val="18"/>
          <w:szCs w:val="18"/>
        </w:rPr>
        <w:t>Аннотация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>. В данной статье рассматриваются возможности применения технологий машинного обучения для решения задачи управления войсками на графе дорог</w:t>
      </w:r>
    </w:p>
    <w:p>
      <w:pPr>
        <w:pStyle w:val="LOnormal"/>
        <w:spacing w:lineRule="auto" w:line="240" w:before="0" w:after="0"/>
        <w:ind w:firstLine="301"/>
        <w:jc w:val="both"/>
        <w:rPr>
          <w:rFonts w:ascii="Times New Roman" w:hAnsi="Times New Roman" w:eastAsia="Times New Roman" w:cs="Times New Roman"/>
          <w:i/>
          <w:i/>
          <w:sz w:val="18"/>
          <w:szCs w:val="18"/>
        </w:rPr>
      </w:pPr>
      <w:r>
        <w:rPr>
          <w:rFonts w:eastAsia="Times New Roman" w:cs="Times New Roman" w:ascii="Times New Roman" w:hAnsi="Times New Roman"/>
          <w:i/>
          <w:sz w:val="18"/>
          <w:szCs w:val="18"/>
        </w:rPr>
      </w:r>
    </w:p>
    <w:p>
      <w:pPr>
        <w:pStyle w:val="LOnormal"/>
        <w:spacing w:lineRule="auto" w:line="240" w:before="0" w:after="0"/>
        <w:ind w:firstLine="301"/>
        <w:jc w:val="both"/>
        <w:rPr/>
      </w:pPr>
      <w:r>
        <w:rPr>
          <w:rFonts w:eastAsia="Times New Roman" w:cs="Times New Roman" w:ascii="Times New Roman" w:hAnsi="Times New Roman"/>
          <w:b/>
          <w:i/>
          <w:sz w:val="18"/>
          <w:szCs w:val="18"/>
        </w:rPr>
        <w:t>Ключевые слова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>: машинное обучение(Machine learning), обучение с подкреплением(Reinforcement learning), игровой ИИ(Game AI), стратегии реального времени(Real time strategy), карты дорог(Road map), граф(graph), граф дорог(Road graph).</w:t>
      </w:r>
    </w:p>
    <w:p>
      <w:pPr>
        <w:pStyle w:val="LOnormal"/>
        <w:spacing w:lineRule="auto" w:line="240" w:before="0" w:after="0"/>
        <w:ind w:firstLine="301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Адекватный игровой искусственный интеллект имеет большое значение в современных военных стратегиях, </w:t>
      </w:r>
      <w:r>
        <w:rPr>
          <w:rFonts w:eastAsia="Times New Roman" w:cs="Times New Roman" w:ascii="Times New Roman" w:hAnsi="Times New Roman"/>
          <w:color w:val="00000A"/>
          <w:sz w:val="20"/>
          <w:szCs w:val="20"/>
          <w:lang w:val="ru-RU" w:eastAsia="ru-RU" w:bidi="ar-SA"/>
        </w:rPr>
        <w:t>т.к.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зачастую игроку очень сложно найти другого игрока для долгой совместной игры. 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Ещё большую сложность представляет разработка ИИ, способного адекватно управлять армией из разнородных юнитов, передвигающихся по графу реальных дорог, учитывая множество условий: рельеф местности, ландшафт, время суток и время года, тактико-технические характеристики  техники и вооружений, снабжение по дорогам и </w:t>
      </w:r>
      <w:r>
        <w:rPr>
          <w:rFonts w:eastAsia="Times New Roman" w:cs="Times New Roman" w:ascii="Times New Roman" w:hAnsi="Times New Roman"/>
          <w:color w:val="00000A"/>
          <w:sz w:val="20"/>
          <w:szCs w:val="20"/>
          <w:lang w:val="ru-RU" w:eastAsia="ru-RU" w:bidi="ar-SA"/>
        </w:rPr>
        <w:t>т. д.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Программирование поведения армии, способной нанести поражение игроку-человеку без численного перевеса на основе жёстко заданных алгоритмов сложная задача, кроме того к такому виду ИИ гораздо проще подобрать стратегию, с помощью которой можно всегда выигрывать, такие стратегии называются доминантными. </w:t>
        <w:br/>
        <w:tab/>
        <w:t>Перспективным видится использование ИНС, способных к «самообучению». Искусственная нейронная сеть(ИНС, в тексте используется сокращение нейросеть) -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ИНС представляет из себя набор нейронов, которые представляют из себя функции с несколькими входными переменными, которые передают полученный результат следующему нейрону или наружу. ИНС является ИИ, который представляет из себя самообучающуюся программу. Программы такого типа разрабатываются в рамках машинного обучения.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Реализация игрового интеллекта на базе такой технологии в теории позволит обучить программу не только на играх с человеком (что очень медленно), а на множестве ускоренных по времени играх с самим собой. 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думать, но это также не означает что будет создан непобедимый ИИ.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Целью данного исследования является исследование применения современных технологий машинного обучения для решения задачи управления мультиагентной системой</w:t>
      </w:r>
      <w:r>
        <w:rPr>
          <w:rFonts w:eastAsia="Times New Roman" w:cs="Times New Roman" w:ascii="Times New Roman" w:hAnsi="Times New Roman"/>
          <w:sz w:val="20"/>
          <w:szCs w:val="20"/>
        </w:rPr>
        <w:t>(виртуальной армией)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в многопараметрической системе на графе дорог. Для того, чтобы выполнить эту цель необходимо разработать нейронную сеть, которая будет решать описанную ранее задачу.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На данный момент наибольших успехов в применении машинного обучения в задачах управления войсками добились: Per-Arne Andersen, Morten Goodwin, Ole-Christoffer Granmo создав игру Deep RTS для исследования технологий машинного обучения{1]; Kun Shao, Yuanheng Zhu и Dongbin Zhao в своей работе использовали постепенное трансферное обучения для обучения нейросетей управлению боевыми единицами в игре StarCraft{2]; Hendrik Baier, Peter I. Cowling использовали эволюционный вариант алгоритма Монте-Карло для более быстрого обучения нейросети в пошаговой стратегии Hero Academy{3];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Deep RTS{1] - это высокопроизводительная RTS-игра, созданная специально для исследований в области искусственного интеллекта. В данной стратегии игроку нужно добывать ресурсы, строить базу и армию для победы. Она поддерживает ускоренное обучение, что означает, что она может учиться в 50 000 раз быстрее по сравнению с существующими RTS играми. Такого эффекта разработчики добились за счёт того, что  Deep RTS использует краткосрочные конфигурации при обучении и имеет возможность настраивать игровой таймер. Действия в краткосрочной конфигурации непосредственно применяются к среде в течение следующих нескольких игровых кадров. Это делает корреляцию между действием и вознаграждением более наблюдаемой. Долгосрочная конфигурация значительно усложняет пространство состояний, потому что чем больше временной промежуток, тем больше возможных вариантов событий может произойти. Игровой таймер включает в себя множитель, который позволяет регулировать количество тиков, равное секунде, что позволяет, по сути, ускорять или замедлять время в игре, а следовательно и влиять на скорость обучения. 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Kun Shao, Yuanheng Zhu и Dongbin Zhao в своей работе{2]  использовали комбинацию двух подходов трансферного обучения(Transfer Learning) и постепенного обучения(Curriculum Learning) для более быстрого обучения нейронной сети, которая управляла армией в игре Starcraft. Применение трансферного обучения позволило обучить новые слои нейросетей обучается в 10 раз быстрее, чем если бы они создавали их заново(300 тренировок против 3000). Постепенное обучение представляет из себя обучение определённой последовательности постепенно усложняющихся задач, которые помогут в достижении конечной цели.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боевых единиц(выше 80%)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>Hendrik Baier и Peter I. Cowling в своей работе{3] рассмотрели улучшенный вариант алгоритма поиска дерева решений Монте-Карло(Monte-Carlo tree search, MCTS) — это эволюционный MCTS (evolutionary MCTS, EMCTS). MCTS используется для поиска оптимального решения и регулирования параметров нейронной сети. EMCTS отличается от классического MCTS тем, что он использует эволюционные алгоритмы для более быстрого поиска решения, суть которых заключается в том что выбирается действие давшее больший результат в текущем состоянии. MCTS строит полное дерево решений и только после этого оценивает полезность каждого узла, а EMCTS в процессе построения строит дерево, в котором остаются только те узлы, которые принесли наибольшую выгоду. EMCTS согласно результатам исследования хорошо масштабируется и показывает себя лучше чем MCTS на таких сложных играх как стратегии. EMCTS тестировался только на пошаговой стратегии Hero Academy. Авторы отмечают, что данный алгоритм этот алгоритм может хорошо себя показать в более сложных играх, таких как XCOM или Civilization.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В рассмотренных работах рассматривались игры, в которых действия происходят на графах похожих на шахматную доску. Такие графы структурно похожи на графы дорог, с тем отличием что графы вида «шахматная доска» не такие плотные и разветвлённые, и в качестве вершин у них клетки вместо мест стыковок дорог. Из этого следует что рассмотренные решения могут быть применены для решения задач на графе дорог.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sz w:val="20"/>
          <w:szCs w:val="20"/>
        </w:rPr>
        <w:t>Разрабатываемая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нейросеть будет первым применением технологии машинного обучения в задача такого типа. Нейросеть будет управлять различными видами войск: пехота, артиллерия, мотострелковые подразделения, танки, конвои грузовиков для снабжения войск и поезда для переброски на дальние расстояния. У каждого подразделения имеется запас сил, боеприпасов, еды, воды, кроме этого при ведении боя учитываются боевые характеристики(боевой дух, боевой опыт, дальность атаки, скорость передвижения). Все эти характеристики и особенности графа дорог(множество путей, разветвлённость и плотность дорог) будут учитываться нейронной сетью при достижении цели.</w:t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LOnormal"/>
        <w:tabs>
          <w:tab w:val="left" w:pos="567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Литература</w:t>
      </w:r>
    </w:p>
    <w:p>
      <w:pPr>
        <w:pStyle w:val="LOnormal"/>
        <w:widowControl/>
        <w:numPr>
          <w:ilvl w:val="0"/>
          <w:numId w:val="1"/>
        </w:numPr>
        <w:tabs>
          <w:tab w:val="left" w:pos="279" w:leader="none"/>
        </w:tabs>
        <w:bidi w:val="0"/>
        <w:ind w:left="283" w:right="0" w:hanging="283"/>
        <w:jc w:val="left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/>
        </w:rPr>
        <w:t>Per-Arne An</w:t>
      </w:r>
      <w:r>
        <w:rPr>
          <w:rFonts w:ascii="Times New Roman" w:hAnsi="Times New Roman"/>
          <w:sz w:val="18"/>
          <w:szCs w:val="18"/>
          <w:lang w:val="en-US"/>
        </w:rPr>
        <w:t xml:space="preserve">dersen, Morten Goodwin, Ole-Christoffer Granmo «Deep RTS: A Game Environment for Deep Reinforcement Learning in Real-Time Strategy Games» [Электронный ресурс] - Режим доступа: </w:t>
      </w:r>
      <w:hyperlink r:id="rId2">
        <w:r>
          <w:rPr>
            <w:rStyle w:val="Style9"/>
            <w:rFonts w:ascii="Times New Roman" w:hAnsi="Times New Roman"/>
            <w:sz w:val="18"/>
            <w:szCs w:val="18"/>
            <w:lang w:val="en-US"/>
          </w:rPr>
          <w:t>https://arxiv.org/abs/1808.05032</w:t>
        </w:r>
      </w:hyperlink>
      <w:r>
        <w:rPr>
          <w:rFonts w:ascii="Times New Roman" w:hAnsi="Times New Roman"/>
          <w:sz w:val="18"/>
          <w:szCs w:val="18"/>
          <w:lang w:val="en-US"/>
        </w:rPr>
        <w:t>, свободный</w:t>
      </w:r>
    </w:p>
    <w:p>
      <w:pPr>
        <w:pStyle w:val="LOnormal"/>
        <w:widowControl/>
        <w:numPr>
          <w:ilvl w:val="0"/>
          <w:numId w:val="1"/>
        </w:numPr>
        <w:tabs>
          <w:tab w:val="left" w:pos="279" w:leader="none"/>
        </w:tabs>
        <w:bidi w:val="0"/>
        <w:ind w:left="283" w:right="0" w:hanging="283"/>
        <w:jc w:val="left"/>
        <w:rPr/>
      </w:pPr>
      <w:r>
        <w:rPr>
          <w:rFonts w:ascii="Times New Roman" w:hAnsi="Times New Roman"/>
          <w:sz w:val="18"/>
          <w:szCs w:val="18"/>
          <w:lang w:val="en-US"/>
        </w:rPr>
        <w:t>Kun Shao, Yuanheng Zhu, Member, IEEE and Dongbin Zhao, Senior Member «StarCraft Micromanagement with Reinforcement Learning and Curriculum Transfer Learning» [Электронный ресурс] - Режим доступа: https://arxiv.org/pdf/1804.00810.pdf, свободный</w:t>
      </w:r>
    </w:p>
    <w:p>
      <w:pPr>
        <w:pStyle w:val="LOnormal"/>
        <w:widowControl/>
        <w:numPr>
          <w:ilvl w:val="0"/>
          <w:numId w:val="1"/>
        </w:numPr>
        <w:tabs>
          <w:tab w:val="left" w:pos="567" w:leader="none"/>
        </w:tabs>
        <w:bidi w:val="0"/>
        <w:spacing w:lineRule="auto" w:line="240" w:before="0" w:after="0"/>
        <w:ind w:left="283" w:right="0" w:hanging="283"/>
        <w:jc w:val="both"/>
        <w:rPr/>
      </w:pPr>
      <w:r>
        <w:rPr>
          <w:rFonts w:ascii="Times New Roman" w:hAnsi="Times New Roman"/>
          <w:sz w:val="18"/>
          <w:szCs w:val="18"/>
          <w:lang w:val="en-US"/>
        </w:rPr>
        <w:t>Hendrik Baier, Peter I. Cowling «Evolutionary MCTS for Multi-Action Adversarial Games» [Электронный ресурс] - Режим доступа: https://www.google.com/url?sa=t&amp;rct=j&amp;q=&amp;esrc=s&amp;source=web&amp;cd=1&amp;ved=2ahUKEwjqpb-r-qbgAhWI8ywKHdj5B5YQFjAAegQICRAC&amp;url=https%3A%2F%2Fhendrikbaier.jimdo.com%2Fapp%2Fdownload%2F13604570727%2Fevolutionary</w:t>
      </w:r>
      <w:r>
        <w:rPr>
          <w:rFonts w:eastAsia="Times New Roman" w:cs="Times New Roman" w:ascii="Times New Roman" w:hAnsi="Times New Roman"/>
          <w:sz w:val="18"/>
          <w:szCs w:val="18"/>
          <w:lang w:val="en-US"/>
        </w:rPr>
        <w:t>%2520mcts%2520for%2520multi-action%2520adversarial%2520games.pdf%3Ft%3D1532703212&amp;usg=AOvVaw3M9xX0AbJl4h5uYAy8GBBh, свободный</w:t>
      </w:r>
    </w:p>
    <w:sectPr>
      <w:type w:val="nextPage"/>
      <w:pgSz w:w="8420" w:h="11906"/>
      <w:pgMar w:left="1077" w:right="1077" w:header="0" w:top="1134" w:footer="0" w:bottom="1361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 w:val="false"/>
        <w:szCs w:val="2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2f7d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rsid w:val="00aa768b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" w:hAnsi="Calibri" w:eastAsia="Calibri" w:cs="Calibri"/>
      <w:color w:val="2E75B5"/>
      <w:kern w:val="0"/>
      <w:sz w:val="32"/>
      <w:szCs w:val="32"/>
      <w:lang w:val="ru-RU" w:eastAsia="ru-RU" w:bidi="ar-SA"/>
    </w:rPr>
  </w:style>
  <w:style w:type="paragraph" w:styleId="2">
    <w:name w:val="Heading 2"/>
    <w:basedOn w:val="Normal"/>
    <w:qFormat/>
    <w:rsid w:val="00aa768b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" w:hAnsi="Calibri" w:eastAsia="Calibri" w:cs="Calibri"/>
      <w:color w:val="2E75B5"/>
      <w:kern w:val="0"/>
      <w:sz w:val="26"/>
      <w:szCs w:val="26"/>
      <w:lang w:val="ru-RU" w:eastAsia="ru-RU" w:bidi="ar-SA"/>
    </w:rPr>
  </w:style>
  <w:style w:type="paragraph" w:styleId="3">
    <w:name w:val="Heading 3"/>
    <w:basedOn w:val="Normal"/>
    <w:qFormat/>
    <w:rsid w:val="00aa768b"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ru-RU" w:bidi="ar-SA"/>
    </w:rPr>
  </w:style>
  <w:style w:type="paragraph" w:styleId="4">
    <w:name w:val="Heading 4"/>
    <w:basedOn w:val="Normal"/>
    <w:qFormat/>
    <w:rsid w:val="00aa768b"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qFormat/>
    <w:rsid w:val="00aa768b"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ru-RU" w:bidi="ar-SA"/>
    </w:rPr>
  </w:style>
  <w:style w:type="paragraph" w:styleId="6">
    <w:name w:val="Heading 6"/>
    <w:basedOn w:val="Normal"/>
    <w:qFormat/>
    <w:rsid w:val="00aa768b"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690991"/>
    <w:rPr>
      <w:color w:val="0000FF" w:themeColor="hyperlink"/>
      <w:u w:val="single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ListLabel2">
    <w:name w:val="ListLabel 2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Style10">
    <w:name w:val="Символ нумерации"/>
    <w:qFormat/>
    <w:rPr>
      <w:rFonts w:ascii="Times New Roman" w:hAnsi="Times New Roman"/>
      <w:b w:val="false"/>
      <w:bCs w:val="false"/>
      <w:sz w:val="20"/>
      <w:szCs w:val="20"/>
    </w:rPr>
  </w:style>
  <w:style w:type="character" w:styleId="ListLabel3">
    <w:name w:val="ListLabel 3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5">
    <w:name w:val="ListLabel 5"/>
    <w:qFormat/>
    <w:rPr>
      <w:b w:val="false"/>
      <w:bCs w:val="false"/>
      <w:sz w:val="20"/>
      <w:szCs w:val="20"/>
    </w:rPr>
  </w:style>
  <w:style w:type="character" w:styleId="ListLabel6">
    <w:name w:val="ListLabel 6"/>
    <w:qFormat/>
    <w:rPr>
      <w:b w:val="false"/>
      <w:bCs w:val="false"/>
      <w:sz w:val="20"/>
      <w:szCs w:val="20"/>
    </w:rPr>
  </w:style>
  <w:style w:type="character" w:styleId="ListLabel7">
    <w:name w:val="ListLabel 7"/>
    <w:qFormat/>
    <w:rPr>
      <w:b w:val="false"/>
      <w:bCs w:val="false"/>
      <w:sz w:val="20"/>
      <w:szCs w:val="20"/>
    </w:rPr>
  </w:style>
  <w:style w:type="character" w:styleId="ListLabel8">
    <w:name w:val="ListLabel 8"/>
    <w:qFormat/>
    <w:rPr>
      <w:b w:val="false"/>
      <w:bCs w:val="false"/>
      <w:sz w:val="20"/>
      <w:szCs w:val="20"/>
    </w:rPr>
  </w:style>
  <w:style w:type="character" w:styleId="ListLabel9">
    <w:name w:val="ListLabel 9"/>
    <w:qFormat/>
    <w:rPr>
      <w:b w:val="false"/>
      <w:bCs w:val="false"/>
      <w:sz w:val="20"/>
      <w:szCs w:val="20"/>
    </w:rPr>
  </w:style>
  <w:style w:type="character" w:styleId="ListLabel10">
    <w:name w:val="ListLabel 10"/>
    <w:qFormat/>
    <w:rPr>
      <w:b w:val="false"/>
      <w:bCs w:val="false"/>
      <w:sz w:val="20"/>
      <w:szCs w:val="20"/>
    </w:rPr>
  </w:style>
  <w:style w:type="character" w:styleId="ListLabel11">
    <w:name w:val="ListLabel 11"/>
    <w:qFormat/>
    <w:rPr>
      <w:b w:val="false"/>
      <w:bCs w:val="false"/>
      <w:sz w:val="20"/>
      <w:szCs w:val="20"/>
    </w:rPr>
  </w:style>
  <w:style w:type="character" w:styleId="ListLabel12">
    <w:name w:val="ListLabel 12"/>
    <w:qFormat/>
    <w:rPr>
      <w:b w:val="false"/>
      <w:bCs w:val="false"/>
      <w:sz w:val="20"/>
      <w:szCs w:val="20"/>
    </w:rPr>
  </w:style>
  <w:style w:type="character" w:styleId="ListLabel13">
    <w:name w:val="ListLabel 13"/>
    <w:qFormat/>
    <w:rPr>
      <w:rFonts w:ascii="Times New Roman" w:hAnsi="Times New Roman"/>
      <w:sz w:val="18"/>
      <w:szCs w:val="18"/>
      <w:lang w:val="en-US"/>
    </w:rPr>
  </w:style>
  <w:style w:type="character" w:styleId="ListLabel14">
    <w:name w:val="ListLabel 1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15">
    <w:name w:val="ListLabel 15"/>
    <w:qFormat/>
    <w:rPr>
      <w:b w:val="false"/>
      <w:bCs w:val="false"/>
      <w:sz w:val="20"/>
      <w:szCs w:val="20"/>
    </w:rPr>
  </w:style>
  <w:style w:type="character" w:styleId="ListLabel16">
    <w:name w:val="ListLabel 16"/>
    <w:qFormat/>
    <w:rPr>
      <w:b w:val="false"/>
      <w:bCs w:val="false"/>
      <w:sz w:val="20"/>
      <w:szCs w:val="20"/>
    </w:rPr>
  </w:style>
  <w:style w:type="character" w:styleId="ListLabel17">
    <w:name w:val="ListLabel 17"/>
    <w:qFormat/>
    <w:rPr>
      <w:b w:val="false"/>
      <w:bCs w:val="false"/>
      <w:sz w:val="20"/>
      <w:szCs w:val="20"/>
    </w:rPr>
  </w:style>
  <w:style w:type="character" w:styleId="ListLabel18">
    <w:name w:val="ListLabel 18"/>
    <w:qFormat/>
    <w:rPr>
      <w:b w:val="false"/>
      <w:bCs w:val="false"/>
      <w:sz w:val="20"/>
      <w:szCs w:val="20"/>
    </w:rPr>
  </w:style>
  <w:style w:type="character" w:styleId="ListLabel19">
    <w:name w:val="ListLabel 19"/>
    <w:qFormat/>
    <w:rPr>
      <w:b w:val="false"/>
      <w:bCs w:val="false"/>
      <w:sz w:val="20"/>
      <w:szCs w:val="20"/>
    </w:rPr>
  </w:style>
  <w:style w:type="character" w:styleId="ListLabel20">
    <w:name w:val="ListLabel 20"/>
    <w:qFormat/>
    <w:rPr>
      <w:b w:val="false"/>
      <w:bCs w:val="false"/>
      <w:sz w:val="20"/>
      <w:szCs w:val="20"/>
    </w:rPr>
  </w:style>
  <w:style w:type="character" w:styleId="ListLabel21">
    <w:name w:val="ListLabel 21"/>
    <w:qFormat/>
    <w:rPr>
      <w:b w:val="false"/>
      <w:bCs w:val="false"/>
      <w:sz w:val="20"/>
      <w:szCs w:val="20"/>
    </w:rPr>
  </w:style>
  <w:style w:type="character" w:styleId="ListLabel22">
    <w:name w:val="ListLabel 22"/>
    <w:qFormat/>
    <w:rPr>
      <w:b w:val="false"/>
      <w:bCs w:val="false"/>
      <w:sz w:val="20"/>
      <w:szCs w:val="20"/>
    </w:rPr>
  </w:style>
  <w:style w:type="character" w:styleId="ListLabel23">
    <w:name w:val="ListLabel 23"/>
    <w:qFormat/>
    <w:rPr>
      <w:rFonts w:ascii="Times New Roman" w:hAnsi="Times New Roman"/>
      <w:sz w:val="18"/>
      <w:szCs w:val="18"/>
      <w:lang w:val="en-US"/>
    </w:rPr>
  </w:style>
  <w:style w:type="character" w:styleId="ListLabel24">
    <w:name w:val="ListLabel 2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25">
    <w:name w:val="ListLabel 25"/>
    <w:qFormat/>
    <w:rPr>
      <w:b w:val="false"/>
      <w:bCs w:val="false"/>
      <w:sz w:val="20"/>
      <w:szCs w:val="20"/>
    </w:rPr>
  </w:style>
  <w:style w:type="character" w:styleId="ListLabel26">
    <w:name w:val="ListLabel 26"/>
    <w:qFormat/>
    <w:rPr>
      <w:b w:val="false"/>
      <w:bCs w:val="false"/>
      <w:sz w:val="20"/>
      <w:szCs w:val="20"/>
    </w:rPr>
  </w:style>
  <w:style w:type="character" w:styleId="ListLabel27">
    <w:name w:val="ListLabel 27"/>
    <w:qFormat/>
    <w:rPr>
      <w:b w:val="false"/>
      <w:bCs w:val="false"/>
      <w:sz w:val="20"/>
      <w:szCs w:val="20"/>
    </w:rPr>
  </w:style>
  <w:style w:type="character" w:styleId="ListLabel28">
    <w:name w:val="ListLabel 28"/>
    <w:qFormat/>
    <w:rPr>
      <w:b w:val="false"/>
      <w:bCs w:val="false"/>
      <w:sz w:val="20"/>
      <w:szCs w:val="20"/>
    </w:rPr>
  </w:style>
  <w:style w:type="character" w:styleId="ListLabel29">
    <w:name w:val="ListLabel 29"/>
    <w:qFormat/>
    <w:rPr>
      <w:b w:val="false"/>
      <w:bCs w:val="false"/>
      <w:sz w:val="20"/>
      <w:szCs w:val="20"/>
    </w:rPr>
  </w:style>
  <w:style w:type="character" w:styleId="ListLabel30">
    <w:name w:val="ListLabel 30"/>
    <w:qFormat/>
    <w:rPr>
      <w:b w:val="false"/>
      <w:bCs w:val="false"/>
      <w:sz w:val="20"/>
      <w:szCs w:val="20"/>
    </w:rPr>
  </w:style>
  <w:style w:type="character" w:styleId="ListLabel31">
    <w:name w:val="ListLabel 31"/>
    <w:qFormat/>
    <w:rPr>
      <w:b w:val="false"/>
      <w:bCs w:val="false"/>
      <w:sz w:val="20"/>
      <w:szCs w:val="20"/>
    </w:rPr>
  </w:style>
  <w:style w:type="character" w:styleId="ListLabel32">
    <w:name w:val="ListLabel 32"/>
    <w:qFormat/>
    <w:rPr>
      <w:b w:val="false"/>
      <w:bCs w:val="false"/>
      <w:sz w:val="20"/>
      <w:szCs w:val="20"/>
    </w:rPr>
  </w:style>
  <w:style w:type="character" w:styleId="ListLabel33">
    <w:name w:val="ListLabel 33"/>
    <w:qFormat/>
    <w:rPr>
      <w:rFonts w:ascii="Times New Roman" w:hAnsi="Times New Roman"/>
      <w:sz w:val="18"/>
      <w:szCs w:val="18"/>
      <w:lang w:val="en-US"/>
    </w:rPr>
  </w:style>
  <w:style w:type="character" w:styleId="ListLabel34">
    <w:name w:val="ListLabel 3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35">
    <w:name w:val="ListLabel 35"/>
    <w:qFormat/>
    <w:rPr>
      <w:b w:val="false"/>
      <w:bCs w:val="false"/>
      <w:sz w:val="20"/>
      <w:szCs w:val="20"/>
    </w:rPr>
  </w:style>
  <w:style w:type="character" w:styleId="ListLabel36">
    <w:name w:val="ListLabel 36"/>
    <w:qFormat/>
    <w:rPr>
      <w:b w:val="false"/>
      <w:bCs w:val="false"/>
      <w:sz w:val="20"/>
      <w:szCs w:val="20"/>
    </w:rPr>
  </w:style>
  <w:style w:type="character" w:styleId="ListLabel37">
    <w:name w:val="ListLabel 37"/>
    <w:qFormat/>
    <w:rPr>
      <w:b w:val="false"/>
      <w:bCs w:val="false"/>
      <w:sz w:val="20"/>
      <w:szCs w:val="20"/>
    </w:rPr>
  </w:style>
  <w:style w:type="character" w:styleId="ListLabel38">
    <w:name w:val="ListLabel 38"/>
    <w:qFormat/>
    <w:rPr>
      <w:b w:val="false"/>
      <w:bCs w:val="false"/>
      <w:sz w:val="20"/>
      <w:szCs w:val="20"/>
    </w:rPr>
  </w:style>
  <w:style w:type="character" w:styleId="ListLabel39">
    <w:name w:val="ListLabel 39"/>
    <w:qFormat/>
    <w:rPr>
      <w:b w:val="false"/>
      <w:bCs w:val="false"/>
      <w:sz w:val="20"/>
      <w:szCs w:val="20"/>
    </w:rPr>
  </w:style>
  <w:style w:type="character" w:styleId="ListLabel40">
    <w:name w:val="ListLabel 40"/>
    <w:qFormat/>
    <w:rPr>
      <w:b w:val="false"/>
      <w:bCs w:val="false"/>
      <w:sz w:val="20"/>
      <w:szCs w:val="20"/>
    </w:rPr>
  </w:style>
  <w:style w:type="character" w:styleId="ListLabel41">
    <w:name w:val="ListLabel 41"/>
    <w:qFormat/>
    <w:rPr>
      <w:b w:val="false"/>
      <w:bCs w:val="false"/>
      <w:sz w:val="20"/>
      <w:szCs w:val="20"/>
    </w:rPr>
  </w:style>
  <w:style w:type="character" w:styleId="ListLabel42">
    <w:name w:val="ListLabel 42"/>
    <w:qFormat/>
    <w:rPr>
      <w:b w:val="false"/>
      <w:bCs w:val="false"/>
      <w:sz w:val="20"/>
      <w:szCs w:val="20"/>
    </w:rPr>
  </w:style>
  <w:style w:type="character" w:styleId="ListLabel43">
    <w:name w:val="ListLabel 43"/>
    <w:qFormat/>
    <w:rPr>
      <w:rFonts w:ascii="Times New Roman" w:hAnsi="Times New Roman"/>
      <w:sz w:val="18"/>
      <w:szCs w:val="18"/>
      <w:lang w:val="en-US"/>
    </w:rPr>
  </w:style>
  <w:style w:type="character" w:styleId="ListLabel44">
    <w:name w:val="ListLabel 4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45">
    <w:name w:val="ListLabel 45"/>
    <w:qFormat/>
    <w:rPr>
      <w:b w:val="false"/>
      <w:bCs w:val="false"/>
      <w:sz w:val="20"/>
      <w:szCs w:val="20"/>
    </w:rPr>
  </w:style>
  <w:style w:type="character" w:styleId="ListLabel46">
    <w:name w:val="ListLabel 46"/>
    <w:qFormat/>
    <w:rPr>
      <w:b w:val="false"/>
      <w:bCs w:val="false"/>
      <w:sz w:val="20"/>
      <w:szCs w:val="20"/>
    </w:rPr>
  </w:style>
  <w:style w:type="character" w:styleId="ListLabel47">
    <w:name w:val="ListLabel 47"/>
    <w:qFormat/>
    <w:rPr>
      <w:b w:val="false"/>
      <w:bCs w:val="false"/>
      <w:sz w:val="20"/>
      <w:szCs w:val="20"/>
    </w:rPr>
  </w:style>
  <w:style w:type="character" w:styleId="ListLabel48">
    <w:name w:val="ListLabel 48"/>
    <w:qFormat/>
    <w:rPr>
      <w:b w:val="false"/>
      <w:bCs w:val="false"/>
      <w:sz w:val="20"/>
      <w:szCs w:val="20"/>
    </w:rPr>
  </w:style>
  <w:style w:type="character" w:styleId="ListLabel49">
    <w:name w:val="ListLabel 49"/>
    <w:qFormat/>
    <w:rPr>
      <w:b w:val="false"/>
      <w:bCs w:val="false"/>
      <w:sz w:val="20"/>
      <w:szCs w:val="20"/>
    </w:rPr>
  </w:style>
  <w:style w:type="character" w:styleId="ListLabel50">
    <w:name w:val="ListLabel 50"/>
    <w:qFormat/>
    <w:rPr>
      <w:b w:val="false"/>
      <w:bCs w:val="false"/>
      <w:sz w:val="20"/>
      <w:szCs w:val="20"/>
    </w:rPr>
  </w:style>
  <w:style w:type="character" w:styleId="ListLabel51">
    <w:name w:val="ListLabel 51"/>
    <w:qFormat/>
    <w:rPr>
      <w:b w:val="false"/>
      <w:bCs w:val="false"/>
      <w:sz w:val="20"/>
      <w:szCs w:val="20"/>
    </w:rPr>
  </w:style>
  <w:style w:type="character" w:styleId="ListLabel52">
    <w:name w:val="ListLabel 52"/>
    <w:qFormat/>
    <w:rPr>
      <w:b w:val="false"/>
      <w:bCs w:val="false"/>
      <w:sz w:val="20"/>
      <w:szCs w:val="20"/>
    </w:rPr>
  </w:style>
  <w:style w:type="character" w:styleId="ListLabel53">
    <w:name w:val="ListLabel 53"/>
    <w:qFormat/>
    <w:rPr>
      <w:rFonts w:ascii="Times New Roman" w:hAnsi="Times New Roman"/>
      <w:sz w:val="18"/>
      <w:szCs w:val="18"/>
      <w:lang w:val="en-US"/>
    </w:rPr>
  </w:style>
  <w:style w:type="character" w:styleId="ListLabel54">
    <w:name w:val="ListLabel 5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55">
    <w:name w:val="ListLabel 55"/>
    <w:qFormat/>
    <w:rPr>
      <w:b w:val="false"/>
      <w:bCs w:val="false"/>
      <w:sz w:val="20"/>
      <w:szCs w:val="20"/>
    </w:rPr>
  </w:style>
  <w:style w:type="character" w:styleId="ListLabel56">
    <w:name w:val="ListLabel 56"/>
    <w:qFormat/>
    <w:rPr>
      <w:b w:val="false"/>
      <w:bCs w:val="false"/>
      <w:sz w:val="20"/>
      <w:szCs w:val="20"/>
    </w:rPr>
  </w:style>
  <w:style w:type="character" w:styleId="ListLabel57">
    <w:name w:val="ListLabel 57"/>
    <w:qFormat/>
    <w:rPr>
      <w:b w:val="false"/>
      <w:bCs w:val="false"/>
      <w:sz w:val="20"/>
      <w:szCs w:val="20"/>
    </w:rPr>
  </w:style>
  <w:style w:type="character" w:styleId="ListLabel58">
    <w:name w:val="ListLabel 58"/>
    <w:qFormat/>
    <w:rPr>
      <w:b w:val="false"/>
      <w:bCs w:val="false"/>
      <w:sz w:val="20"/>
      <w:szCs w:val="20"/>
    </w:rPr>
  </w:style>
  <w:style w:type="character" w:styleId="ListLabel59">
    <w:name w:val="ListLabel 59"/>
    <w:qFormat/>
    <w:rPr>
      <w:b w:val="false"/>
      <w:bCs w:val="false"/>
      <w:sz w:val="20"/>
      <w:szCs w:val="20"/>
    </w:rPr>
  </w:style>
  <w:style w:type="character" w:styleId="ListLabel60">
    <w:name w:val="ListLabel 60"/>
    <w:qFormat/>
    <w:rPr>
      <w:b w:val="false"/>
      <w:bCs w:val="false"/>
      <w:sz w:val="20"/>
      <w:szCs w:val="20"/>
    </w:rPr>
  </w:style>
  <w:style w:type="character" w:styleId="ListLabel61">
    <w:name w:val="ListLabel 61"/>
    <w:qFormat/>
    <w:rPr>
      <w:b w:val="false"/>
      <w:bCs w:val="false"/>
      <w:sz w:val="20"/>
      <w:szCs w:val="20"/>
    </w:rPr>
  </w:style>
  <w:style w:type="character" w:styleId="ListLabel62">
    <w:name w:val="ListLabel 62"/>
    <w:qFormat/>
    <w:rPr>
      <w:b w:val="false"/>
      <w:bCs w:val="false"/>
      <w:sz w:val="20"/>
      <w:szCs w:val="20"/>
    </w:rPr>
  </w:style>
  <w:style w:type="character" w:styleId="ListLabel63">
    <w:name w:val="ListLabel 63"/>
    <w:qFormat/>
    <w:rPr>
      <w:rFonts w:ascii="Times New Roman" w:hAnsi="Times New Roman"/>
      <w:sz w:val="18"/>
      <w:szCs w:val="18"/>
      <w:lang w:val="en-US"/>
    </w:rPr>
  </w:style>
  <w:style w:type="character" w:styleId="ListLabel64">
    <w:name w:val="ListLabel 64"/>
    <w:qFormat/>
    <w:rPr>
      <w:rFonts w:ascii="Times New Roman" w:hAnsi="Times New Roman"/>
      <w:b w:val="false"/>
      <w:bCs w:val="false"/>
      <w:sz w:val="18"/>
      <w:szCs w:val="20"/>
    </w:rPr>
  </w:style>
  <w:style w:type="character" w:styleId="ListLabel65">
    <w:name w:val="ListLabel 65"/>
    <w:qFormat/>
    <w:rPr>
      <w:b w:val="false"/>
      <w:bCs w:val="false"/>
      <w:sz w:val="20"/>
      <w:szCs w:val="20"/>
    </w:rPr>
  </w:style>
  <w:style w:type="character" w:styleId="ListLabel66">
    <w:name w:val="ListLabel 66"/>
    <w:qFormat/>
    <w:rPr>
      <w:b w:val="false"/>
      <w:bCs w:val="false"/>
      <w:sz w:val="20"/>
      <w:szCs w:val="20"/>
    </w:rPr>
  </w:style>
  <w:style w:type="character" w:styleId="ListLabel67">
    <w:name w:val="ListLabel 67"/>
    <w:qFormat/>
    <w:rPr>
      <w:b w:val="false"/>
      <w:bCs w:val="false"/>
      <w:sz w:val="20"/>
      <w:szCs w:val="20"/>
    </w:rPr>
  </w:style>
  <w:style w:type="character" w:styleId="ListLabel68">
    <w:name w:val="ListLabel 68"/>
    <w:qFormat/>
    <w:rPr>
      <w:b w:val="false"/>
      <w:bCs w:val="false"/>
      <w:sz w:val="20"/>
      <w:szCs w:val="20"/>
    </w:rPr>
  </w:style>
  <w:style w:type="character" w:styleId="ListLabel69">
    <w:name w:val="ListLabel 69"/>
    <w:qFormat/>
    <w:rPr>
      <w:b w:val="false"/>
      <w:bCs w:val="false"/>
      <w:sz w:val="20"/>
      <w:szCs w:val="20"/>
    </w:rPr>
  </w:style>
  <w:style w:type="character" w:styleId="ListLabel70">
    <w:name w:val="ListLabel 70"/>
    <w:qFormat/>
    <w:rPr>
      <w:b w:val="false"/>
      <w:bCs w:val="false"/>
      <w:sz w:val="20"/>
      <w:szCs w:val="20"/>
    </w:rPr>
  </w:style>
  <w:style w:type="character" w:styleId="ListLabel71">
    <w:name w:val="ListLabel 71"/>
    <w:qFormat/>
    <w:rPr>
      <w:b w:val="false"/>
      <w:bCs w:val="false"/>
      <w:sz w:val="20"/>
      <w:szCs w:val="20"/>
    </w:rPr>
  </w:style>
  <w:style w:type="character" w:styleId="ListLabel72">
    <w:name w:val="ListLabel 72"/>
    <w:qFormat/>
    <w:rPr>
      <w:b w:val="false"/>
      <w:bCs w:val="false"/>
      <w:sz w:val="20"/>
      <w:szCs w:val="20"/>
    </w:rPr>
  </w:style>
  <w:style w:type="character" w:styleId="ListLabel73">
    <w:name w:val="ListLabel 73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ListLabel74">
    <w:name w:val="ListLabel 74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ListLabel75">
    <w:name w:val="ListLabel 75"/>
    <w:qFormat/>
    <w:rPr>
      <w:rFonts w:ascii="Times New Roman" w:hAnsi="Times New Roman"/>
      <w:sz w:val="18"/>
      <w:szCs w:val="18"/>
      <w:lang w:val="en-US"/>
    </w:rPr>
  </w:style>
  <w:style w:type="character" w:styleId="ListLabel76">
    <w:name w:val="ListLabel 76"/>
    <w:qFormat/>
    <w:rPr>
      <w:b w:val="false"/>
      <w:bCs w:val="false"/>
      <w:sz w:val="18"/>
      <w:szCs w:val="20"/>
    </w:rPr>
  </w:style>
  <w:style w:type="character" w:styleId="ListLabel77">
    <w:name w:val="ListLabel 77"/>
    <w:qFormat/>
    <w:rPr>
      <w:b w:val="false"/>
      <w:bCs w:val="false"/>
      <w:sz w:val="20"/>
      <w:szCs w:val="20"/>
    </w:rPr>
  </w:style>
  <w:style w:type="character" w:styleId="ListLabel78">
    <w:name w:val="ListLabel 78"/>
    <w:qFormat/>
    <w:rPr>
      <w:b w:val="false"/>
      <w:bCs w:val="false"/>
      <w:sz w:val="20"/>
      <w:szCs w:val="20"/>
    </w:rPr>
  </w:style>
  <w:style w:type="character" w:styleId="ListLabel79">
    <w:name w:val="ListLabel 79"/>
    <w:qFormat/>
    <w:rPr>
      <w:b w:val="false"/>
      <w:bCs w:val="false"/>
      <w:sz w:val="20"/>
      <w:szCs w:val="20"/>
    </w:rPr>
  </w:style>
  <w:style w:type="character" w:styleId="ListLabel80">
    <w:name w:val="ListLabel 80"/>
    <w:qFormat/>
    <w:rPr>
      <w:b w:val="false"/>
      <w:bCs w:val="false"/>
      <w:sz w:val="20"/>
      <w:szCs w:val="20"/>
    </w:rPr>
  </w:style>
  <w:style w:type="character" w:styleId="ListLabel81">
    <w:name w:val="ListLabel 81"/>
    <w:qFormat/>
    <w:rPr>
      <w:b w:val="false"/>
      <w:bCs w:val="false"/>
      <w:sz w:val="20"/>
      <w:szCs w:val="20"/>
    </w:rPr>
  </w:style>
  <w:style w:type="character" w:styleId="ListLabel82">
    <w:name w:val="ListLabel 82"/>
    <w:qFormat/>
    <w:rPr>
      <w:b w:val="false"/>
      <w:bCs w:val="false"/>
      <w:sz w:val="20"/>
      <w:szCs w:val="20"/>
    </w:rPr>
  </w:style>
  <w:style w:type="character" w:styleId="ListLabel83">
    <w:name w:val="ListLabel 83"/>
    <w:qFormat/>
    <w:rPr>
      <w:b w:val="false"/>
      <w:bCs w:val="false"/>
      <w:sz w:val="20"/>
      <w:szCs w:val="20"/>
    </w:rPr>
  </w:style>
  <w:style w:type="character" w:styleId="ListLabel84">
    <w:name w:val="ListLabel 84"/>
    <w:qFormat/>
    <w:rPr>
      <w:b w:val="false"/>
      <w:bCs w:val="false"/>
      <w:sz w:val="20"/>
      <w:szCs w:val="20"/>
    </w:rPr>
  </w:style>
  <w:style w:type="character" w:styleId="ListLabel85">
    <w:name w:val="ListLabel 85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ListLabel86">
    <w:name w:val="ListLabel 86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ListLabel87">
    <w:name w:val="ListLabel 87"/>
    <w:qFormat/>
    <w:rPr>
      <w:rFonts w:ascii="Times New Roman" w:hAnsi="Times New Roman"/>
      <w:sz w:val="18"/>
      <w:szCs w:val="18"/>
      <w:lang w:val="en-US"/>
    </w:rPr>
  </w:style>
  <w:style w:type="character" w:styleId="ListLabel88">
    <w:name w:val="ListLabel 88"/>
    <w:qFormat/>
    <w:rPr>
      <w:b w:val="false"/>
      <w:bCs w:val="false"/>
      <w:sz w:val="18"/>
      <w:szCs w:val="20"/>
    </w:rPr>
  </w:style>
  <w:style w:type="character" w:styleId="ListLabel89">
    <w:name w:val="ListLabel 89"/>
    <w:qFormat/>
    <w:rPr>
      <w:b w:val="false"/>
      <w:bCs w:val="false"/>
      <w:sz w:val="20"/>
      <w:szCs w:val="20"/>
    </w:rPr>
  </w:style>
  <w:style w:type="character" w:styleId="ListLabel90">
    <w:name w:val="ListLabel 90"/>
    <w:qFormat/>
    <w:rPr>
      <w:b w:val="false"/>
      <w:bCs w:val="false"/>
      <w:sz w:val="20"/>
      <w:szCs w:val="20"/>
    </w:rPr>
  </w:style>
  <w:style w:type="character" w:styleId="ListLabel91">
    <w:name w:val="ListLabel 91"/>
    <w:qFormat/>
    <w:rPr>
      <w:b w:val="false"/>
      <w:bCs w:val="false"/>
      <w:sz w:val="20"/>
      <w:szCs w:val="20"/>
    </w:rPr>
  </w:style>
  <w:style w:type="character" w:styleId="ListLabel92">
    <w:name w:val="ListLabel 92"/>
    <w:qFormat/>
    <w:rPr>
      <w:b w:val="false"/>
      <w:bCs w:val="false"/>
      <w:sz w:val="20"/>
      <w:szCs w:val="20"/>
    </w:rPr>
  </w:style>
  <w:style w:type="character" w:styleId="ListLabel93">
    <w:name w:val="ListLabel 93"/>
    <w:qFormat/>
    <w:rPr>
      <w:b w:val="false"/>
      <w:bCs w:val="false"/>
      <w:sz w:val="20"/>
      <w:szCs w:val="20"/>
    </w:rPr>
  </w:style>
  <w:style w:type="character" w:styleId="ListLabel94">
    <w:name w:val="ListLabel 94"/>
    <w:qFormat/>
    <w:rPr>
      <w:b w:val="false"/>
      <w:bCs w:val="false"/>
      <w:sz w:val="20"/>
      <w:szCs w:val="20"/>
    </w:rPr>
  </w:style>
  <w:style w:type="character" w:styleId="ListLabel95">
    <w:name w:val="ListLabel 95"/>
    <w:qFormat/>
    <w:rPr>
      <w:b w:val="false"/>
      <w:bCs w:val="false"/>
      <w:sz w:val="20"/>
      <w:szCs w:val="20"/>
    </w:rPr>
  </w:style>
  <w:style w:type="character" w:styleId="ListLabel96">
    <w:name w:val="ListLabel 96"/>
    <w:qFormat/>
    <w:rPr>
      <w:b w:val="false"/>
      <w:bCs w:val="false"/>
      <w:sz w:val="20"/>
      <w:szCs w:val="20"/>
    </w:rPr>
  </w:style>
  <w:style w:type="character" w:styleId="ListLabel97">
    <w:name w:val="ListLabel 97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ListLabel98">
    <w:name w:val="ListLabel 98"/>
    <w:qFormat/>
    <w:rPr>
      <w:rFonts w:ascii="Times New Roman" w:hAnsi="Times New Roman" w:eastAsia="Times New Roman" w:cs="Times New Roman"/>
      <w:sz w:val="18"/>
      <w:szCs w:val="18"/>
      <w:lang w:val="en-US"/>
    </w:rPr>
  </w:style>
  <w:style w:type="character" w:styleId="ListLabel99">
    <w:name w:val="ListLabel 99"/>
    <w:qFormat/>
    <w:rPr>
      <w:rFonts w:ascii="Times New Roman" w:hAnsi="Times New Roman"/>
      <w:sz w:val="18"/>
      <w:szCs w:val="18"/>
      <w:lang w:val="en-US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aa768b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tyle17">
    <w:name w:val="Title"/>
    <w:basedOn w:val="LOnormal"/>
    <w:qFormat/>
    <w:rsid w:val="00aa768b"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LOnormal"/>
    <w:qFormat/>
    <w:rsid w:val="00aa768b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a768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abs/1808.050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Application>LibreOffice/6.0.7.3$Linux_X86_64 LibreOffice_project/00m0$Build-3</Application>
  <Pages>4</Pages>
  <Words>1023</Words>
  <Characters>7379</Characters>
  <CharactersWithSpaces>8402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2018-08-06T04:32:00Z</dcterms:created>
  <dc:creator>mmnu mmnu</dc:creator>
  <dc:description/>
  <dc:language>ru-RU</dc:language>
  <cp:lastModifiedBy/>
  <dcterms:modified xsi:type="dcterms:W3CDTF">2019-04-19T13:36:57Z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