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38AC5399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</w:t>
      </w:r>
      <w:r w:rsidR="000009CD" w:rsidRPr="00B4633F">
        <w:rPr>
          <w:b/>
          <w:sz w:val="28"/>
          <w:u w:val="single"/>
        </w:rPr>
        <w:t>Probability &amp; Statistics</w:t>
      </w:r>
      <w:r>
        <w:rPr>
          <w:b/>
          <w:sz w:val="28"/>
          <w:u w:val="single"/>
        </w:rPr>
        <w:t xml:space="preserve">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25A51C0A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0009CD">
        <w:rPr>
          <w:b/>
          <w:kern w:val="0"/>
          <w:sz w:val="28"/>
          <w:u w:val="single"/>
        </w:rPr>
        <w:t>Conditional Probability and Bayes Rule</w:t>
      </w:r>
      <w:r>
        <w:rPr>
          <w:b/>
          <w:sz w:val="28"/>
          <w:u w:val="single"/>
        </w:rPr>
        <w:t xml:space="preserve">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273C607A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</w:t>
      </w:r>
      <w:r w:rsidR="000009CD">
        <w:rPr>
          <w:b/>
          <w:sz w:val="28"/>
          <w:u w:val="single"/>
        </w:rPr>
        <w:t>C</w:t>
      </w:r>
      <w:r w:rsidR="000009CD">
        <w:rPr>
          <w:rFonts w:hint="eastAsia"/>
          <w:b/>
          <w:sz w:val="28"/>
          <w:u w:val="single"/>
        </w:rPr>
        <w:t>ollege</w:t>
      </w:r>
      <w:r w:rsidR="000009CD" w:rsidRPr="00EE0AC5">
        <w:rPr>
          <w:b/>
          <w:sz w:val="28"/>
          <w:u w:val="single"/>
        </w:rPr>
        <w:t xml:space="preserve"> of </w:t>
      </w:r>
      <w:r w:rsidR="000009CD">
        <w:rPr>
          <w:b/>
          <w:sz w:val="28"/>
          <w:u w:val="single"/>
        </w:rPr>
        <w:t>E</w:t>
      </w:r>
      <w:r w:rsidR="000009CD" w:rsidRPr="00EE0AC5">
        <w:rPr>
          <w:b/>
          <w:sz w:val="28"/>
          <w:u w:val="single"/>
        </w:rPr>
        <w:t>lectronic and Information Engineering</w:t>
      </w:r>
      <w:r>
        <w:rPr>
          <w:b/>
          <w:sz w:val="28"/>
          <w:u w:val="single"/>
        </w:rPr>
        <w:t xml:space="preserve">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037418C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</w:t>
      </w:r>
      <w:r w:rsidR="000009CD">
        <w:rPr>
          <w:b/>
          <w:sz w:val="28"/>
          <w:u w:val="single"/>
        </w:rPr>
        <w:t xml:space="preserve">     </w:t>
      </w:r>
      <w:r w:rsidR="000009CD" w:rsidRPr="00E52C11">
        <w:rPr>
          <w:b/>
          <w:sz w:val="28"/>
          <w:u w:val="single"/>
        </w:rPr>
        <w:t>Electronic Information Engineering</w:t>
      </w:r>
      <w:r>
        <w:rPr>
          <w:b/>
          <w:sz w:val="28"/>
          <w:u w:val="single"/>
        </w:rPr>
        <w:t xml:space="preserve">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55DD1935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0009CD">
        <w:rPr>
          <w:b/>
          <w:sz w:val="28"/>
          <w:u w:val="single"/>
        </w:rPr>
        <w:t xml:space="preserve">        </w:t>
      </w:r>
      <w:r w:rsidR="000009CD" w:rsidRPr="00E52C11">
        <w:rPr>
          <w:b/>
          <w:sz w:val="28"/>
          <w:u w:val="single"/>
        </w:rPr>
        <w:t>Changsheng CHEN</w:t>
      </w:r>
      <w:r w:rsidR="000009CD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1925FA6C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</w:t>
      </w:r>
      <w:r w:rsidR="000009CD">
        <w:rPr>
          <w:b/>
          <w:sz w:val="28"/>
          <w:u w:val="single"/>
        </w:rPr>
        <w:t>Zuyi LIAO</w:t>
      </w:r>
      <w:r w:rsidR="00E14FAC">
        <w:rPr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</w:t>
      </w:r>
      <w:r w:rsidR="000009CD">
        <w:rPr>
          <w:b/>
          <w:sz w:val="28"/>
          <w:u w:val="single"/>
        </w:rPr>
        <w:t>2022110131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4059A511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0009CD" w:rsidRPr="00383881">
        <w:rPr>
          <w:b/>
          <w:sz w:val="28"/>
          <w:u w:val="single"/>
        </w:rPr>
        <w:t>Wenhua Honors Class</w:t>
      </w:r>
      <w:r w:rsidR="000009CD"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4062E14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0009CD">
        <w:rPr>
          <w:b/>
          <w:sz w:val="28"/>
          <w:u w:val="single"/>
        </w:rPr>
        <w:t>2023.10.20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2E6587BD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</w:t>
      </w:r>
      <w:r w:rsidR="000009CD">
        <w:rPr>
          <w:b/>
          <w:sz w:val="28"/>
          <w:u w:val="single"/>
        </w:rPr>
        <w:t>2023.10.29</w:t>
      </w:r>
      <w:r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2ACF7EED" w14:textId="301A79FC" w:rsidR="000009CD" w:rsidRDefault="000009CD" w:rsidP="000009CD">
            <w:pPr>
              <w:spacing w:beforeLines="50" w:before="156" w:afterLines="50" w:after="156"/>
              <w:ind w:firstLineChars="200" w:firstLine="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 xml:space="preserve"> Get familiar with the Matplotlib and NumPy</w:t>
            </w:r>
            <w:r>
              <w:rPr>
                <w:sz w:val="26"/>
                <w:szCs w:val="26"/>
              </w:rPr>
              <w:t xml:space="preserve"> and </w:t>
            </w:r>
            <w:r w:rsidRPr="000009CD">
              <w:rPr>
                <w:sz w:val="26"/>
                <w:szCs w:val="26"/>
              </w:rPr>
              <w:t>pandas</w:t>
            </w:r>
            <w:r>
              <w:rPr>
                <w:sz w:val="26"/>
                <w:szCs w:val="26"/>
              </w:rPr>
              <w:t>.</w:t>
            </w:r>
          </w:p>
          <w:p w14:paraId="1A722A2B" w14:textId="77777777" w:rsidR="000009CD" w:rsidRDefault="000009CD" w:rsidP="000009CD">
            <w:pPr>
              <w:spacing w:beforeLines="50" w:before="156" w:afterLines="50" w:after="156"/>
              <w:ind w:firstLineChars="200" w:firstLine="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 xml:space="preserve"> Know how to compute conditional probability in Python</w:t>
            </w:r>
            <w:r>
              <w:rPr>
                <w:sz w:val="26"/>
                <w:szCs w:val="26"/>
              </w:rPr>
              <w:t xml:space="preserve"> and </w:t>
            </w:r>
            <w:r w:rsidRPr="000009CD">
              <w:rPr>
                <w:sz w:val="26"/>
                <w:szCs w:val="26"/>
              </w:rPr>
              <w:t xml:space="preserve">analysis </w:t>
            </w:r>
          </w:p>
          <w:p w14:paraId="75450596" w14:textId="2C86ABFA" w:rsidR="000009CD" w:rsidRPr="000009CD" w:rsidRDefault="000009CD" w:rsidP="000009CD">
            <w:pPr>
              <w:spacing w:beforeLines="50" w:before="156" w:afterLines="50" w:after="156"/>
              <w:ind w:firstLineChars="300" w:firstLine="780"/>
              <w:jc w:val="left"/>
              <w:rPr>
                <w:rFonts w:hint="eastAsia"/>
                <w:b/>
                <w:bCs/>
                <w:sz w:val="26"/>
                <w:szCs w:val="26"/>
              </w:rPr>
            </w:pPr>
            <w:r w:rsidRPr="000009CD">
              <w:rPr>
                <w:sz w:val="26"/>
                <w:szCs w:val="26"/>
              </w:rPr>
              <w:t>for math scores</w:t>
            </w:r>
            <w:r>
              <w:rPr>
                <w:rFonts w:hint="eastAsia"/>
                <w:b/>
                <w:bCs/>
                <w:sz w:val="26"/>
                <w:szCs w:val="26"/>
              </w:rPr>
              <w:t>.</w:t>
            </w:r>
          </w:p>
          <w:p w14:paraId="4E5DFCF6" w14:textId="73F4543C" w:rsidR="00454053" w:rsidRDefault="000009CD" w:rsidP="000009CD">
            <w:pPr>
              <w:ind w:firstLineChars="200" w:firstLine="520"/>
              <w:jc w:val="left"/>
              <w:rPr>
                <w:sz w:val="24"/>
              </w:rPr>
            </w:pPr>
            <w:r>
              <w:rPr>
                <w:rFonts w:hint="eastAsia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 xml:space="preserve"> Apply Bayes rule to a practical problem with Python.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20EC225E" w14:textId="77777777" w:rsidR="000009CD" w:rsidRPr="000009CD" w:rsidRDefault="000009CD" w:rsidP="000009CD">
            <w:pPr>
              <w:spacing w:beforeLines="50" w:before="156" w:afterLines="50" w:after="156"/>
              <w:ind w:firstLineChars="200" w:firstLine="562"/>
              <w:rPr>
                <w:b/>
                <w:bCs/>
                <w:sz w:val="28"/>
                <w:szCs w:val="36"/>
              </w:rPr>
            </w:pPr>
            <w:r w:rsidRPr="000009CD">
              <w:rPr>
                <w:b/>
                <w:bCs/>
                <w:sz w:val="28"/>
                <w:szCs w:val="36"/>
              </w:rPr>
              <w:t>1. Die Rolls</w:t>
            </w:r>
          </w:p>
          <w:p w14:paraId="1DEF2C8B" w14:textId="77777777" w:rsidR="000009CD" w:rsidRDefault="000009CD" w:rsidP="000009CD">
            <w:pPr>
              <w:spacing w:line="360" w:lineRule="auto"/>
              <w:ind w:firstLineChars="200" w:firstLine="480"/>
              <w:rPr>
                <w:b/>
                <w:bCs/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 1: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7B8C9367" w14:textId="77777777" w:rsidR="000009CD" w:rsidRDefault="000009CD" w:rsidP="000009CD">
            <w:pPr>
              <w:ind w:leftChars="200" w:left="420"/>
              <w:rPr>
                <w:sz w:val="24"/>
              </w:rPr>
            </w:pPr>
            <w:r>
              <w:rPr>
                <w:sz w:val="24"/>
              </w:rPr>
              <w:tab/>
              <w:t xml:space="preserve">Now consider a fair die. Each face has probability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</m:oMath>
            <w:r>
              <w:rPr>
                <w:sz w:val="24"/>
              </w:rPr>
              <w:t xml:space="preserve"> . We simulate </w:t>
            </w:r>
            <w:r w:rsidRPr="00C61A3F">
              <w:rPr>
                <w:rFonts w:ascii="Cambria Math" w:hAnsi="Cambria Math" w:cs="Cambria Math"/>
                <w:sz w:val="24"/>
              </w:rPr>
              <w:t>𝑛</w:t>
            </w:r>
            <w:r>
              <w:rPr>
                <w:sz w:val="24"/>
              </w:rPr>
              <w:t xml:space="preserve"> die rolls and plot the empirical probability of each face, alongside the theoretical probability.</w:t>
            </w:r>
          </w:p>
          <w:p w14:paraId="5AFFDE7D" w14:textId="77777777" w:rsidR="000009CD" w:rsidRDefault="000009CD" w:rsidP="000009CD">
            <w:pPr>
              <w:spacing w:line="360" w:lineRule="auto"/>
              <w:ind w:leftChars="200" w:left="42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 2:</w:t>
            </w:r>
          </w:p>
          <w:p w14:paraId="250735DB" w14:textId="77777777" w:rsidR="000009CD" w:rsidRDefault="000009CD" w:rsidP="000009C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Next consider the event </w:t>
            </w:r>
            <w:r>
              <w:rPr>
                <w:rFonts w:ascii="Cambria Math" w:hAnsi="Cambria Math" w:cs="Cambria Math"/>
                <w:sz w:val="24"/>
              </w:rPr>
              <w:t>𝐸</w:t>
            </w:r>
            <w:r>
              <w:rPr>
                <w:sz w:val="24"/>
              </w:rPr>
              <w:t xml:space="preserve">= {2,4,6} that the outcome is even. Clearly  </w:t>
            </w:r>
            <w:r>
              <w:rPr>
                <w:rFonts w:ascii="Cambria Math" w:hAnsi="Cambria Math" w:cs="Cambria Math"/>
                <w:sz w:val="24"/>
              </w:rPr>
              <w:t>𝑃</w:t>
            </w:r>
            <w:r>
              <w:rPr>
                <w:sz w:val="24"/>
              </w:rPr>
              <w:t>(</w:t>
            </w:r>
            <w:r>
              <w:rPr>
                <w:rFonts w:ascii="Cambria Math" w:hAnsi="Cambria Math" w:cs="Cambria Math"/>
                <w:sz w:val="24"/>
              </w:rPr>
              <w:t>𝐸</w:t>
            </w:r>
            <w:r>
              <w:rPr>
                <w:sz w:val="24"/>
              </w:rPr>
              <w:t xml:space="preserve">)= 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</m:oMath>
            <w:r>
              <w:rPr>
                <w:sz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>
              <w:rPr>
                <w:sz w:val="24"/>
              </w:rPr>
              <w:t xml:space="preserve"> =0.5 .</w:t>
            </w:r>
          </w:p>
          <w:p w14:paraId="20A9E13C" w14:textId="77777777" w:rsidR="000009CD" w:rsidRDefault="000009CD" w:rsidP="000009C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The next cell simulates </w:t>
            </w:r>
            <w:r>
              <w:rPr>
                <w:rFonts w:ascii="Cambria Math" w:hAnsi="Cambria Math" w:cs="Cambria Math"/>
                <w:sz w:val="24"/>
              </w:rPr>
              <w:t>𝑛</w:t>
            </w:r>
            <w:r>
              <w:rPr>
                <w:sz w:val="24"/>
              </w:rPr>
              <w:t xml:space="preserve"> die rolls and plots the theoretical and empirical probabilities of </w:t>
            </w:r>
            <w:r>
              <w:rPr>
                <w:rFonts w:ascii="Cambria Math" w:hAnsi="Cambria Math" w:cs="Cambria Math"/>
                <w:sz w:val="24"/>
              </w:rPr>
              <w:t>𝐸</w:t>
            </w:r>
            <w:r>
              <w:rPr>
                <w:sz w:val="24"/>
              </w:rPr>
              <w:t>.</w:t>
            </w:r>
          </w:p>
          <w:p w14:paraId="303289FF" w14:textId="77777777" w:rsidR="000009CD" w:rsidRPr="000009CD" w:rsidRDefault="000009CD" w:rsidP="000009CD">
            <w:pPr>
              <w:pStyle w:val="1"/>
              <w:shd w:val="clear" w:color="auto" w:fill="FFFFFF"/>
              <w:spacing w:before="129" w:after="0" w:line="360" w:lineRule="auto"/>
              <w:rPr>
                <w:kern w:val="2"/>
                <w:sz w:val="28"/>
                <w:szCs w:val="36"/>
              </w:rPr>
            </w:pPr>
            <w:r w:rsidRPr="000009CD">
              <w:rPr>
                <w:kern w:val="2"/>
                <w:sz w:val="28"/>
                <w:szCs w:val="36"/>
              </w:rPr>
              <w:tab/>
              <w:t xml:space="preserve"> 2. Conditional Probability and Baye's Rule</w:t>
            </w:r>
          </w:p>
          <w:p w14:paraId="1DE4D541" w14:textId="77777777" w:rsidR="000009CD" w:rsidRDefault="000009CD" w:rsidP="000009CD">
            <w:pPr>
              <w:spacing w:line="360" w:lineRule="auto"/>
              <w:ind w:firstLineChars="200" w:firstLine="48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Exercise: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6ED5DB61" w14:textId="77777777" w:rsidR="000009CD" w:rsidRDefault="000009CD" w:rsidP="000009C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There are two urns </w:t>
            </w:r>
            <w:r>
              <w:rPr>
                <w:rFonts w:ascii="Cambria Math" w:hAnsi="Cambria Math" w:cs="Cambria Math"/>
                <w:sz w:val="24"/>
              </w:rPr>
              <w:t>𝐴</w:t>
            </w:r>
            <w:r>
              <w:rPr>
                <w:sz w:val="24"/>
              </w:rPr>
              <w:t xml:space="preserve"> and </w:t>
            </w:r>
            <w:r>
              <w:rPr>
                <w:rFonts w:ascii="Cambria Math" w:hAnsi="Cambria Math" w:cs="Cambria Math"/>
                <w:sz w:val="24"/>
              </w:rPr>
              <w:t>𝐵</w:t>
            </w:r>
            <w:r>
              <w:rPr>
                <w:sz w:val="24"/>
              </w:rPr>
              <w:t xml:space="preserve">. Urn </w:t>
            </w:r>
            <w:r>
              <w:rPr>
                <w:rFonts w:ascii="Cambria Math" w:hAnsi="Cambria Math" w:cs="Cambria Math"/>
                <w:sz w:val="24"/>
              </w:rPr>
              <w:t>𝐴</w:t>
            </w:r>
            <w:r>
              <w:rPr>
                <w:sz w:val="24"/>
              </w:rPr>
              <w:t xml:space="preserve"> contains </w:t>
            </w:r>
            <w:r>
              <w:rPr>
                <w:rFonts w:ascii="Cambria Math" w:hAnsi="Cambria Math" w:cs="Cambria Math"/>
                <w:sz w:val="24"/>
              </w:rPr>
              <w:t>𝑟𝐴</w:t>
            </w:r>
            <w:r>
              <w:rPr>
                <w:sz w:val="24"/>
              </w:rPr>
              <w:t xml:space="preserve"> red balls and </w:t>
            </w:r>
            <w:r>
              <w:rPr>
                <w:rFonts w:ascii="Cambria Math" w:hAnsi="Cambria Math" w:cs="Cambria Math"/>
                <w:sz w:val="24"/>
              </w:rPr>
              <w:t>𝑤𝐴</w:t>
            </w:r>
            <w:r>
              <w:rPr>
                <w:sz w:val="24"/>
              </w:rPr>
              <w:t xml:space="preserve"> white balls whereas urn </w:t>
            </w:r>
            <w:r>
              <w:rPr>
                <w:rFonts w:ascii="Cambria Math" w:hAnsi="Cambria Math" w:cs="Cambria Math"/>
                <w:sz w:val="24"/>
              </w:rPr>
              <w:t>𝐵</w:t>
            </w:r>
            <w:r>
              <w:rPr>
                <w:sz w:val="24"/>
              </w:rPr>
              <w:t xml:space="preserve"> contains </w:t>
            </w:r>
            <w:r>
              <w:rPr>
                <w:rFonts w:ascii="Cambria Math" w:hAnsi="Cambria Math" w:cs="Cambria Math"/>
                <w:sz w:val="24"/>
              </w:rPr>
              <w:t>𝑟𝐵</w:t>
            </w:r>
            <w:r>
              <w:rPr>
                <w:sz w:val="24"/>
              </w:rPr>
              <w:t xml:space="preserve"> red balls and </w:t>
            </w:r>
            <w:r>
              <w:rPr>
                <w:rFonts w:ascii="Cambria Math" w:hAnsi="Cambria Math" w:cs="Cambria Math"/>
                <w:sz w:val="24"/>
              </w:rPr>
              <w:t>𝑤𝐵</w:t>
            </w:r>
            <w:r>
              <w:rPr>
                <w:sz w:val="24"/>
              </w:rPr>
              <w:t xml:space="preserve"> white balls. One of the urns is picked at random and then one ball is picked at random from this urn. Write a function conditional_probability that calculates the conditional probability that the randomly chosen ball belonged to urn </w:t>
            </w:r>
            <w:r>
              <w:rPr>
                <w:rFonts w:ascii="Cambria Math" w:hAnsi="Cambria Math" w:cs="Cambria Math"/>
                <w:sz w:val="24"/>
              </w:rPr>
              <w:t>𝐴</w:t>
            </w:r>
            <w:r>
              <w:rPr>
                <w:sz w:val="24"/>
              </w:rPr>
              <w:t xml:space="preserve"> given that it is white. Assume that  </w:t>
            </w:r>
            <w:r>
              <w:rPr>
                <w:rFonts w:ascii="Cambria Math" w:hAnsi="Cambria Math" w:cs="Cambria Math"/>
                <w:sz w:val="24"/>
              </w:rPr>
              <w:t xml:space="preserve">𝑟𝐴𝑤𝐴 </w:t>
            </w:r>
            <w:r>
              <w:rPr>
                <w:rFonts w:hint="eastAsia"/>
                <w:sz w:val="24"/>
              </w:rPr>
              <w:t>≠</w:t>
            </w:r>
            <w:r>
              <w:rPr>
                <w:sz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</w:rPr>
              <w:t>𝑟𝐵𝑤𝐵</w:t>
            </w:r>
            <w:r>
              <w:rPr>
                <w:sz w:val="24"/>
              </w:rPr>
              <w:t>.</w:t>
            </w:r>
          </w:p>
          <w:p w14:paraId="1D4DFDFE" w14:textId="77777777" w:rsidR="000009CD" w:rsidRDefault="000009CD" w:rsidP="000009CD">
            <w:pPr>
              <w:ind w:leftChars="200" w:left="420" w:firstLineChars="200" w:firstLine="480"/>
              <w:rPr>
                <w:sz w:val="24"/>
              </w:rPr>
            </w:pPr>
          </w:p>
          <w:p w14:paraId="5415C686" w14:textId="77777777" w:rsidR="000009CD" w:rsidRPr="000009CD" w:rsidRDefault="000009CD" w:rsidP="000009CD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0009CD">
              <w:rPr>
                <w:b/>
                <w:bCs/>
                <w:sz w:val="28"/>
                <w:szCs w:val="36"/>
              </w:rPr>
              <w:tab/>
              <w:t xml:space="preserve"> 3. Conditional probability analysis for math scores</w:t>
            </w:r>
          </w:p>
          <w:p w14:paraId="626DE6EF" w14:textId="77777777" w:rsidR="000009CD" w:rsidRDefault="000009CD" w:rsidP="000009CD">
            <w:pPr>
              <w:spacing w:line="360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Exercise:</w:t>
            </w:r>
          </w:p>
          <w:p w14:paraId="2D413A03" w14:textId="77777777" w:rsidR="000009CD" w:rsidRDefault="000009CD" w:rsidP="000009C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Please try the same analysis for the students’ math scores following the </w:t>
            </w:r>
            <w:r>
              <w:rPr>
                <w:sz w:val="24"/>
              </w:rPr>
              <w:lastRenderedPageBreak/>
              <w:t>same process conducted for Portuguese scores shown in Sec. 5 in "Experiment 2_Lecture" Notebook. Insert new cells below to finish the process.</w:t>
            </w:r>
          </w:p>
          <w:p w14:paraId="42738D41" w14:textId="77777777" w:rsidR="00454053" w:rsidRDefault="00454053" w:rsidP="002D63C6">
            <w:pPr>
              <w:ind w:firstLineChars="200" w:firstLine="480"/>
              <w:rPr>
                <w:sz w:val="24"/>
              </w:rPr>
            </w:pPr>
          </w:p>
          <w:p w14:paraId="144D89DC" w14:textId="4C10FAD5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04E4FD8B" w14:textId="77777777" w:rsidR="005423AF" w:rsidRPr="000009CD" w:rsidRDefault="005423AF" w:rsidP="005423AF">
            <w:pPr>
              <w:spacing w:beforeLines="50" w:before="156" w:afterLines="50" w:after="156"/>
              <w:ind w:firstLineChars="200" w:firstLine="562"/>
              <w:rPr>
                <w:b/>
                <w:bCs/>
                <w:sz w:val="28"/>
                <w:szCs w:val="36"/>
              </w:rPr>
            </w:pPr>
            <w:r w:rsidRPr="000009CD">
              <w:rPr>
                <w:b/>
                <w:bCs/>
                <w:sz w:val="28"/>
                <w:szCs w:val="36"/>
              </w:rPr>
              <w:t>1. Die Rolls</w:t>
            </w:r>
          </w:p>
          <w:p w14:paraId="5FDF7D69" w14:textId="77777777" w:rsidR="005423AF" w:rsidRDefault="005423AF" w:rsidP="005423AF">
            <w:pPr>
              <w:spacing w:line="360" w:lineRule="auto"/>
              <w:ind w:firstLineChars="200" w:firstLine="480"/>
              <w:rPr>
                <w:b/>
                <w:bCs/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 1: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120C8207" w14:textId="77777777" w:rsidR="005423AF" w:rsidRDefault="005423AF" w:rsidP="002D63C6">
            <w:pPr>
              <w:spacing w:line="360" w:lineRule="auto"/>
              <w:rPr>
                <w:sz w:val="24"/>
              </w:rPr>
            </w:pPr>
          </w:p>
          <w:p w14:paraId="732EDC74" w14:textId="12BA599C" w:rsidR="005423AF" w:rsidRPr="005423AF" w:rsidRDefault="005423AF" w:rsidP="005423AF">
            <w:pPr>
              <w:spacing w:line="360" w:lineRule="auto"/>
              <w:ind w:firstLineChars="100" w:firstLine="280"/>
              <w:rPr>
                <w:sz w:val="28"/>
                <w:szCs w:val="36"/>
              </w:rPr>
            </w:pPr>
            <w:r w:rsidRPr="005423AF">
              <w:rPr>
                <w:sz w:val="28"/>
                <w:szCs w:val="36"/>
              </w:rPr>
              <w:t>My thinking:</w:t>
            </w:r>
          </w:p>
          <w:p w14:paraId="2580A975" w14:textId="4DED96AD" w:rsidR="005423AF" w:rsidRPr="005423AF" w:rsidRDefault="005423AF" w:rsidP="002D63C6">
            <w:pPr>
              <w:spacing w:line="360" w:lineRule="auto"/>
              <w:rPr>
                <w:sz w:val="28"/>
                <w:szCs w:val="36"/>
              </w:rPr>
            </w:pPr>
            <w:r w:rsidRPr="005423AF">
              <w:rPr>
                <w:sz w:val="28"/>
                <w:szCs w:val="36"/>
              </w:rPr>
              <w:t>Get the rolls face randomly. Then, count each face’s occurrence number and sum up and form a list.</w:t>
            </w:r>
          </w:p>
          <w:p w14:paraId="7D1544B9" w14:textId="0DA790E2" w:rsidR="002D63C6" w:rsidRPr="005423AF" w:rsidRDefault="005423AF" w:rsidP="005423AF">
            <w:pPr>
              <w:spacing w:line="360" w:lineRule="auto"/>
              <w:ind w:firstLineChars="100" w:firstLine="280"/>
              <w:rPr>
                <w:sz w:val="28"/>
                <w:szCs w:val="36"/>
              </w:rPr>
            </w:pPr>
            <w:r w:rsidRPr="005423AF">
              <w:rPr>
                <w:sz w:val="28"/>
                <w:szCs w:val="36"/>
              </w:rPr>
              <w:t xml:space="preserve">As the cod behind, I </w:t>
            </w:r>
            <w:r w:rsidRPr="005423AF">
              <w:rPr>
                <w:sz w:val="28"/>
                <w:szCs w:val="36"/>
              </w:rPr>
              <w:t>insert the number of each face in the head of the corresponding sample list</w:t>
            </w:r>
            <w:r w:rsidRPr="005423AF">
              <w:rPr>
                <w:sz w:val="28"/>
                <w:szCs w:val="36"/>
              </w:rPr>
              <w:t xml:space="preserve">. It is an important step. </w:t>
            </w:r>
            <w:r>
              <w:rPr>
                <w:sz w:val="28"/>
                <w:szCs w:val="36"/>
              </w:rPr>
              <w:t>The codes are as follows.</w:t>
            </w:r>
          </w:p>
          <w:p w14:paraId="3283FA20" w14:textId="77777777" w:rsidR="00D0457B" w:rsidRDefault="003321EE" w:rsidP="002D63C6">
            <w:pPr>
              <w:spacing w:line="360" w:lineRule="auto"/>
              <w:rPr>
                <w:sz w:val="28"/>
                <w:szCs w:val="36"/>
              </w:rPr>
            </w:pPr>
            <w:r w:rsidRPr="003321EE">
              <w:rPr>
                <w:sz w:val="28"/>
                <w:szCs w:val="36"/>
              </w:rPr>
              <w:lastRenderedPageBreak/>
              <w:drawing>
                <wp:inline distT="0" distB="0" distL="0" distR="0" wp14:anchorId="2025EE91" wp14:editId="6A3E0172">
                  <wp:extent cx="5097145" cy="4446270"/>
                  <wp:effectExtent l="0" t="0" r="8255" b="0"/>
                  <wp:docPr id="1665883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883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44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F603D" w14:textId="77777777" w:rsidR="005423AF" w:rsidRDefault="005423AF" w:rsidP="005423AF">
            <w:pPr>
              <w:spacing w:line="360" w:lineRule="auto"/>
              <w:ind w:leftChars="200" w:left="42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 2:</w:t>
            </w:r>
          </w:p>
          <w:p w14:paraId="44D3B910" w14:textId="77777777" w:rsidR="005423AF" w:rsidRDefault="005423AF" w:rsidP="005423AF">
            <w:pPr>
              <w:spacing w:line="360" w:lineRule="auto"/>
              <w:ind w:firstLineChars="100" w:firstLine="280"/>
              <w:rPr>
                <w:sz w:val="28"/>
                <w:szCs w:val="36"/>
              </w:rPr>
            </w:pPr>
            <w:r w:rsidRPr="005423AF">
              <w:rPr>
                <w:sz w:val="28"/>
                <w:szCs w:val="36"/>
              </w:rPr>
              <w:t>The Exercise2 is similar to Exercise1. Its objective is to calculate the possibility of event E which contains three faces. Therefore, I just need to change the judgmental way of counting. The codes are as follows.</w:t>
            </w:r>
          </w:p>
          <w:p w14:paraId="00C7A203" w14:textId="4DD7E872" w:rsidR="005423AF" w:rsidRDefault="005423AF" w:rsidP="005423AF">
            <w:pPr>
              <w:spacing w:line="360" w:lineRule="auto"/>
              <w:ind w:firstLineChars="100" w:firstLine="28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T</w:t>
            </w:r>
            <w:r>
              <w:rPr>
                <w:sz w:val="28"/>
                <w:szCs w:val="36"/>
              </w:rPr>
              <w:t>his task just like the coin flips</w:t>
            </w:r>
            <w:r w:rsidR="00B50E80">
              <w:rPr>
                <w:sz w:val="28"/>
                <w:szCs w:val="36"/>
              </w:rPr>
              <w:t>, there are only “two ways” this can happen. Thus, the probability counting goes easily.</w:t>
            </w:r>
          </w:p>
          <w:p w14:paraId="292D47A0" w14:textId="0DBECA34" w:rsidR="005423AF" w:rsidRDefault="005423AF" w:rsidP="005423AF">
            <w:pPr>
              <w:spacing w:line="360" w:lineRule="auto"/>
              <w:ind w:firstLineChars="100" w:firstLine="280"/>
              <w:rPr>
                <w:rFonts w:hint="eastAsia"/>
                <w:sz w:val="28"/>
                <w:szCs w:val="36"/>
              </w:rPr>
            </w:pPr>
            <w:r w:rsidRPr="005423AF">
              <w:rPr>
                <w:sz w:val="28"/>
                <w:szCs w:val="36"/>
              </w:rPr>
              <w:drawing>
                <wp:inline distT="0" distB="0" distL="0" distR="0" wp14:anchorId="6B5FEDED" wp14:editId="5A379069">
                  <wp:extent cx="5097145" cy="1965325"/>
                  <wp:effectExtent l="0" t="0" r="8255" b="0"/>
                  <wp:docPr id="13760036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0036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E80" w14:paraId="262DB1C0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B933" w14:textId="77777777" w:rsidR="00B50E80" w:rsidRPr="000009CD" w:rsidRDefault="00B50E80" w:rsidP="00B50E80">
            <w:pPr>
              <w:pStyle w:val="1"/>
              <w:shd w:val="clear" w:color="auto" w:fill="FFFFFF"/>
              <w:spacing w:before="129" w:after="0" w:line="360" w:lineRule="auto"/>
              <w:rPr>
                <w:kern w:val="2"/>
                <w:sz w:val="28"/>
                <w:szCs w:val="36"/>
              </w:rPr>
            </w:pPr>
            <w:r w:rsidRPr="000009CD">
              <w:rPr>
                <w:kern w:val="2"/>
                <w:sz w:val="28"/>
                <w:szCs w:val="36"/>
              </w:rPr>
              <w:lastRenderedPageBreak/>
              <w:t>2. Conditional Probability and Baye's Rule</w:t>
            </w:r>
          </w:p>
          <w:p w14:paraId="6DA8A367" w14:textId="77777777" w:rsidR="00B50E80" w:rsidRDefault="00B50E80" w:rsidP="00B50E80">
            <w:pPr>
              <w:spacing w:line="360" w:lineRule="auto"/>
              <w:ind w:firstLineChars="200" w:firstLine="48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Exercise: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6A5DF18E" w14:textId="247247C1" w:rsidR="00B50E80" w:rsidRDefault="00B50E80" w:rsidP="00B50E80">
            <w:pPr>
              <w:ind w:firstLineChars="100" w:firstLine="28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sz w:val="28"/>
                <w:szCs w:val="36"/>
              </w:rPr>
              <w:t xml:space="preserve">fter calculating, the meaning of the question can be shown by the </w:t>
            </w:r>
            <w:r w:rsidRPr="00B50E80">
              <w:rPr>
                <w:sz w:val="28"/>
                <w:szCs w:val="36"/>
              </w:rPr>
              <w:t>formula</w:t>
            </w:r>
            <w:r>
              <w:rPr>
                <w:sz w:val="28"/>
                <w:szCs w:val="36"/>
              </w:rPr>
              <w:t xml:space="preserve"> bellow: </w:t>
            </w:r>
          </w:p>
          <w:p w14:paraId="1D92371C" w14:textId="77777777" w:rsidR="00B50E80" w:rsidRDefault="00B50E80" w:rsidP="00B50E80">
            <w:pPr>
              <w:pStyle w:val="1"/>
              <w:shd w:val="clear" w:color="auto" w:fill="FFFFFF"/>
              <w:spacing w:before="129" w:after="0"/>
              <w:jc w:val="center"/>
              <w:rPr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F|E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wA+rA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wA+rA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wB+rB</m:t>
                      </m:r>
                    </m:den>
                  </m:f>
                </m:den>
              </m:f>
            </m:oMath>
            <w:r>
              <w:rPr>
                <w:rFonts w:hint="eastAsia"/>
                <w:sz w:val="24"/>
              </w:rPr>
              <w:t xml:space="preserve"> .</w:t>
            </w:r>
          </w:p>
          <w:p w14:paraId="20A9DEDC" w14:textId="715461E2" w:rsidR="00B50E80" w:rsidRPr="00B50E80" w:rsidRDefault="00B50E80" w:rsidP="00B50E80">
            <w:pPr>
              <w:ind w:firstLineChars="100" w:firstLine="280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The codes are as follows:</w:t>
            </w:r>
          </w:p>
          <w:p w14:paraId="395CAC20" w14:textId="169EBC8F" w:rsidR="00B50E80" w:rsidRDefault="00B50E80">
            <w:pPr>
              <w:rPr>
                <w:sz w:val="28"/>
                <w:szCs w:val="36"/>
              </w:rPr>
            </w:pPr>
            <w:r w:rsidRPr="00B50E80">
              <w:rPr>
                <w:sz w:val="28"/>
                <w:szCs w:val="36"/>
              </w:rPr>
              <w:drawing>
                <wp:inline distT="0" distB="0" distL="0" distR="0" wp14:anchorId="62B46AE0" wp14:editId="552F724A">
                  <wp:extent cx="4122420" cy="1911551"/>
                  <wp:effectExtent l="0" t="0" r="0" b="0"/>
                  <wp:docPr id="2005428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428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475" cy="191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6D716" w14:textId="77777777" w:rsidR="00982F8F" w:rsidRPr="000009CD" w:rsidRDefault="00982F8F" w:rsidP="00982F8F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0009CD">
              <w:rPr>
                <w:b/>
                <w:bCs/>
                <w:sz w:val="28"/>
                <w:szCs w:val="36"/>
              </w:rPr>
              <w:tab/>
              <w:t xml:space="preserve"> 3. Conditional probability analysis for math scores</w:t>
            </w:r>
          </w:p>
          <w:p w14:paraId="7FD9BEBA" w14:textId="70A5F0A2" w:rsidR="00982F8F" w:rsidRDefault="00982F8F" w:rsidP="00982F8F">
            <w:pPr>
              <w:spacing w:line="360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color w:val="4472C4" w:themeColor="accent1"/>
                <w:sz w:val="24"/>
              </w:rPr>
              <w:t>Exercise:</w:t>
            </w:r>
          </w:p>
          <w:p w14:paraId="02C5BB0C" w14:textId="54433097" w:rsidR="00982F8F" w:rsidRPr="00982F8F" w:rsidRDefault="00982F8F" w:rsidP="00982F8F">
            <w:pPr>
              <w:spacing w:line="360" w:lineRule="auto"/>
              <w:rPr>
                <w:rFonts w:hint="eastAsia"/>
                <w:sz w:val="24"/>
              </w:rPr>
            </w:pPr>
            <w:r w:rsidRPr="00982F8F">
              <w:rPr>
                <w:sz w:val="24"/>
              </w:rPr>
              <w:drawing>
                <wp:inline distT="0" distB="0" distL="0" distR="0" wp14:anchorId="30ABEAB2" wp14:editId="4E578056">
                  <wp:extent cx="3587934" cy="1555830"/>
                  <wp:effectExtent l="0" t="0" r="0" b="6350"/>
                  <wp:docPr id="451654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6547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934" cy="155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A33C0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t>The exercise is aimed to try the same analysis for the students’ math scores following the same process conducted for Portuguese scores shown in Sec. 5 in "Experiment 2_Lecture" Notebook.</w:t>
            </w:r>
          </w:p>
          <w:p w14:paraId="27202BE9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t xml:space="preserve">I first calculate the probability that a student's study-time falls in an </w:t>
            </w:r>
            <w:r w:rsidRPr="005B63DA">
              <w:rPr>
                <w:sz w:val="28"/>
                <w:szCs w:val="36"/>
              </w:rPr>
              <w:lastRenderedPageBreak/>
              <w:t>interval by</w:t>
            </w:r>
          </w:p>
          <w:p w14:paraId="1841577F" w14:textId="77777777" w:rsidR="00066956" w:rsidRPr="005B63DA" w:rsidRDefault="00066956" w:rsidP="00066956">
            <w:pPr>
              <w:spacing w:line="360" w:lineRule="auto"/>
              <w:ind w:firstLineChars="400" w:firstLine="1120"/>
              <w:rPr>
                <w:sz w:val="28"/>
                <w:szCs w:val="36"/>
              </w:rPr>
            </w:pPr>
            <m:oMath>
              <m:r>
                <w:rPr>
                  <w:rFonts w:ascii="Cambria Math" w:hAnsi="Cambria Math"/>
                  <w:sz w:val="28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study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interval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Number of students with this study interval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Total number of students</m:t>
                  </m:r>
                </m:den>
              </m:f>
            </m:oMath>
            <w:r w:rsidRPr="005B63DA">
              <w:rPr>
                <w:sz w:val="28"/>
                <w:szCs w:val="36"/>
              </w:rPr>
              <w:t xml:space="preserve"> </w:t>
            </w:r>
          </w:p>
          <w:p w14:paraId="1DC6726A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7C6FA79E" wp14:editId="627E4737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328295</wp:posOffset>
                  </wp:positionV>
                  <wp:extent cx="5082540" cy="1397635"/>
                  <wp:effectExtent l="19050" t="19050" r="22860" b="1206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139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63DA">
              <w:rPr>
                <w:sz w:val="28"/>
                <w:szCs w:val="36"/>
              </w:rPr>
              <w:t>And the codes are as follows.</w:t>
            </w:r>
          </w:p>
          <w:p w14:paraId="612006BA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rFonts w:hint="eastAsia"/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t>Let us call scores of at least 15 "high". Next I calculate the probability of a student getting a high score by</w:t>
            </w:r>
          </w:p>
          <w:p w14:paraId="24AEEC95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sz w:val="28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6"/>
                  </w:rPr>
                  <m:t>P(high score)=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6"/>
                      </w:rPr>
                      <m:t>Number of students with high scores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6"/>
                      </w:rPr>
                      <m:t>Total number of students</m:t>
                    </m:r>
                  </m:den>
                </m:f>
              </m:oMath>
            </m:oMathPara>
          </w:p>
          <w:p w14:paraId="65B6CFE4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t>And the codes are as follows.</w:t>
            </w:r>
          </w:p>
          <w:p w14:paraId="31524DC6" w14:textId="77777777" w:rsidR="00066956" w:rsidRDefault="00066956" w:rsidP="00066956">
            <w:pPr>
              <w:spacing w:line="480" w:lineRule="auto"/>
              <w:ind w:firstLineChars="200" w:firstLine="560"/>
              <w:rPr>
                <w:rStyle w:val="mo"/>
                <w:rFonts w:ascii="Cambria Math" w:hAnsi="Cambria Math" w:cs="Helvetic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r w:rsidRPr="005B63DA">
              <w:rPr>
                <w:sz w:val="28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217EFBB3" wp14:editId="1F8AB90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17145</wp:posOffset>
                  </wp:positionV>
                  <wp:extent cx="5082540" cy="1969135"/>
                  <wp:effectExtent l="19050" t="19050" r="22860" b="1206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196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63DA">
              <w:rPr>
                <w:sz w:val="28"/>
                <w:szCs w:val="36"/>
              </w:rPr>
              <w:t xml:space="preserve">We can also calculate the possibility of the various study-intervals when the student scored high by </w:t>
            </w:r>
            <w:r>
              <w:rPr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Style w:val="mi"/>
                    <w:rFonts w:ascii="Cambria Math" w:hAnsi="Cambria Math" w:cs="Helvetica"/>
                    <w:color w:val="000000"/>
                    <w:szCs w:val="21"/>
                    <w:bdr w:val="none" w:sz="0" w:space="0" w:color="auto" w:frame="1"/>
                    <w:shd w:val="clear" w:color="auto" w:fill="FFFFFF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 w:cs="Helvetica"/>
                        <w:color w:val="000000"/>
                        <w:szCs w:val="21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Helvetica"/>
                        <w:color w:val="000000"/>
                        <w:szCs w:val="21"/>
                        <w:bdr w:val="none" w:sz="0" w:space="0" w:color="auto" w:frame="1"/>
                        <w:shd w:val="clear" w:color="auto" w:fill="FFFFFF"/>
                      </w:rPr>
                      <m:t xml:space="preserve">study interval </m:t>
                    </m:r>
                  </m:e>
                </m:d>
                <m:r>
                  <m:rPr>
                    <m:sty m:val="p"/>
                  </m:rPr>
                  <w:rPr>
                    <w:rStyle w:val="mtext"/>
                    <w:rFonts w:ascii="Cambria Math" w:hAnsi="Cambria Math" w:cs="Helvetica"/>
                    <w:color w:val="000000"/>
                    <w:szCs w:val="21"/>
                    <w:bdr w:val="none" w:sz="0" w:space="0" w:color="auto" w:frame="1"/>
                    <w:shd w:val="clear" w:color="auto" w:fill="FFFFFF"/>
                  </w:rPr>
                  <m:t>high score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Helvetica"/>
                    <w:color w:val="000000"/>
                    <w:szCs w:val="21"/>
                    <w:bdr w:val="none" w:sz="0" w:space="0" w:color="auto" w:frame="1"/>
                    <w:shd w:val="clear" w:color="auto" w:fill="FFFFFF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Helvetica"/>
                        <w:color w:val="000000"/>
                        <w:szCs w:val="21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text"/>
                        <w:rFonts w:ascii="Cambria Math" w:hAnsi="Cambria Math" w:cs="Helvetica"/>
                        <w:color w:val="000000"/>
                        <w:szCs w:val="21"/>
                        <w:bdr w:val="none" w:sz="0" w:space="0" w:color="auto" w:frame="1"/>
                        <w:shd w:val="clear" w:color="auto" w:fill="FFFFFF"/>
                      </w:rPr>
                      <m:t xml:space="preserve">Number of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students with study interval AND highscore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text"/>
                        <w:rFonts w:ascii="Cambria Math" w:hAnsi="Cambria Math" w:cs="Helvetica"/>
                        <w:color w:val="000000"/>
                        <w:szCs w:val="21"/>
                        <w:bdr w:val="none" w:sz="0" w:space="0" w:color="auto" w:frame="1"/>
                        <w:shd w:val="clear" w:color="auto" w:fill="FFFFFF"/>
                      </w:rPr>
                      <m:t>Total number of students with high score</m:t>
                    </m:r>
                  </m:den>
                </m:f>
              </m:oMath>
            </m:oMathPara>
          </w:p>
          <w:p w14:paraId="3D7E66A4" w14:textId="77777777" w:rsidR="00066956" w:rsidRDefault="00066956" w:rsidP="00066956">
            <w:pPr>
              <w:spacing w:line="480" w:lineRule="auto"/>
              <w:ind w:firstLineChars="200" w:firstLine="500"/>
              <w:rPr>
                <w:sz w:val="25"/>
                <w:szCs w:val="25"/>
              </w:rPr>
            </w:pPr>
          </w:p>
          <w:p w14:paraId="353486E2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7E90175" wp14:editId="30E9BD05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349250</wp:posOffset>
                  </wp:positionV>
                  <wp:extent cx="5082540" cy="1332865"/>
                  <wp:effectExtent l="19050" t="19050" r="22860" b="1968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133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63DA">
              <w:rPr>
                <w:sz w:val="28"/>
                <w:szCs w:val="36"/>
              </w:rPr>
              <w:t>And the codes are as follows.</w:t>
            </w:r>
          </w:p>
          <w:p w14:paraId="3B2755C2" w14:textId="77777777" w:rsidR="00066956" w:rsidRPr="005B63DA" w:rsidRDefault="00066956" w:rsidP="00066956">
            <w:pPr>
              <w:spacing w:line="360" w:lineRule="auto"/>
              <w:ind w:firstLineChars="200" w:firstLine="560"/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t xml:space="preserve">After getting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P(study interval)</m:t>
              </m:r>
            </m:oMath>
            <w:r w:rsidRPr="005B63DA">
              <w:rPr>
                <w:rFonts w:hint="eastAsia"/>
                <w:sz w:val="28"/>
                <w:szCs w:val="36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P(high score)</m:t>
              </m:r>
            </m:oMath>
            <w:r w:rsidRPr="005B63DA">
              <w:rPr>
                <w:sz w:val="28"/>
                <w:szCs w:val="36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 xml:space="preserve">study interval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high score)</m:t>
              </m:r>
            </m:oMath>
            <w:r w:rsidRPr="005B63DA">
              <w:rPr>
                <w:sz w:val="28"/>
                <w:szCs w:val="36"/>
              </w:rPr>
              <w:t>,</w:t>
            </w:r>
          </w:p>
          <w:p w14:paraId="6F11BC28" w14:textId="77777777" w:rsidR="00066956" w:rsidRPr="005B63DA" w:rsidRDefault="00066956" w:rsidP="00066956">
            <w:pPr>
              <w:spacing w:line="360" w:lineRule="auto"/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t>we have had three parameters of Bayes rule. Then we can use the formula</w:t>
            </w:r>
          </w:p>
          <w:p w14:paraId="166C2BB7" w14:textId="77777777" w:rsidR="00066956" w:rsidRDefault="00066956" w:rsidP="00066956">
            <w:pPr>
              <w:spacing w:line="360" w:lineRule="auto"/>
              <w:rPr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mi"/>
                    <w:rFonts w:ascii="Cambria Math" w:hAnsi="Cambria Math" w:cs="Helvetica"/>
                    <w:color w:val="000000"/>
                    <w:sz w:val="17"/>
                    <w:szCs w:val="17"/>
                    <w:bdr w:val="none" w:sz="0" w:space="0" w:color="auto" w:frame="1"/>
                    <w:shd w:val="clear" w:color="auto" w:fill="FFFFFF"/>
                  </w:rPr>
                  <m:t>P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Helvetica"/>
                    <w:color w:val="000000"/>
                    <w:sz w:val="17"/>
                    <w:szCs w:val="17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text"/>
                    <w:rFonts w:ascii="Cambria Math" w:hAnsi="Cambria Math" w:cs="Helvetica"/>
                    <w:color w:val="000000"/>
                    <w:sz w:val="17"/>
                    <w:szCs w:val="17"/>
                    <w:bdr w:val="none" w:sz="0" w:space="0" w:color="auto" w:frame="1"/>
                    <w:shd w:val="clear" w:color="auto" w:fill="FFFFFF"/>
                  </w:rPr>
                  <m:t>student getting a highscore 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Helvetica"/>
                    <w:color w:val="000000"/>
                    <w:sz w:val="17"/>
                    <w:szCs w:val="17"/>
                    <w:bdr w:val="none" w:sz="0" w:space="0" w:color="auto" w:frame="1"/>
                    <w:shd w:val="clear" w:color="auto" w:fill="FFFFFF"/>
                  </w:rPr>
                  <m:t>|</m:t>
                </m:r>
                <m:r>
                  <m:rPr>
                    <m:sty m:val="p"/>
                  </m:rPr>
                  <w:rPr>
                    <w:rStyle w:val="mtext"/>
                    <w:rFonts w:ascii="Cambria Math" w:hAnsi="Cambria Math" w:cs="Helvetica"/>
                    <w:color w:val="000000"/>
                    <w:sz w:val="17"/>
                    <w:szCs w:val="17"/>
                    <w:bdr w:val="none" w:sz="0" w:space="0" w:color="auto" w:frame="1"/>
                    <w:shd w:val="clear" w:color="auto" w:fill="FFFFFF"/>
                  </w:rPr>
                  <m:t> study interval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Helvetica"/>
                    <w:color w:val="000000"/>
                    <w:sz w:val="17"/>
                    <w:szCs w:val="17"/>
                    <w:bdr w:val="none" w:sz="0" w:space="0" w:color="auto" w:frame="1"/>
                    <w:shd w:val="clear" w:color="auto" w:fill="FFFFFF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000000"/>
                            <w:sz w:val="17"/>
                            <w:szCs w:val="17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mtext"/>
                            <w:rFonts w:ascii="Cambria Math" w:hAnsi="Cambria Math" w:cs="Helvetica"/>
                            <w:color w:val="000000"/>
                            <w:sz w:val="17"/>
                            <w:szCs w:val="17"/>
                            <w:bdr w:val="none" w:sz="0" w:space="0" w:color="auto" w:frame="1"/>
                            <w:shd w:val="clear" w:color="auto" w:fill="FFFFFF"/>
                          </w:rPr>
                          <m:t>study interval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mtext"/>
                            <w:rFonts w:ascii="Cambria Math" w:hAnsi="Cambria Math" w:cs="Helvetica"/>
                            <w:color w:val="000000"/>
                            <w:sz w:val="17"/>
                            <w:szCs w:val="17"/>
                            <w:bdr w:val="none" w:sz="0" w:space="0" w:color="auto" w:frame="1"/>
                            <w:shd w:val="clear" w:color="auto" w:fill="FFFFFF"/>
                          </w:rPr>
                          <m:t> the student scored high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Style w:val="mtext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highscore</m:t>
                    </m:r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Style w:val="mtext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study interval</m:t>
                    </m:r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Helvetica"/>
                        <w:color w:val="000000"/>
                        <w:sz w:val="17"/>
                        <w:szCs w:val="17"/>
                        <w:bdr w:val="none" w:sz="0" w:space="0" w:color="auto" w:frame="1"/>
                        <w:shd w:val="clear" w:color="auto" w:fill="FFFFFF"/>
                      </w:rPr>
                      <m:t>)</m:t>
                    </m:r>
                  </m:den>
                </m:f>
              </m:oMath>
            </m:oMathPara>
          </w:p>
          <w:p w14:paraId="7A40A3F1" w14:textId="1DE17099" w:rsidR="00B50E80" w:rsidRPr="005B63DA" w:rsidRDefault="00066956" w:rsidP="00066956">
            <w:pPr>
              <w:rPr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t>to calculate the probability that a student gets a score greater than 15 given that they studied for a particular period of time. And the codes are as follows.</w:t>
            </w:r>
          </w:p>
          <w:p w14:paraId="023AD5EE" w14:textId="5666880E" w:rsidR="005B63DA" w:rsidRDefault="005B63DA" w:rsidP="00066956">
            <w:pPr>
              <w:rPr>
                <w:rFonts w:hint="eastAsia"/>
                <w:sz w:val="28"/>
                <w:szCs w:val="36"/>
              </w:rPr>
            </w:pPr>
            <w:r w:rsidRPr="005B63DA">
              <w:rPr>
                <w:sz w:val="28"/>
                <w:szCs w:val="36"/>
              </w:rPr>
              <w:drawing>
                <wp:inline distT="0" distB="0" distL="0" distR="0" wp14:anchorId="367E58FA" wp14:editId="28284B22">
                  <wp:extent cx="5097145" cy="892810"/>
                  <wp:effectExtent l="0" t="0" r="8255" b="2540"/>
                  <wp:docPr id="4652069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2069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9DA2" w14:textId="61C793A0" w:rsidR="00454053" w:rsidRPr="0096444C" w:rsidRDefault="00C93F1F">
            <w:pPr>
              <w:rPr>
                <w:rFonts w:hint="eastAsia"/>
                <w:sz w:val="28"/>
                <w:szCs w:val="36"/>
              </w:rPr>
            </w:pPr>
            <w:r w:rsidRPr="0096444C">
              <w:rPr>
                <w:sz w:val="28"/>
                <w:szCs w:val="36"/>
              </w:rPr>
              <w:lastRenderedPageBreak/>
              <w:t xml:space="preserve">Data Logging and </w:t>
            </w:r>
            <w:r w:rsidR="009B54BE" w:rsidRPr="0096444C">
              <w:rPr>
                <w:sz w:val="28"/>
                <w:szCs w:val="36"/>
              </w:rPr>
              <w:t>Processing:</w:t>
            </w:r>
          </w:p>
          <w:p w14:paraId="1A9D83D9" w14:textId="77777777" w:rsidR="005B63DA" w:rsidRPr="0096444C" w:rsidRDefault="005B63DA" w:rsidP="005B63DA">
            <w:pPr>
              <w:spacing w:beforeLines="50" w:before="156" w:afterLines="50" w:after="156"/>
              <w:ind w:firstLineChars="200" w:firstLine="562"/>
              <w:rPr>
                <w:b/>
                <w:bCs/>
                <w:sz w:val="28"/>
                <w:szCs w:val="36"/>
              </w:rPr>
            </w:pPr>
            <w:r w:rsidRPr="0096444C">
              <w:rPr>
                <w:b/>
                <w:bCs/>
                <w:sz w:val="28"/>
                <w:szCs w:val="36"/>
              </w:rPr>
              <w:t>1. Die Rolls</w:t>
            </w:r>
          </w:p>
          <w:p w14:paraId="27D7D514" w14:textId="77777777" w:rsidR="005B63DA" w:rsidRPr="0096444C" w:rsidRDefault="005B63DA" w:rsidP="005B63DA">
            <w:pPr>
              <w:spacing w:line="360" w:lineRule="auto"/>
              <w:ind w:firstLineChars="200" w:firstLine="480"/>
              <w:rPr>
                <w:b/>
                <w:bCs/>
                <w:sz w:val="24"/>
              </w:rPr>
            </w:pPr>
            <w:r w:rsidRPr="0096444C">
              <w:rPr>
                <w:sz w:val="24"/>
              </w:rPr>
              <w:tab/>
            </w:r>
            <w:r w:rsidRPr="0096444C">
              <w:rPr>
                <w:b/>
                <w:bCs/>
                <w:color w:val="4472C4" w:themeColor="accent1"/>
                <w:sz w:val="24"/>
              </w:rPr>
              <w:t>Exercise 1:</w:t>
            </w:r>
            <w:r w:rsidRPr="0096444C">
              <w:rPr>
                <w:b/>
                <w:bCs/>
                <w:sz w:val="24"/>
              </w:rPr>
              <w:t xml:space="preserve"> </w:t>
            </w:r>
          </w:p>
          <w:p w14:paraId="51FC0846" w14:textId="7960354D" w:rsidR="00454053" w:rsidRPr="0096444C" w:rsidRDefault="005B63DA">
            <w:r w:rsidRPr="0096444C">
              <w:drawing>
                <wp:inline distT="0" distB="0" distL="0" distR="0" wp14:anchorId="7AE9B0F2" wp14:editId="72363C5B">
                  <wp:extent cx="5097145" cy="4268470"/>
                  <wp:effectExtent l="0" t="0" r="8255" b="0"/>
                  <wp:docPr id="8302066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2066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636A7" w14:textId="30A2A72F" w:rsidR="00454053" w:rsidRPr="0096444C" w:rsidRDefault="005B63DA" w:rsidP="005B63DA">
            <w:pPr>
              <w:ind w:firstLineChars="100" w:firstLine="280"/>
              <w:rPr>
                <w:sz w:val="28"/>
                <w:szCs w:val="36"/>
              </w:rPr>
            </w:pPr>
            <w:r w:rsidRPr="0096444C">
              <w:rPr>
                <w:sz w:val="28"/>
                <w:szCs w:val="36"/>
              </w:rPr>
              <w:t>After running the code, we can get a figure which reflects that frequency of different points changes with n.  When setting the maximum n to 1000, we can find that the empirical probabilities of the 6 faces get closer to theoretical probabilities as n gets larger.</w:t>
            </w:r>
          </w:p>
          <w:p w14:paraId="5A9B999F" w14:textId="4152A5DB" w:rsidR="00454053" w:rsidRPr="0096444C" w:rsidRDefault="005B63DA" w:rsidP="005B63DA">
            <w:pPr>
              <w:spacing w:line="360" w:lineRule="auto"/>
              <w:ind w:leftChars="200" w:left="420"/>
              <w:rPr>
                <w:rFonts w:hint="eastAsia"/>
                <w:sz w:val="24"/>
              </w:rPr>
            </w:pPr>
            <w:r w:rsidRPr="0096444C">
              <w:rPr>
                <w:sz w:val="24"/>
              </w:rPr>
              <w:tab/>
            </w:r>
            <w:r w:rsidRPr="0096444C">
              <w:rPr>
                <w:b/>
                <w:bCs/>
                <w:color w:val="4472C4" w:themeColor="accent1"/>
                <w:sz w:val="24"/>
              </w:rPr>
              <w:t>Exercise 2:</w:t>
            </w:r>
          </w:p>
          <w:p w14:paraId="1E6158A2" w14:textId="134682E3" w:rsidR="00454053" w:rsidRPr="0096444C" w:rsidRDefault="005B63DA">
            <w:r w:rsidRPr="0096444C">
              <w:lastRenderedPageBreak/>
              <w:drawing>
                <wp:inline distT="0" distB="0" distL="0" distR="0" wp14:anchorId="1317FC5C" wp14:editId="1A390A40">
                  <wp:extent cx="4464279" cy="2629035"/>
                  <wp:effectExtent l="0" t="0" r="0" b="0"/>
                  <wp:docPr id="7243283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283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279" cy="262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1F999" w14:textId="33E9956F" w:rsidR="00454053" w:rsidRPr="0096444C" w:rsidRDefault="005B63DA">
            <w:r w:rsidRPr="0096444C">
              <w:drawing>
                <wp:inline distT="0" distB="0" distL="0" distR="0" wp14:anchorId="23169D8A" wp14:editId="2A6AB8D5">
                  <wp:extent cx="4711700" cy="1510030"/>
                  <wp:effectExtent l="0" t="0" r="0" b="0"/>
                  <wp:docPr id="17510238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023860" name=""/>
                          <pic:cNvPicPr/>
                        </pic:nvPicPr>
                        <pic:blipFill rotWithShape="1">
                          <a:blip r:embed="rId15"/>
                          <a:srcRect t="41572"/>
                          <a:stretch/>
                        </pic:blipFill>
                        <pic:spPr bwMode="auto">
                          <a:xfrm>
                            <a:off x="0" y="0"/>
                            <a:ext cx="4711942" cy="151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2125A4" w14:textId="795A0548" w:rsidR="00454053" w:rsidRPr="0096444C" w:rsidRDefault="005B63DA">
            <w:pPr>
              <w:rPr>
                <w:sz w:val="28"/>
                <w:szCs w:val="36"/>
              </w:rPr>
            </w:pPr>
            <w:r w:rsidRPr="0096444C">
              <w:rPr>
                <w:sz w:val="28"/>
                <w:szCs w:val="36"/>
              </w:rPr>
              <w:t xml:space="preserve">In this exercise, the program simulates </w:t>
            </w:r>
            <w:r w:rsidRPr="0096444C">
              <w:rPr>
                <w:rFonts w:ascii="Cambria Math" w:hAnsi="Cambria Math" w:cs="Cambria Math"/>
                <w:sz w:val="28"/>
                <w:szCs w:val="36"/>
              </w:rPr>
              <w:t>𝑛</w:t>
            </w:r>
            <w:r w:rsidRPr="0096444C">
              <w:rPr>
                <w:sz w:val="28"/>
                <w:szCs w:val="36"/>
              </w:rPr>
              <w:t xml:space="preserve"> die rolls and plots the theoretical and empirical probabilities of </w:t>
            </w:r>
            <w:r w:rsidRPr="0096444C">
              <w:rPr>
                <w:rFonts w:ascii="Cambria Math" w:hAnsi="Cambria Math" w:cs="Cambria Math"/>
                <w:sz w:val="28"/>
                <w:szCs w:val="36"/>
              </w:rPr>
              <w:t>𝐸</w:t>
            </w:r>
            <w:r w:rsidRPr="0096444C">
              <w:rPr>
                <w:sz w:val="28"/>
                <w:szCs w:val="36"/>
              </w:rPr>
              <w:t>. Obviously, the empirical probability is approximately equal to the theoretical probability.</w:t>
            </w:r>
          </w:p>
          <w:p w14:paraId="4ED64AB2" w14:textId="77777777" w:rsidR="005B63DA" w:rsidRPr="0096444C" w:rsidRDefault="005B63DA" w:rsidP="005B63DA">
            <w:pPr>
              <w:pStyle w:val="1"/>
              <w:shd w:val="clear" w:color="auto" w:fill="FFFFFF"/>
              <w:spacing w:before="129" w:after="0" w:line="360" w:lineRule="auto"/>
              <w:rPr>
                <w:kern w:val="2"/>
                <w:sz w:val="28"/>
                <w:szCs w:val="36"/>
              </w:rPr>
            </w:pPr>
            <w:r w:rsidRPr="0096444C">
              <w:rPr>
                <w:kern w:val="2"/>
                <w:sz w:val="28"/>
                <w:szCs w:val="36"/>
              </w:rPr>
              <w:t>2. Conditional Probability and Baye's Rule</w:t>
            </w:r>
          </w:p>
          <w:p w14:paraId="0DFC7FCF" w14:textId="77777777" w:rsidR="005B63DA" w:rsidRPr="0096444C" w:rsidRDefault="005B63DA" w:rsidP="005B63DA">
            <w:pPr>
              <w:spacing w:line="360" w:lineRule="auto"/>
              <w:ind w:firstLineChars="200" w:firstLine="482"/>
              <w:rPr>
                <w:b/>
                <w:bCs/>
                <w:sz w:val="24"/>
              </w:rPr>
            </w:pPr>
            <w:r w:rsidRPr="0096444C">
              <w:rPr>
                <w:b/>
                <w:bCs/>
                <w:sz w:val="24"/>
              </w:rPr>
              <w:tab/>
            </w:r>
            <w:r w:rsidRPr="0096444C">
              <w:rPr>
                <w:b/>
                <w:bCs/>
                <w:color w:val="4472C4" w:themeColor="accent1"/>
                <w:sz w:val="24"/>
              </w:rPr>
              <w:t>Exercise:</w:t>
            </w:r>
            <w:r w:rsidRPr="0096444C">
              <w:rPr>
                <w:b/>
                <w:bCs/>
                <w:sz w:val="24"/>
              </w:rPr>
              <w:t xml:space="preserve"> </w:t>
            </w:r>
          </w:p>
          <w:p w14:paraId="50ADF438" w14:textId="0B22218E" w:rsidR="00454053" w:rsidRPr="0096444C" w:rsidRDefault="005B63DA" w:rsidP="0096444C">
            <w:pPr>
              <w:ind w:firstLineChars="100" w:firstLine="280"/>
              <w:rPr>
                <w:sz w:val="28"/>
                <w:szCs w:val="36"/>
              </w:rPr>
            </w:pPr>
            <w:r w:rsidRPr="0096444C">
              <w:rPr>
                <w:rFonts w:hint="eastAsia"/>
                <w:sz w:val="28"/>
                <w:szCs w:val="36"/>
              </w:rPr>
              <w:t>F</w:t>
            </w:r>
            <w:r w:rsidRPr="0096444C">
              <w:rPr>
                <w:sz w:val="28"/>
                <w:szCs w:val="36"/>
              </w:rPr>
              <w:t>irstly, I use the Baye’s Rule calculate the question and get a formula.</w:t>
            </w:r>
            <w:r w:rsidR="0096444C" w:rsidRPr="0096444C">
              <w:rPr>
                <w:sz w:val="28"/>
                <w:szCs w:val="36"/>
              </w:rPr>
              <w:t xml:space="preserve"> So, I can easily use program to get the answer</w:t>
            </w:r>
          </w:p>
          <w:p w14:paraId="3C7EFAE9" w14:textId="30A95A3A" w:rsidR="00454053" w:rsidRPr="0096444C" w:rsidRDefault="0096444C">
            <w:r w:rsidRPr="0096444C">
              <w:rPr>
                <w:noProof/>
              </w:rPr>
              <w:lastRenderedPageBreak/>
              <w:drawing>
                <wp:inline distT="0" distB="0" distL="0" distR="0" wp14:anchorId="32458745" wp14:editId="3B5E7EDE">
                  <wp:extent cx="5097145" cy="5523230"/>
                  <wp:effectExtent l="0" t="0" r="8255" b="1270"/>
                  <wp:docPr id="5034041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552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6E0DF" w14:textId="77777777" w:rsidR="0096444C" w:rsidRPr="0096444C" w:rsidRDefault="0096444C" w:rsidP="0096444C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96444C">
              <w:rPr>
                <w:b/>
                <w:bCs/>
                <w:sz w:val="28"/>
                <w:szCs w:val="36"/>
              </w:rPr>
              <w:tab/>
              <w:t xml:space="preserve"> 3. Conditional probability analysis for math scores</w:t>
            </w:r>
          </w:p>
          <w:p w14:paraId="467DA54D" w14:textId="77777777" w:rsidR="0096444C" w:rsidRPr="0096444C" w:rsidRDefault="0096444C" w:rsidP="0096444C">
            <w:pPr>
              <w:spacing w:line="360" w:lineRule="auto"/>
              <w:rPr>
                <w:sz w:val="24"/>
              </w:rPr>
            </w:pPr>
            <w:r w:rsidRPr="0096444C">
              <w:rPr>
                <w:b/>
                <w:bCs/>
                <w:sz w:val="24"/>
              </w:rPr>
              <w:tab/>
            </w:r>
            <w:r w:rsidRPr="0096444C">
              <w:rPr>
                <w:b/>
                <w:bCs/>
                <w:sz w:val="24"/>
              </w:rPr>
              <w:tab/>
            </w:r>
            <w:r w:rsidRPr="0096444C">
              <w:rPr>
                <w:b/>
                <w:bCs/>
                <w:color w:val="4472C4" w:themeColor="accent1"/>
                <w:sz w:val="24"/>
              </w:rPr>
              <w:t>Exercise:</w:t>
            </w:r>
          </w:p>
          <w:p w14:paraId="15912764" w14:textId="77777777" w:rsidR="0096444C" w:rsidRPr="0096444C" w:rsidRDefault="0096444C" w:rsidP="0096444C">
            <w:pPr>
              <w:ind w:firstLineChars="100" w:firstLine="280"/>
              <w:rPr>
                <w:sz w:val="28"/>
                <w:szCs w:val="36"/>
              </w:rPr>
            </w:pPr>
            <w:r w:rsidRPr="0096444C">
              <w:rPr>
                <w:sz w:val="28"/>
                <w:szCs w:val="36"/>
              </w:rPr>
              <w:t>After running the above codes, we can get a figure about probability of the various study intervals.</w:t>
            </w:r>
          </w:p>
          <w:p w14:paraId="7CA0EFEE" w14:textId="77777777" w:rsidR="0096444C" w:rsidRPr="0096444C" w:rsidRDefault="0096444C" w:rsidP="0096444C">
            <w:pPr>
              <w:rPr>
                <w:sz w:val="24"/>
              </w:rPr>
            </w:pPr>
          </w:p>
          <w:p w14:paraId="45217E0A" w14:textId="77777777" w:rsidR="0096444C" w:rsidRPr="0096444C" w:rsidRDefault="0096444C" w:rsidP="0096444C">
            <w:pPr>
              <w:jc w:val="center"/>
            </w:pPr>
            <w:r w:rsidRPr="0096444C">
              <w:rPr>
                <w:noProof/>
              </w:rPr>
              <w:lastRenderedPageBreak/>
              <w:drawing>
                <wp:inline distT="0" distB="0" distL="0" distR="0" wp14:anchorId="4AEC2E9E" wp14:editId="61C5531D">
                  <wp:extent cx="4495800" cy="3543300"/>
                  <wp:effectExtent l="19050" t="19050" r="19050" b="190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35433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0ED13C9" w14:textId="77777777" w:rsidR="0096444C" w:rsidRPr="0096444C" w:rsidRDefault="0096444C" w:rsidP="0096444C">
            <w:pPr>
              <w:spacing w:beforeLines="50" w:before="156" w:afterLines="50" w:after="156"/>
              <w:rPr>
                <w:sz w:val="24"/>
              </w:rPr>
            </w:pPr>
            <w:r w:rsidRPr="0096444C">
              <w:tab/>
            </w:r>
            <w:r w:rsidRPr="0096444C">
              <w:rPr>
                <w:sz w:val="28"/>
                <w:szCs w:val="36"/>
              </w:rPr>
              <w:t>We can note that the largest number of students studied between two and five hours, and the smallest studied over 10 hours. And the following figure is about probability of a student scored high or low.</w:t>
            </w:r>
          </w:p>
          <w:p w14:paraId="121CCACF" w14:textId="77777777" w:rsidR="0096444C" w:rsidRPr="0096444C" w:rsidRDefault="0096444C" w:rsidP="0096444C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96444C">
              <w:rPr>
                <w:noProof/>
                <w:sz w:val="24"/>
              </w:rPr>
              <w:drawing>
                <wp:inline distT="0" distB="0" distL="0" distR="0" wp14:anchorId="6A127911" wp14:editId="61BB72D7">
                  <wp:extent cx="4099560" cy="2324100"/>
                  <wp:effectExtent l="19050" t="19050" r="15240" b="190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9560" cy="23241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59D10EE" w14:textId="77777777" w:rsidR="0096444C" w:rsidRPr="0096444C" w:rsidRDefault="0096444C" w:rsidP="0096444C">
            <w:pPr>
              <w:rPr>
                <w:sz w:val="24"/>
              </w:rPr>
            </w:pPr>
            <w:r w:rsidRPr="0096444C">
              <w:tab/>
            </w:r>
            <w:r w:rsidRPr="0096444C">
              <w:rPr>
                <w:sz w:val="28"/>
                <w:szCs w:val="36"/>
              </w:rPr>
              <w:t xml:space="preserve">It seems clear that the probability of a student scored low is larger than the probability of a student scored high. At the same time, we can get the figure about the probability of the various study-intervals when </w:t>
            </w:r>
            <w:r w:rsidRPr="0096444C">
              <w:rPr>
                <w:sz w:val="28"/>
                <w:szCs w:val="36"/>
              </w:rPr>
              <w:lastRenderedPageBreak/>
              <w:t>the student scored high.</w:t>
            </w:r>
          </w:p>
          <w:p w14:paraId="259F8155" w14:textId="77777777" w:rsidR="0096444C" w:rsidRPr="0096444C" w:rsidRDefault="0096444C" w:rsidP="0096444C">
            <w:pPr>
              <w:jc w:val="center"/>
            </w:pPr>
            <w:r w:rsidRPr="0096444C">
              <w:rPr>
                <w:noProof/>
              </w:rPr>
              <w:drawing>
                <wp:inline distT="0" distB="0" distL="0" distR="0" wp14:anchorId="6F3190FF" wp14:editId="5B94803E">
                  <wp:extent cx="4244340" cy="3352800"/>
                  <wp:effectExtent l="19050" t="19050" r="22860" b="190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33528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33171EB" w14:textId="77777777" w:rsidR="0096444C" w:rsidRPr="0096444C" w:rsidRDefault="0096444C" w:rsidP="0096444C">
            <w:pPr>
              <w:spacing w:beforeLines="50" w:before="156" w:afterLines="100" w:after="312"/>
            </w:pPr>
            <w:r w:rsidRPr="0096444C">
              <w:tab/>
            </w:r>
            <w:r w:rsidRPr="0096444C">
              <w:rPr>
                <w:sz w:val="28"/>
                <w:szCs w:val="36"/>
              </w:rPr>
              <w:t>It looks interesting. Roughly speaking, within the students scored high, the longer students study, the more likely they are to score high. However, once they study over 5 hours, their probabilities of scoring high decline. And if we use Bayes rule, we will get a more unexpected result .The figure below for more details.</w:t>
            </w:r>
          </w:p>
          <w:p w14:paraId="6E6C8C11" w14:textId="77777777" w:rsidR="00454053" w:rsidRPr="0096444C" w:rsidRDefault="00454053"/>
          <w:p w14:paraId="554656B2" w14:textId="77777777" w:rsidR="00454053" w:rsidRPr="0096444C" w:rsidRDefault="00454053"/>
          <w:p w14:paraId="0678C183" w14:textId="77777777" w:rsidR="00454053" w:rsidRPr="0096444C" w:rsidRDefault="00454053"/>
          <w:p w14:paraId="61A45FB5" w14:textId="77777777" w:rsidR="00454053" w:rsidRPr="0096444C" w:rsidRDefault="00454053"/>
          <w:p w14:paraId="79F88787" w14:textId="77777777" w:rsidR="00454053" w:rsidRPr="0096444C" w:rsidRDefault="00454053"/>
          <w:p w14:paraId="4E745202" w14:textId="77777777" w:rsidR="00454053" w:rsidRPr="0096444C" w:rsidRDefault="00454053"/>
          <w:p w14:paraId="5F7AFC41" w14:textId="77777777" w:rsidR="00454053" w:rsidRPr="0096444C" w:rsidRDefault="00454053"/>
          <w:p w14:paraId="0C2C282D" w14:textId="77777777" w:rsidR="00454053" w:rsidRPr="0096444C" w:rsidRDefault="00454053"/>
          <w:p w14:paraId="150E02AB" w14:textId="77777777" w:rsidR="00454053" w:rsidRPr="0096444C" w:rsidRDefault="00454053"/>
          <w:p w14:paraId="510B7F22" w14:textId="77777777" w:rsidR="00454053" w:rsidRDefault="00454053" w:rsidP="0096444C"/>
          <w:p w14:paraId="78A55D9C" w14:textId="77777777" w:rsidR="0096444C" w:rsidRDefault="0096444C" w:rsidP="0096444C"/>
          <w:p w14:paraId="0F7D8FA0" w14:textId="77777777" w:rsidR="0096444C" w:rsidRDefault="0096444C" w:rsidP="0096444C"/>
          <w:p w14:paraId="72D26A0C" w14:textId="77777777" w:rsidR="0096444C" w:rsidRPr="0096444C" w:rsidRDefault="0096444C" w:rsidP="0096444C">
            <w:pPr>
              <w:rPr>
                <w:rFonts w:hint="eastAsia"/>
              </w:rPr>
            </w:pP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2AF9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02F28F01" w14:textId="2E44153D" w:rsidR="0096444C" w:rsidRPr="0096444C" w:rsidRDefault="0096444C">
            <w:pPr>
              <w:rPr>
                <w:b/>
                <w:bCs/>
                <w:sz w:val="28"/>
                <w:szCs w:val="36"/>
              </w:rPr>
            </w:pPr>
            <w:r w:rsidRPr="0096444C">
              <w:rPr>
                <w:rFonts w:hint="eastAsia"/>
                <w:b/>
                <w:bCs/>
                <w:sz w:val="28"/>
                <w:szCs w:val="36"/>
              </w:rPr>
              <w:t>R</w:t>
            </w:r>
            <w:r w:rsidRPr="0096444C">
              <w:rPr>
                <w:b/>
                <w:bCs/>
                <w:sz w:val="28"/>
                <w:szCs w:val="36"/>
              </w:rPr>
              <w:t>esults:</w:t>
            </w:r>
          </w:p>
          <w:p w14:paraId="04E63875" w14:textId="25993E2A" w:rsidR="0096444C" w:rsidRDefault="0096444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The program goes well</w:t>
            </w:r>
          </w:p>
          <w:p w14:paraId="592BBD23" w14:textId="7801312D" w:rsidR="0096444C" w:rsidRPr="0096444C" w:rsidRDefault="0096444C">
            <w:pPr>
              <w:rPr>
                <w:b/>
                <w:bCs/>
                <w:sz w:val="28"/>
                <w:szCs w:val="36"/>
              </w:rPr>
            </w:pPr>
            <w:r w:rsidRPr="0096444C">
              <w:rPr>
                <w:b/>
                <w:bCs/>
                <w:sz w:val="28"/>
                <w:szCs w:val="36"/>
              </w:rPr>
              <w:t>Analysis</w:t>
            </w:r>
          </w:p>
          <w:p w14:paraId="4400C63E" w14:textId="77777777" w:rsidR="0096444C" w:rsidRDefault="0096444C" w:rsidP="0096444C">
            <w:pPr>
              <w:spacing w:beforeLines="50" w:before="156" w:afterLines="50" w:after="156"/>
              <w:ind w:firstLineChars="200" w:firstLine="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 xml:space="preserve"> Get familiar with the Matplotlib and NumPy and </w:t>
            </w:r>
            <w:r w:rsidRPr="000009CD">
              <w:rPr>
                <w:sz w:val="26"/>
                <w:szCs w:val="26"/>
              </w:rPr>
              <w:t>pandas</w:t>
            </w:r>
            <w:r>
              <w:rPr>
                <w:sz w:val="26"/>
                <w:szCs w:val="26"/>
              </w:rPr>
              <w:t>.</w:t>
            </w:r>
          </w:p>
          <w:p w14:paraId="6CC215F5" w14:textId="77777777" w:rsidR="0096444C" w:rsidRDefault="0096444C" w:rsidP="0096444C">
            <w:pPr>
              <w:spacing w:beforeLines="50" w:before="156" w:afterLines="50" w:after="156"/>
              <w:ind w:firstLineChars="200" w:firstLine="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 xml:space="preserve"> Know how to compute conditional probability in Python and </w:t>
            </w:r>
            <w:r w:rsidRPr="000009CD">
              <w:rPr>
                <w:sz w:val="26"/>
                <w:szCs w:val="26"/>
              </w:rPr>
              <w:t xml:space="preserve">analysis </w:t>
            </w:r>
          </w:p>
          <w:p w14:paraId="6CD150B6" w14:textId="77777777" w:rsidR="0096444C" w:rsidRPr="000009CD" w:rsidRDefault="0096444C" w:rsidP="0096444C">
            <w:pPr>
              <w:spacing w:beforeLines="50" w:before="156" w:afterLines="50" w:after="156"/>
              <w:ind w:firstLineChars="300" w:firstLine="780"/>
              <w:jc w:val="left"/>
              <w:rPr>
                <w:rFonts w:hint="eastAsia"/>
                <w:b/>
                <w:bCs/>
                <w:sz w:val="26"/>
                <w:szCs w:val="26"/>
              </w:rPr>
            </w:pPr>
            <w:r w:rsidRPr="000009CD">
              <w:rPr>
                <w:sz w:val="26"/>
                <w:szCs w:val="26"/>
              </w:rPr>
              <w:t>for math scores</w:t>
            </w:r>
            <w:r>
              <w:rPr>
                <w:rFonts w:hint="eastAsia"/>
                <w:b/>
                <w:bCs/>
                <w:sz w:val="26"/>
                <w:szCs w:val="26"/>
              </w:rPr>
              <w:t>.</w:t>
            </w:r>
          </w:p>
          <w:p w14:paraId="351247EF" w14:textId="77777777" w:rsidR="0096444C" w:rsidRDefault="0096444C" w:rsidP="0096444C">
            <w:pPr>
              <w:ind w:firstLineChars="200" w:firstLine="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 xml:space="preserve"> Apply Bayes rule to a practical problem with Python.</w:t>
            </w:r>
          </w:p>
          <w:p w14:paraId="3B24C79A" w14:textId="42086871" w:rsidR="0096444C" w:rsidRDefault="0096444C" w:rsidP="0096444C">
            <w:pPr>
              <w:ind w:firstLineChars="200" w:firstLine="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•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Deepen my understanding and application of Bayes rule.</w:t>
            </w:r>
          </w:p>
          <w:p w14:paraId="037D2A40" w14:textId="6D7CAADD" w:rsidR="0096444C" w:rsidRDefault="0096444C" w:rsidP="0096444C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sing python more practised</w:t>
            </w:r>
          </w:p>
          <w:p w14:paraId="3132FCC1" w14:textId="3768D7DF" w:rsidR="0096444C" w:rsidRPr="0096444C" w:rsidRDefault="0096444C" w:rsidP="0096444C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 xml:space="preserve">et to know </w:t>
            </w:r>
            <w:r w:rsidR="004A5B63">
              <w:rPr>
                <w:sz w:val="26"/>
                <w:szCs w:val="26"/>
              </w:rPr>
              <w:t xml:space="preserve">how to analyse real problems in python by using abundant </w:t>
            </w:r>
            <w:r w:rsidR="004A5B63" w:rsidRPr="004A5B63">
              <w:rPr>
                <w:sz w:val="26"/>
                <w:szCs w:val="26"/>
              </w:rPr>
              <w:t>library function</w:t>
            </w:r>
            <w:r w:rsidR="004A5B63">
              <w:rPr>
                <w:sz w:val="26"/>
                <w:szCs w:val="26"/>
              </w:rPr>
              <w:t>.</w:t>
            </w:r>
          </w:p>
          <w:p w14:paraId="091FCC14" w14:textId="77777777" w:rsidR="0096444C" w:rsidRDefault="0096444C" w:rsidP="0096444C">
            <w:pPr>
              <w:ind w:firstLineChars="200" w:firstLine="480"/>
              <w:jc w:val="left"/>
              <w:rPr>
                <w:sz w:val="24"/>
              </w:rPr>
            </w:pPr>
          </w:p>
          <w:p w14:paraId="18383A6E" w14:textId="61752C9E" w:rsidR="0096444C" w:rsidRPr="0096444C" w:rsidRDefault="0096444C">
            <w:pPr>
              <w:rPr>
                <w:rFonts w:hint="eastAsia"/>
                <w:sz w:val="28"/>
                <w:szCs w:val="36"/>
              </w:rPr>
            </w:pP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57A"/>
    <w:multiLevelType w:val="hybridMultilevel"/>
    <w:tmpl w:val="A900EF0E"/>
    <w:lvl w:ilvl="0" w:tplc="3A680A62">
      <w:start w:val="3"/>
      <w:numFmt w:val="bullet"/>
      <w:lvlText w:val="•"/>
      <w:lvlJc w:val="left"/>
      <w:pPr>
        <w:ind w:left="8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40"/>
      </w:pPr>
      <w:rPr>
        <w:rFonts w:ascii="Wingdings" w:hAnsi="Wingdings" w:hint="default"/>
      </w:rPr>
    </w:lvl>
  </w:abstractNum>
  <w:abstractNum w:abstractNumId="1" w15:restartNumberingAfterBreak="0">
    <w:nsid w:val="17EC6E2F"/>
    <w:multiLevelType w:val="hybridMultilevel"/>
    <w:tmpl w:val="3788EB2C"/>
    <w:lvl w:ilvl="0" w:tplc="900CA068">
      <w:start w:val="3"/>
      <w:numFmt w:val="bullet"/>
      <w:lvlText w:val="•"/>
      <w:lvlJc w:val="left"/>
      <w:pPr>
        <w:ind w:left="8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40"/>
      </w:pPr>
      <w:rPr>
        <w:rFonts w:ascii="Wingdings" w:hAnsi="Wingdings" w:hint="default"/>
      </w:rPr>
    </w:lvl>
  </w:abstractNum>
  <w:num w:numId="1" w16cid:durableId="707677886">
    <w:abstractNumId w:val="0"/>
  </w:num>
  <w:num w:numId="2" w16cid:durableId="96084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009CD"/>
    <w:rsid w:val="00052DDE"/>
    <w:rsid w:val="00066956"/>
    <w:rsid w:val="002D63C6"/>
    <w:rsid w:val="00317CB8"/>
    <w:rsid w:val="003321EE"/>
    <w:rsid w:val="003A456D"/>
    <w:rsid w:val="00454053"/>
    <w:rsid w:val="004A5B63"/>
    <w:rsid w:val="005423AF"/>
    <w:rsid w:val="00582F8F"/>
    <w:rsid w:val="005B63DA"/>
    <w:rsid w:val="006015CC"/>
    <w:rsid w:val="00876665"/>
    <w:rsid w:val="0091543A"/>
    <w:rsid w:val="0096444C"/>
    <w:rsid w:val="00982F8F"/>
    <w:rsid w:val="009B54BE"/>
    <w:rsid w:val="009E06B5"/>
    <w:rsid w:val="00AB4E6F"/>
    <w:rsid w:val="00B50E80"/>
    <w:rsid w:val="00C170C8"/>
    <w:rsid w:val="00C93F1F"/>
    <w:rsid w:val="00D0457B"/>
    <w:rsid w:val="00E14FAC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09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mi">
    <w:name w:val="mi"/>
    <w:basedOn w:val="a0"/>
    <w:rsid w:val="00066956"/>
  </w:style>
  <w:style w:type="character" w:customStyle="1" w:styleId="mo">
    <w:name w:val="mo"/>
    <w:basedOn w:val="a0"/>
    <w:rsid w:val="00066956"/>
  </w:style>
  <w:style w:type="character" w:customStyle="1" w:styleId="mtext">
    <w:name w:val="mtext"/>
    <w:basedOn w:val="a0"/>
    <w:rsid w:val="00066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77 ling</cp:lastModifiedBy>
  <cp:revision>10</cp:revision>
  <dcterms:created xsi:type="dcterms:W3CDTF">2021-04-08T07:49:00Z</dcterms:created>
  <dcterms:modified xsi:type="dcterms:W3CDTF">2023-10-29T04:38:00Z</dcterms:modified>
</cp:coreProperties>
</file>