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185863" cy="540495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5863" cy="540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0"/>
          <w:szCs w:val="20"/>
          <w:shd w:fill="eeeeee" w:val="clear"/>
          <w:rtl w:val="0"/>
        </w:rPr>
        <w:t xml:space="preserve">LABORATORIO DE CONSTRUCCIÓN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Informe Progreso de Detección de Anomalías en Asistencia (Opción 4)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rPr/>
      </w:pPr>
      <w:r w:rsidDel="00000000" w:rsidR="00000000" w:rsidRPr="00000000">
        <w:rPr>
          <w:rtl w:val="0"/>
        </w:rPr>
        <w:t xml:space="preserve">Alumnos: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Rule="auto"/>
        <w:ind w:left="720" w:hanging="360"/>
        <w:rPr/>
      </w:pPr>
      <w:r w:rsidDel="00000000" w:rsidR="00000000" w:rsidRPr="00000000">
        <w:rPr>
          <w:rtl w:val="0"/>
        </w:rPr>
        <w:t xml:space="preserve">Tomás Altamirano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Gonzalo Petosa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Elegimos trabajar con la opción número 4 debido a que nos pareció más adaptable a nuestra forma de trabajar con </w:t>
      </w:r>
      <w:r w:rsidDel="00000000" w:rsidR="00000000" w:rsidRPr="00000000">
        <w:rPr>
          <w:b w:val="1"/>
          <w:rtl w:val="0"/>
        </w:rPr>
        <w:t xml:space="preserve">Isolation Forest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  <w:t xml:space="preserve">Primero utilizamos una semilla de aleatoriedad para obtener un mismo resultado cada vez que </w:t>
      </w:r>
      <w:r w:rsidDel="00000000" w:rsidR="00000000" w:rsidRPr="00000000">
        <w:rPr>
          <w:rtl w:val="0"/>
        </w:rPr>
        <w:t xml:space="preserve">testeábamos</w:t>
      </w:r>
      <w:r w:rsidDel="00000000" w:rsidR="00000000" w:rsidRPr="00000000">
        <w:rPr>
          <w:rtl w:val="0"/>
        </w:rPr>
        <w:t xml:space="preserve">, luego comenzamos a simular los datos de los 100 empleados más los 30 días que estos deberían asistir, en donde el número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representa que asistió y el número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que faltó, para poder verificar que las anomalías se detectan, inyectamos a drede 3 empleados con anomalías, es decir con al menos 3 inasistencias aseguradas, lo que nos ayuda a verificar los resultados. Lo siguiente que hicimos fué crear un </w:t>
      </w:r>
      <w:r w:rsidDel="00000000" w:rsidR="00000000" w:rsidRPr="00000000">
        <w:rPr>
          <w:b w:val="1"/>
          <w:rtl w:val="0"/>
        </w:rPr>
        <w:t xml:space="preserve">DataFrame</w:t>
      </w:r>
      <w:r w:rsidDel="00000000" w:rsidR="00000000" w:rsidRPr="00000000">
        <w:rPr>
          <w:rtl w:val="0"/>
        </w:rPr>
        <w:t xml:space="preserve"> el cual es una tabla con los días con el valor de asistencia por empleado. Seguido de esto, usamos una expresión lambda para transformar los </w:t>
      </w:r>
      <w:r w:rsidDel="00000000" w:rsidR="00000000" w:rsidRPr="00000000">
        <w:rPr>
          <w:b w:val="1"/>
          <w:rtl w:val="0"/>
        </w:rPr>
        <w:t xml:space="preserve">0</w:t>
      </w:r>
      <w:r w:rsidDel="00000000" w:rsidR="00000000" w:rsidRPr="00000000">
        <w:rPr>
          <w:rtl w:val="0"/>
        </w:rPr>
        <w:t xml:space="preserve"> en asistencias y los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en inasistencias ya que facilita el cálculo de la racha de ausencia, luego aplicamos el </w:t>
      </w:r>
      <w:r w:rsidDel="00000000" w:rsidR="00000000" w:rsidRPr="00000000">
        <w:rPr>
          <w:b w:val="1"/>
          <w:rtl w:val="0"/>
        </w:rPr>
        <w:t xml:space="preserve">Insolation Forest</w:t>
      </w:r>
      <w:r w:rsidDel="00000000" w:rsidR="00000000" w:rsidRPr="00000000">
        <w:rPr>
          <w:rtl w:val="0"/>
        </w:rPr>
        <w:t xml:space="preserve"> para comenzar a detectar las anomalías, dejando una contaminación en 0.1 ya que el porcentaje de ausentismo de un empleado ronda el 10%, y luego las predijimos en donde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es para normal y </w:t>
      </w:r>
      <w:r w:rsidDel="00000000" w:rsidR="00000000" w:rsidRPr="00000000">
        <w:rPr>
          <w:b w:val="1"/>
          <w:rtl w:val="0"/>
        </w:rPr>
        <w:t xml:space="preserve">-1</w:t>
      </w:r>
      <w:r w:rsidDel="00000000" w:rsidR="00000000" w:rsidRPr="00000000">
        <w:rPr>
          <w:rtl w:val="0"/>
        </w:rPr>
        <w:t xml:space="preserve"> es para anomalía y por consiguiente creamos un DataFrame con estas predicciones, mostramos los resultados de estas para luego graficar sus resultados, que primero vamos a graficar la asistencia de los primeros 5 empleados para ver cómo se distribuyen, seleccionamos los empleados para la visualización y finalmente graficamos las asistencias de estos empleados, en dónde se nos muestra las anomalías que se registraron.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ind w:left="0" w:firstLine="0"/>
        <w:rPr/>
      </w:pPr>
      <w:r w:rsidDel="00000000" w:rsidR="00000000" w:rsidRPr="00000000">
        <w:rPr>
          <w:rtl w:val="0"/>
        </w:rPr>
        <w:t xml:space="preserve">Antes de ejecutar el código se debe instalar mediante consola las siguiente librerías de la siguiente manera: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ind w:left="0" w:firstLine="0"/>
        <w:rPr>
          <w:rFonts w:ascii="Courier New" w:cs="Courier New" w:eastAsia="Courier New" w:hAnsi="Courier New"/>
          <w:color w:val="ffffff"/>
          <w:sz w:val="21"/>
          <w:szCs w:val="21"/>
          <w:highlight w:val="black"/>
        </w:rPr>
      </w:pPr>
      <w:r w:rsidDel="00000000" w:rsidR="00000000" w:rsidRPr="00000000">
        <w:rPr>
          <w:color w:val="ffffff"/>
          <w:highlight w:val="black"/>
          <w:rtl w:val="0"/>
        </w:rPr>
        <w:t xml:space="preserve">“pip install numpy pandas matplotlib”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rPr/>
      </w:pPr>
      <w:r w:rsidDel="00000000" w:rsidR="00000000" w:rsidRPr="00000000">
        <w:rPr>
          <w:rtl w:val="0"/>
        </w:rPr>
        <w:t xml:space="preserve">Nuestro código se encuentra en: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Rule="auto"/>
        <w:rPr>
          <w:rFonts w:ascii="Courier New" w:cs="Courier New" w:eastAsia="Courier New" w:hAnsi="Courier New"/>
          <w:color w:val="ffffff"/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https://github.com/7oXaL/Plataforma-de-Gestion-de-Recursos-Humanos-con-ERP-y-CRM-con-Inteligencia-Artifical/blob/main/DataCet.py</w:t>
        </w:r>
      </w:hyperlink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7oXaL/Plataforma-de-Gestion-de-Recursos-Humanos-con-ERP-y-CRM-con-Inteligencia-Artifical/blob/main/DataCet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