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CC879" w14:textId="6AA59650" w:rsidR="00D513CE" w:rsidRPr="003F15CD" w:rsidRDefault="00B04425" w:rsidP="003F15CD">
      <w:pPr>
        <w:pStyle w:val="Title"/>
        <w:rPr>
          <w:rStyle w:val="Hyperlink"/>
          <w:color w:val="323E4F" w:themeColor="text2" w:themeShade="BF"/>
          <w:u w:val="none"/>
        </w:rPr>
      </w:pPr>
      <w:r w:rsidRPr="003F15CD">
        <w:rPr>
          <w:rStyle w:val="Hyperlink"/>
          <w:color w:val="323E4F" w:themeColor="text2" w:themeShade="BF"/>
          <w:u w:val="none"/>
        </w:rPr>
        <w:t>TaskTracker Sample Application</w:t>
      </w:r>
      <w:r w:rsidR="00952A03">
        <w:rPr>
          <w:rStyle w:val="Hyperlink"/>
          <w:color w:val="323E4F" w:themeColor="text2" w:themeShade="BF"/>
          <w:u w:val="none"/>
        </w:rPr>
        <w:t>: ReadMe</w:t>
      </w:r>
    </w:p>
    <w:p w14:paraId="77184F32" w14:textId="0F0E1CE3" w:rsidR="00543F6E" w:rsidRDefault="0021699A" w:rsidP="0021699A">
      <w:r w:rsidRPr="0021699A">
        <w:t xml:space="preserve">This </w:t>
      </w:r>
      <w:r w:rsidR="00E9383E">
        <w:t xml:space="preserve">TaskTracker </w:t>
      </w:r>
      <w:r w:rsidRPr="0021699A">
        <w:t xml:space="preserve">sample </w:t>
      </w:r>
      <w:r w:rsidR="00E9383E">
        <w:t xml:space="preserve">application </w:t>
      </w:r>
      <w:r w:rsidRPr="0021699A">
        <w:t xml:space="preserve">demonstrates </w:t>
      </w:r>
      <w:r w:rsidR="00952A03">
        <w:t xml:space="preserve">how to use Windows Azure Active Directory (AD) for authorization. TaskTracker is </w:t>
      </w:r>
      <w:r w:rsidRPr="0021699A">
        <w:t>a</w:t>
      </w:r>
      <w:r w:rsidR="00952A03">
        <w:t xml:space="preserve"> </w:t>
      </w:r>
      <w:r w:rsidR="00952A03" w:rsidRPr="0021699A">
        <w:t>Windows Azure</w:t>
      </w:r>
      <w:r w:rsidR="00952A03">
        <w:t xml:space="preserve"> Active Directory</w:t>
      </w:r>
      <w:r w:rsidRPr="0021699A">
        <w:t xml:space="preserve"> ASP.NET </w:t>
      </w:r>
      <w:r w:rsidR="00543F6E">
        <w:t xml:space="preserve">application </w:t>
      </w:r>
      <w:r w:rsidR="00952A03">
        <w:t xml:space="preserve">that </w:t>
      </w:r>
      <w:r w:rsidR="00543F6E" w:rsidRPr="0021699A">
        <w:t xml:space="preserve">uses </w:t>
      </w:r>
      <w:r w:rsidR="00F41CCD">
        <w:t>R</w:t>
      </w:r>
      <w:r w:rsidR="00543F6E" w:rsidRPr="0021699A">
        <w:t>ole</w:t>
      </w:r>
      <w:r w:rsidR="00543F6E">
        <w:t>-</w:t>
      </w:r>
      <w:r w:rsidR="00F41CCD">
        <w:t>B</w:t>
      </w:r>
      <w:r w:rsidR="00543F6E" w:rsidRPr="0021699A">
        <w:t xml:space="preserve">ased </w:t>
      </w:r>
      <w:r w:rsidR="00F41CCD">
        <w:t>A</w:t>
      </w:r>
      <w:r w:rsidR="00543F6E" w:rsidRPr="0021699A">
        <w:t xml:space="preserve">ccess </w:t>
      </w:r>
      <w:r w:rsidR="00F41CCD">
        <w:t>C</w:t>
      </w:r>
      <w:r w:rsidR="00543F6E" w:rsidRPr="0021699A">
        <w:t xml:space="preserve">ontrol (RBAC) </w:t>
      </w:r>
      <w:r w:rsidR="00952A03">
        <w:t xml:space="preserve">and ACLs </w:t>
      </w:r>
      <w:r w:rsidR="00543F6E" w:rsidRPr="0021699A">
        <w:t xml:space="preserve">to </w:t>
      </w:r>
      <w:r w:rsidR="00C00062">
        <w:t>ensure that only authorized users can access secured resources.</w:t>
      </w:r>
      <w:r w:rsidR="002613AB">
        <w:t xml:space="preserve"> You can use one or both of these techniques in your Windows Azure AD apps, or adapt your own methods to permit selective access to resources.</w:t>
      </w:r>
      <w:r w:rsidR="0063669A">
        <w:t xml:space="preserve"> </w:t>
      </w:r>
      <w:r w:rsidR="002613AB">
        <w:t xml:space="preserve">  </w:t>
      </w:r>
    </w:p>
    <w:p w14:paraId="15031E78" w14:textId="29E735EA" w:rsidR="00D6179D" w:rsidRDefault="00323914" w:rsidP="0021699A">
      <w:r w:rsidRPr="003C15C9">
        <w:t>Th</w:t>
      </w:r>
      <w:r w:rsidR="00E9383E">
        <w:t>e TaskTracker sample</w:t>
      </w:r>
      <w:r w:rsidRPr="003C15C9">
        <w:t xml:space="preserve"> </w:t>
      </w:r>
      <w:r w:rsidR="00543F6E">
        <w:t xml:space="preserve">application </w:t>
      </w:r>
      <w:r w:rsidR="003B3C86">
        <w:t xml:space="preserve">includes a Roles.xml file that </w:t>
      </w:r>
      <w:r w:rsidR="00A11C6D" w:rsidRPr="003C15C9">
        <w:t xml:space="preserve">stores </w:t>
      </w:r>
      <w:r w:rsidR="00543F6E">
        <w:t xml:space="preserve">a </w:t>
      </w:r>
      <w:r w:rsidR="00A076BD">
        <w:t>mapping</w:t>
      </w:r>
      <w:r w:rsidR="00543F6E">
        <w:t xml:space="preserve"> of</w:t>
      </w:r>
      <w:r w:rsidR="00A076BD">
        <w:t xml:space="preserve"> </w:t>
      </w:r>
      <w:r w:rsidR="002430D1" w:rsidRPr="003C15C9">
        <w:t>user</w:t>
      </w:r>
      <w:r w:rsidR="00543F6E">
        <w:t>s</w:t>
      </w:r>
      <w:r w:rsidR="002430D1" w:rsidRPr="003C15C9">
        <w:t xml:space="preserve"> and A</w:t>
      </w:r>
      <w:r w:rsidR="00693F22">
        <w:t xml:space="preserve">ctive </w:t>
      </w:r>
      <w:r w:rsidR="002430D1" w:rsidRPr="003C15C9">
        <w:t>D</w:t>
      </w:r>
      <w:r w:rsidR="00693F22">
        <w:t>irectory</w:t>
      </w:r>
      <w:r w:rsidR="002430D1" w:rsidRPr="003C15C9">
        <w:t xml:space="preserve"> security group</w:t>
      </w:r>
      <w:r w:rsidR="00543F6E">
        <w:t>s</w:t>
      </w:r>
      <w:r w:rsidR="00B121DB" w:rsidRPr="003C15C9">
        <w:t xml:space="preserve"> to </w:t>
      </w:r>
      <w:r w:rsidR="001B5B5F">
        <w:t xml:space="preserve">special </w:t>
      </w:r>
      <w:r w:rsidR="00B121DB" w:rsidRPr="003C15C9">
        <w:t>role</w:t>
      </w:r>
      <w:r w:rsidR="00543F6E">
        <w:t>s</w:t>
      </w:r>
      <w:r w:rsidR="001B5B5F">
        <w:t xml:space="preserve"> defined for this application</w:t>
      </w:r>
      <w:r w:rsidR="00E9383E">
        <w:t>.</w:t>
      </w:r>
      <w:r w:rsidR="00A11C6D" w:rsidRPr="003C15C9">
        <w:t xml:space="preserve"> </w:t>
      </w:r>
      <w:r w:rsidR="001B5B5F">
        <w:t xml:space="preserve">It </w:t>
      </w:r>
      <w:r w:rsidR="00940650">
        <w:t xml:space="preserve">uses </w:t>
      </w:r>
      <w:r w:rsidR="003B0B6F">
        <w:t>features of the Microsoft .</w:t>
      </w:r>
      <w:r w:rsidR="00940650">
        <w:t xml:space="preserve">NET framework to </w:t>
      </w:r>
      <w:r w:rsidR="00365813">
        <w:t xml:space="preserve">enforce policies based on </w:t>
      </w:r>
      <w:r w:rsidR="00940650">
        <w:t xml:space="preserve">the </w:t>
      </w:r>
      <w:r w:rsidR="00365813">
        <w:t>user’s</w:t>
      </w:r>
      <w:r w:rsidR="001B5B5F">
        <w:t xml:space="preserve"> application</w:t>
      </w:r>
      <w:r w:rsidR="00365813">
        <w:t xml:space="preserve"> roles</w:t>
      </w:r>
      <w:r w:rsidR="001720B7">
        <w:t xml:space="preserve">. </w:t>
      </w:r>
    </w:p>
    <w:p w14:paraId="7AA32945" w14:textId="2CD4292F" w:rsidR="00E841ED" w:rsidRDefault="00AE2F6A" w:rsidP="00CB56D1">
      <w:r>
        <w:t xml:space="preserve">This sample also </w:t>
      </w:r>
      <w:r w:rsidR="00A6299E">
        <w:t xml:space="preserve">demonstrates </w:t>
      </w:r>
      <w:r>
        <w:t>how to</w:t>
      </w:r>
      <w:r w:rsidR="003B0B6F">
        <w:t xml:space="preserve"> use an access control list (ACL) to </w:t>
      </w:r>
      <w:r w:rsidR="00CB56D1">
        <w:t xml:space="preserve">manage access to application features. TaskTracker allows only users and Active Directory security groups listed in the ACL to view the Users page of the app. User with the Admin app role </w:t>
      </w:r>
      <w:r w:rsidR="0085425C">
        <w:t xml:space="preserve">can </w:t>
      </w:r>
      <w:r w:rsidR="007F261B">
        <w:t xml:space="preserve">change the ACL </w:t>
      </w:r>
      <w:r w:rsidR="00CB56D1">
        <w:t>and</w:t>
      </w:r>
      <w:r w:rsidR="007F261B">
        <w:t xml:space="preserve"> role mapping</w:t>
      </w:r>
      <w:r w:rsidR="00CB56D1">
        <w:t>s,</w:t>
      </w:r>
      <w:r w:rsidR="0085425C">
        <w:t xml:space="preserve"> and the changes are saved in the corresponding XML files.</w:t>
      </w:r>
    </w:p>
    <w:p w14:paraId="40D8E96F" w14:textId="77777777" w:rsidR="0048035F" w:rsidRDefault="0048035F" w:rsidP="003F15CD">
      <w:pPr>
        <w:pStyle w:val="Heading1"/>
      </w:pPr>
      <w:r>
        <w:t>Role Based Access Control</w:t>
      </w:r>
    </w:p>
    <w:p w14:paraId="1F8B8007" w14:textId="4581F571" w:rsidR="001720B7" w:rsidRDefault="00C95565" w:rsidP="00EB188C">
      <w:pPr>
        <w:rPr>
          <w:rStyle w:val="Hyperlink"/>
          <w:color w:val="auto"/>
          <w:u w:val="none"/>
        </w:rPr>
      </w:pPr>
      <w:r w:rsidRPr="00C95565">
        <w:rPr>
          <w:rStyle w:val="Hyperlink"/>
          <w:color w:val="auto"/>
          <w:u w:val="none"/>
        </w:rPr>
        <w:t>Role</w:t>
      </w:r>
      <w:r w:rsidR="002613AB">
        <w:rPr>
          <w:rStyle w:val="Hyperlink"/>
          <w:color w:val="auto"/>
          <w:u w:val="none"/>
        </w:rPr>
        <w:t>-</w:t>
      </w:r>
      <w:r w:rsidRPr="00C95565">
        <w:rPr>
          <w:rStyle w:val="Hyperlink"/>
          <w:color w:val="auto"/>
          <w:u w:val="none"/>
        </w:rPr>
        <w:t xml:space="preserve">based access control (RBAC) is commonly used to </w:t>
      </w:r>
      <w:r w:rsidR="003379B0">
        <w:rPr>
          <w:rStyle w:val="Hyperlink"/>
          <w:color w:val="auto"/>
          <w:u w:val="none"/>
        </w:rPr>
        <w:t>ensure that only authorized users can access secured</w:t>
      </w:r>
      <w:r w:rsidR="003379B0" w:rsidRPr="00C95565">
        <w:rPr>
          <w:rStyle w:val="Hyperlink"/>
          <w:color w:val="auto"/>
          <w:u w:val="none"/>
        </w:rPr>
        <w:t xml:space="preserve"> </w:t>
      </w:r>
      <w:r w:rsidRPr="00C95565">
        <w:rPr>
          <w:rStyle w:val="Hyperlink"/>
          <w:color w:val="auto"/>
          <w:u w:val="none"/>
        </w:rPr>
        <w:t>resources</w:t>
      </w:r>
      <w:r w:rsidR="001720B7">
        <w:rPr>
          <w:rStyle w:val="Hyperlink"/>
          <w:color w:val="auto"/>
          <w:u w:val="none"/>
        </w:rPr>
        <w:t xml:space="preserve">. </w:t>
      </w:r>
      <w:r w:rsidR="00E950B1">
        <w:rPr>
          <w:rStyle w:val="Hyperlink"/>
          <w:color w:val="auto"/>
          <w:u w:val="none"/>
        </w:rPr>
        <w:t xml:space="preserve">When using </w:t>
      </w:r>
      <w:r w:rsidR="001720B7">
        <w:rPr>
          <w:rStyle w:val="Hyperlink"/>
          <w:color w:val="auto"/>
          <w:u w:val="none"/>
        </w:rPr>
        <w:t>RBAC</w:t>
      </w:r>
      <w:r w:rsidR="00E950B1">
        <w:rPr>
          <w:rStyle w:val="Hyperlink"/>
          <w:color w:val="auto"/>
          <w:u w:val="none"/>
        </w:rPr>
        <w:t xml:space="preserve">, you </w:t>
      </w:r>
      <w:r w:rsidR="00403123">
        <w:rPr>
          <w:rStyle w:val="Hyperlink"/>
          <w:color w:val="auto"/>
          <w:u w:val="none"/>
        </w:rPr>
        <w:t>grant</w:t>
      </w:r>
      <w:r w:rsidR="00E950B1">
        <w:rPr>
          <w:rStyle w:val="Hyperlink"/>
          <w:color w:val="auto"/>
          <w:u w:val="none"/>
        </w:rPr>
        <w:t xml:space="preserve"> p</w:t>
      </w:r>
      <w:r w:rsidR="005730A6">
        <w:rPr>
          <w:rStyle w:val="Hyperlink"/>
          <w:color w:val="auto"/>
          <w:u w:val="none"/>
        </w:rPr>
        <w:t>ermissions to roles, not to individual users</w:t>
      </w:r>
      <w:r w:rsidR="0055562B">
        <w:rPr>
          <w:rStyle w:val="Hyperlink"/>
          <w:color w:val="auto"/>
          <w:u w:val="none"/>
        </w:rPr>
        <w:t xml:space="preserve"> or groups. Then, when you </w:t>
      </w:r>
      <w:r w:rsidR="00D93DCD">
        <w:rPr>
          <w:rStyle w:val="Hyperlink"/>
          <w:color w:val="auto"/>
          <w:u w:val="none"/>
        </w:rPr>
        <w:t xml:space="preserve">assign roles to </w:t>
      </w:r>
      <w:r w:rsidR="0055562B">
        <w:rPr>
          <w:rStyle w:val="Hyperlink"/>
          <w:color w:val="auto"/>
          <w:u w:val="none"/>
        </w:rPr>
        <w:t xml:space="preserve"> users and groups, the permissions that are </w:t>
      </w:r>
      <w:r w:rsidR="005C673E">
        <w:rPr>
          <w:rStyle w:val="Hyperlink"/>
          <w:color w:val="auto"/>
          <w:u w:val="none"/>
        </w:rPr>
        <w:t>granted</w:t>
      </w:r>
      <w:r w:rsidR="0055562B">
        <w:rPr>
          <w:rStyle w:val="Hyperlink"/>
          <w:color w:val="auto"/>
          <w:u w:val="none"/>
        </w:rPr>
        <w:t xml:space="preserve"> to </w:t>
      </w:r>
      <w:r w:rsidR="00587572">
        <w:rPr>
          <w:rStyle w:val="Hyperlink"/>
          <w:color w:val="auto"/>
          <w:u w:val="none"/>
        </w:rPr>
        <w:t>a</w:t>
      </w:r>
      <w:r w:rsidR="0055562B">
        <w:rPr>
          <w:rStyle w:val="Hyperlink"/>
          <w:color w:val="auto"/>
          <w:u w:val="none"/>
        </w:rPr>
        <w:t xml:space="preserve"> role</w:t>
      </w:r>
      <w:r w:rsidR="00587572">
        <w:rPr>
          <w:rStyle w:val="Hyperlink"/>
          <w:color w:val="auto"/>
          <w:u w:val="none"/>
        </w:rPr>
        <w:t xml:space="preserve"> are granted to the users and groups in that role</w:t>
      </w:r>
      <w:r w:rsidR="005730A6">
        <w:rPr>
          <w:rStyle w:val="Hyperlink"/>
          <w:color w:val="auto"/>
          <w:u w:val="none"/>
        </w:rPr>
        <w:t>.</w:t>
      </w:r>
      <w:r w:rsidR="00725738">
        <w:rPr>
          <w:rStyle w:val="Hyperlink"/>
          <w:color w:val="auto"/>
          <w:u w:val="none"/>
        </w:rPr>
        <w:t xml:space="preserve"> </w:t>
      </w:r>
    </w:p>
    <w:p w14:paraId="6ED6C1B8" w14:textId="2CC53BE0" w:rsidR="00693F22" w:rsidRDefault="00725738" w:rsidP="00EB188C">
      <w:pPr>
        <w:rPr>
          <w:rStyle w:val="Hyperlink"/>
          <w:color w:val="auto"/>
          <w:u w:val="none"/>
        </w:rPr>
      </w:pPr>
      <w:r>
        <w:rPr>
          <w:rStyle w:val="Hyperlink"/>
          <w:color w:val="auto"/>
          <w:u w:val="none"/>
        </w:rPr>
        <w:t>Most systems define permissions in the form of policies in which a particular action</w:t>
      </w:r>
      <w:r w:rsidR="00E950B1">
        <w:rPr>
          <w:rStyle w:val="Hyperlink"/>
          <w:color w:val="auto"/>
          <w:u w:val="none"/>
        </w:rPr>
        <w:t xml:space="preserve"> occurs</w:t>
      </w:r>
      <w:r>
        <w:rPr>
          <w:rStyle w:val="Hyperlink"/>
          <w:color w:val="auto"/>
          <w:u w:val="none"/>
        </w:rPr>
        <w:t xml:space="preserve"> </w:t>
      </w:r>
      <w:r w:rsidR="00425D18">
        <w:rPr>
          <w:rStyle w:val="Hyperlink"/>
          <w:color w:val="auto"/>
          <w:u w:val="none"/>
        </w:rPr>
        <w:t xml:space="preserve">only </w:t>
      </w:r>
      <w:r w:rsidR="00E950B1">
        <w:rPr>
          <w:rStyle w:val="Hyperlink"/>
          <w:color w:val="auto"/>
          <w:u w:val="none"/>
        </w:rPr>
        <w:t xml:space="preserve">when </w:t>
      </w:r>
      <w:r>
        <w:rPr>
          <w:rStyle w:val="Hyperlink"/>
          <w:color w:val="auto"/>
          <w:u w:val="none"/>
        </w:rPr>
        <w:t xml:space="preserve">a user </w:t>
      </w:r>
      <w:r w:rsidR="00587572">
        <w:rPr>
          <w:rStyle w:val="Hyperlink"/>
          <w:color w:val="auto"/>
          <w:u w:val="none"/>
        </w:rPr>
        <w:t>or group</w:t>
      </w:r>
      <w:r w:rsidR="00425D18">
        <w:rPr>
          <w:rStyle w:val="Hyperlink"/>
          <w:color w:val="auto"/>
          <w:u w:val="none"/>
        </w:rPr>
        <w:t xml:space="preserve"> </w:t>
      </w:r>
      <w:r w:rsidR="00E950B1">
        <w:rPr>
          <w:rStyle w:val="Hyperlink"/>
          <w:color w:val="auto"/>
          <w:u w:val="none"/>
        </w:rPr>
        <w:t>has</w:t>
      </w:r>
      <w:r>
        <w:rPr>
          <w:rStyle w:val="Hyperlink"/>
          <w:color w:val="auto"/>
          <w:u w:val="none"/>
        </w:rPr>
        <w:t xml:space="preserve"> </w:t>
      </w:r>
      <w:r w:rsidR="00B423BF">
        <w:rPr>
          <w:rStyle w:val="Hyperlink"/>
          <w:color w:val="auto"/>
          <w:u w:val="none"/>
        </w:rPr>
        <w:t xml:space="preserve">a </w:t>
      </w:r>
      <w:r>
        <w:rPr>
          <w:rStyle w:val="Hyperlink"/>
          <w:color w:val="auto"/>
          <w:u w:val="none"/>
        </w:rPr>
        <w:t>particular role</w:t>
      </w:r>
      <w:r w:rsidR="001720B7">
        <w:rPr>
          <w:rStyle w:val="Hyperlink"/>
          <w:color w:val="auto"/>
          <w:u w:val="none"/>
        </w:rPr>
        <w:t xml:space="preserve">. </w:t>
      </w:r>
      <w:r w:rsidR="004675E7">
        <w:rPr>
          <w:rStyle w:val="Hyperlink"/>
          <w:color w:val="auto"/>
          <w:u w:val="none"/>
        </w:rPr>
        <w:t>Th</w:t>
      </w:r>
      <w:r w:rsidR="00E950B1">
        <w:rPr>
          <w:rStyle w:val="Hyperlink"/>
          <w:color w:val="auto"/>
          <w:u w:val="none"/>
        </w:rPr>
        <w:t xml:space="preserve">e action might </w:t>
      </w:r>
      <w:r w:rsidR="004675E7">
        <w:rPr>
          <w:rStyle w:val="Hyperlink"/>
          <w:color w:val="auto"/>
          <w:u w:val="none"/>
        </w:rPr>
        <w:t xml:space="preserve">include </w:t>
      </w:r>
      <w:r>
        <w:rPr>
          <w:rStyle w:val="Hyperlink"/>
          <w:color w:val="auto"/>
          <w:u w:val="none"/>
        </w:rPr>
        <w:t>granting access to resources</w:t>
      </w:r>
      <w:r w:rsidR="004675E7">
        <w:rPr>
          <w:rStyle w:val="Hyperlink"/>
          <w:color w:val="auto"/>
          <w:u w:val="none"/>
        </w:rPr>
        <w:t xml:space="preserve">, changing functionality, or even changing the </w:t>
      </w:r>
      <w:r w:rsidR="00E950B1">
        <w:rPr>
          <w:rStyle w:val="Hyperlink"/>
          <w:color w:val="auto"/>
          <w:u w:val="none"/>
        </w:rPr>
        <w:t>user interface for that user.</w:t>
      </w:r>
    </w:p>
    <w:p w14:paraId="5C80164C" w14:textId="57917598" w:rsidR="00C95565" w:rsidRDefault="0000787B" w:rsidP="0000787B">
      <w:pPr>
        <w:autoSpaceDE w:val="0"/>
        <w:autoSpaceDN w:val="0"/>
        <w:adjustRightInd w:val="0"/>
        <w:spacing w:after="0" w:line="240" w:lineRule="auto"/>
        <w:rPr>
          <w:rStyle w:val="Hyperlink"/>
          <w:color w:val="auto"/>
          <w:u w:val="none"/>
        </w:rPr>
      </w:pPr>
      <w:r>
        <w:rPr>
          <w:rStyle w:val="Hyperlink"/>
          <w:color w:val="auto"/>
          <w:u w:val="none"/>
        </w:rPr>
        <w:t xml:space="preserve">This app defines four application roles: </w:t>
      </w:r>
      <w:r w:rsidRPr="0000787B">
        <w:rPr>
          <w:rStyle w:val="Hyperlink"/>
          <w:color w:val="auto"/>
          <w:u w:val="none"/>
        </w:rPr>
        <w:t>Admin, Observer,</w:t>
      </w:r>
      <w:r>
        <w:rPr>
          <w:rStyle w:val="Hyperlink"/>
          <w:color w:val="auto"/>
          <w:u w:val="none"/>
        </w:rPr>
        <w:t xml:space="preserve"> </w:t>
      </w:r>
      <w:r w:rsidRPr="0000787B">
        <w:rPr>
          <w:rStyle w:val="Hyperlink"/>
          <w:color w:val="auto"/>
          <w:u w:val="none"/>
        </w:rPr>
        <w:t xml:space="preserve">Writer, </w:t>
      </w:r>
      <w:r>
        <w:rPr>
          <w:rStyle w:val="Hyperlink"/>
          <w:color w:val="auto"/>
          <w:u w:val="none"/>
        </w:rPr>
        <w:t>and Approver, and provides a different experience for users in each role. Take care not to confuse these application roles with the built-in</w:t>
      </w:r>
      <w:r w:rsidR="00737568">
        <w:rPr>
          <w:rStyle w:val="Hyperlink"/>
          <w:color w:val="auto"/>
          <w:u w:val="none"/>
        </w:rPr>
        <w:t xml:space="preserve"> directory</w:t>
      </w:r>
      <w:r>
        <w:rPr>
          <w:rStyle w:val="Hyperlink"/>
          <w:color w:val="auto"/>
          <w:u w:val="none"/>
        </w:rPr>
        <w:t xml:space="preserve"> roles that Windows Azure defines for its users, such as Company Administrator</w:t>
      </w:r>
      <w:r w:rsidR="00737568">
        <w:rPr>
          <w:rStyle w:val="Hyperlink"/>
          <w:color w:val="auto"/>
          <w:u w:val="none"/>
        </w:rPr>
        <w:t xml:space="preserve"> </w:t>
      </w:r>
      <w:r>
        <w:rPr>
          <w:rStyle w:val="Hyperlink"/>
          <w:color w:val="auto"/>
          <w:u w:val="none"/>
        </w:rPr>
        <w:t>and Helpdesk Administrator.</w:t>
      </w:r>
      <w:r w:rsidR="004675E7">
        <w:rPr>
          <w:rStyle w:val="Hyperlink"/>
          <w:color w:val="auto"/>
          <w:u w:val="none"/>
        </w:rPr>
        <w:t xml:space="preserve"> </w:t>
      </w:r>
      <w:r w:rsidR="00355CA3">
        <w:rPr>
          <w:rStyle w:val="Hyperlink"/>
          <w:color w:val="auto"/>
          <w:u w:val="none"/>
        </w:rPr>
        <w:t xml:space="preserve"> </w:t>
      </w:r>
      <w:r w:rsidR="00845B1B">
        <w:rPr>
          <w:rStyle w:val="Hyperlink"/>
          <w:color w:val="auto"/>
          <w:u w:val="none"/>
        </w:rPr>
        <w:t xml:space="preserve">For a complete list of the built-in directory roles, use the </w:t>
      </w:r>
      <w:hyperlink r:id="rId8" w:history="1">
        <w:r w:rsidR="00845B1B" w:rsidRPr="00845B1B">
          <w:rPr>
            <w:rStyle w:val="Hyperlink"/>
          </w:rPr>
          <w:t>Get-MsolRole</w:t>
        </w:r>
      </w:hyperlink>
      <w:r w:rsidR="00845B1B">
        <w:rPr>
          <w:rStyle w:val="Hyperlink"/>
          <w:color w:val="auto"/>
          <w:u w:val="none"/>
        </w:rPr>
        <w:t xml:space="preserve"> cmdlet.</w:t>
      </w:r>
    </w:p>
    <w:p w14:paraId="38E44CAF" w14:textId="40E87E71" w:rsidR="00D513CE" w:rsidRDefault="00EB188C" w:rsidP="003F15CD">
      <w:pPr>
        <w:pStyle w:val="Heading1"/>
      </w:pPr>
      <w:r>
        <w:t>Determin</w:t>
      </w:r>
      <w:r w:rsidR="00E314CD">
        <w:t>e</w:t>
      </w:r>
      <w:r w:rsidR="00AB03B0">
        <w:t xml:space="preserve"> a User’s</w:t>
      </w:r>
      <w:r>
        <w:t xml:space="preserve"> Role</w:t>
      </w:r>
      <w:r w:rsidR="00AB03B0">
        <w:t>s</w:t>
      </w:r>
      <w:r>
        <w:t xml:space="preserve"> at Login</w:t>
      </w:r>
    </w:p>
    <w:p w14:paraId="5411E715" w14:textId="61D9C7F4" w:rsidR="0017205D" w:rsidRPr="0017205D" w:rsidRDefault="0017205D" w:rsidP="0017205D">
      <w:r>
        <w:t>Let's begin with a walk through the code.</w:t>
      </w:r>
      <w:r w:rsidR="00630888">
        <w:t xml:space="preserve"> If you want to get started right away, you can skip to the </w:t>
      </w:r>
      <w:hyperlink w:anchor="BKMK_Requirements" w:history="1">
        <w:r w:rsidR="00630888" w:rsidRPr="00630888">
          <w:rPr>
            <w:rStyle w:val="Hyperlink"/>
          </w:rPr>
          <w:t>Requirements</w:t>
        </w:r>
      </w:hyperlink>
      <w:r w:rsidR="00630888">
        <w:t xml:space="preserve"> section</w:t>
      </w:r>
      <w:r w:rsidR="0063669A">
        <w:t xml:space="preserve"> and then come back and read while you review the code.</w:t>
      </w:r>
    </w:p>
    <w:p w14:paraId="3BB7575E" w14:textId="3540AABF" w:rsidR="00630888" w:rsidRDefault="00630888" w:rsidP="00553FBD">
      <w:r>
        <w:t xml:space="preserve">The TaskTracker sample application uses </w:t>
      </w:r>
      <w:hyperlink r:id="rId9" w:history="1">
        <w:r w:rsidRPr="00630888">
          <w:rPr>
            <w:rStyle w:val="Hyperlink"/>
          </w:rPr>
          <w:t>Windows Identity Foundation</w:t>
        </w:r>
      </w:hyperlink>
      <w:r>
        <w:t xml:space="preserve"> (WIF) to authenticate users from Windows Azure AD. We'll extend WIF by adding role and group claims to the </w:t>
      </w:r>
      <w:hyperlink r:id="rId10" w:history="1">
        <w:proofErr w:type="spellStart"/>
        <w:r w:rsidRPr="0063669A">
          <w:rPr>
            <w:rStyle w:val="Hyperlink"/>
          </w:rPr>
          <w:t>ClaimsPrincipal</w:t>
        </w:r>
        <w:proofErr w:type="spellEnd"/>
      </w:hyperlink>
      <w:r>
        <w:t xml:space="preserve"> </w:t>
      </w:r>
      <w:r w:rsidR="0063669A">
        <w:t xml:space="preserve">object </w:t>
      </w:r>
      <w:r>
        <w:t>that represents</w:t>
      </w:r>
      <w:r w:rsidR="0063669A">
        <w:t xml:space="preserve"> the user.</w:t>
      </w:r>
    </w:p>
    <w:p w14:paraId="295E9EB5" w14:textId="5FF23C79" w:rsidR="007A6308" w:rsidRDefault="00760616" w:rsidP="00553FBD">
      <w:r>
        <w:t xml:space="preserve">As soon as a user logs in, the TaskTracker sample app gets the user's application role. To </w:t>
      </w:r>
      <w:r w:rsidR="001658CC">
        <w:t xml:space="preserve">ensures that this is executed at login, </w:t>
      </w:r>
      <w:r w:rsidR="008A6125">
        <w:t xml:space="preserve">in </w:t>
      </w:r>
      <w:proofErr w:type="spellStart"/>
      <w:r w:rsidR="008A6125">
        <w:t>Web.config</w:t>
      </w:r>
      <w:proofErr w:type="spellEnd"/>
      <w:r w:rsidR="0029268E">
        <w:t>,</w:t>
      </w:r>
      <w:r w:rsidR="008A6125">
        <w:t xml:space="preserve"> we </w:t>
      </w:r>
      <w:r w:rsidR="00E20DDA">
        <w:t xml:space="preserve">add the </w:t>
      </w:r>
      <w:proofErr w:type="spellStart"/>
      <w:r w:rsidR="00E20DDA">
        <w:t>GraphClaimsAuthenticationManager</w:t>
      </w:r>
      <w:proofErr w:type="spellEnd"/>
      <w:r w:rsidR="000F7FF9">
        <w:t xml:space="preserve"> class</w:t>
      </w:r>
      <w:r w:rsidR="00246E2D">
        <w:t xml:space="preserve">, a subclass of </w:t>
      </w:r>
      <w:hyperlink r:id="rId11" w:history="1">
        <w:proofErr w:type="spellStart"/>
        <w:r w:rsidR="00246E2D" w:rsidRPr="00246E2D">
          <w:rPr>
            <w:rStyle w:val="Hyperlink"/>
          </w:rPr>
          <w:t>ClaimsAuthenticationManager</w:t>
        </w:r>
        <w:proofErr w:type="spellEnd"/>
      </w:hyperlink>
      <w:r w:rsidR="00246E2D">
        <w:t xml:space="preserve">, </w:t>
      </w:r>
      <w:r w:rsidR="00E20DDA">
        <w:t xml:space="preserve"> </w:t>
      </w:r>
      <w:r w:rsidR="00A97517">
        <w:t>to the WIF pipeline</w:t>
      </w:r>
      <w:r w:rsidR="001658CC">
        <w:t>.</w:t>
      </w:r>
      <w:r w:rsidR="005C1CF4">
        <w:t xml:space="preserve"> </w:t>
      </w:r>
    </w:p>
    <w:p w14:paraId="7E75718B" w14:textId="21CA7CB7" w:rsidR="001A6C46" w:rsidRPr="001A6C46" w:rsidRDefault="001A6C46"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highlight w:val="white"/>
        </w:rPr>
      </w:pPr>
      <w:r w:rsidRPr="001A6C46">
        <w:rPr>
          <w:rFonts w:ascii="Consolas" w:hAnsi="Consolas" w:cs="Consolas"/>
          <w:sz w:val="19"/>
          <w:szCs w:val="19"/>
          <w:highlight w:val="white"/>
        </w:rPr>
        <w:t xml:space="preserve">//From: </w:t>
      </w:r>
      <w:proofErr w:type="spellStart"/>
      <w:r w:rsidRPr="001A6C46">
        <w:rPr>
          <w:rFonts w:ascii="Consolas" w:hAnsi="Consolas" w:cs="Consolas"/>
          <w:sz w:val="19"/>
          <w:szCs w:val="19"/>
          <w:highlight w:val="white"/>
        </w:rPr>
        <w:t>web.config</w:t>
      </w:r>
      <w:proofErr w:type="spellEnd"/>
    </w:p>
    <w:p w14:paraId="7A91CD51" w14:textId="77777777" w:rsidR="001A6C46" w:rsidRDefault="001A6C46"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p>
    <w:p w14:paraId="2DFB4405" w14:textId="77777777" w:rsidR="007A6308" w:rsidRDefault="007A6308"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proofErr w:type="spellStart"/>
      <w:r>
        <w:rPr>
          <w:rFonts w:ascii="Consolas" w:hAnsi="Consolas" w:cs="Consolas"/>
          <w:color w:val="A31515"/>
          <w:sz w:val="19"/>
          <w:szCs w:val="19"/>
          <w:highlight w:val="white"/>
        </w:rPr>
        <w:t>system.identityModel</w:t>
      </w:r>
      <w:proofErr w:type="spellEnd"/>
      <w:r>
        <w:rPr>
          <w:rFonts w:ascii="Consolas" w:hAnsi="Consolas" w:cs="Consolas"/>
          <w:color w:val="0000FF"/>
          <w:sz w:val="19"/>
          <w:szCs w:val="19"/>
          <w:highlight w:val="white"/>
        </w:rPr>
        <w:t>&gt;</w:t>
      </w:r>
    </w:p>
    <w:p w14:paraId="1B6D4B7C" w14:textId="77777777" w:rsidR="007A6308" w:rsidRDefault="007A6308"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identityConfiguration</w:t>
      </w:r>
      <w:proofErr w:type="spellEnd"/>
      <w:r>
        <w:rPr>
          <w:rFonts w:ascii="Consolas" w:hAnsi="Consolas" w:cs="Consolas"/>
          <w:color w:val="0000FF"/>
          <w:sz w:val="19"/>
          <w:szCs w:val="19"/>
          <w:highlight w:val="white"/>
        </w:rPr>
        <w:t>&gt;</w:t>
      </w:r>
    </w:p>
    <w:p w14:paraId="4AF59B74" w14:textId="77777777" w:rsidR="007A6308" w:rsidRDefault="007A6308"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claimsAuthenticationManager</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TaskTracker.GraphClaimsAuthenticationManager,TaskTracker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B598EF3" w14:textId="77777777" w:rsidR="00E9383E" w:rsidRDefault="00E9383E"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p>
    <w:p w14:paraId="45CDEA00" w14:textId="77777777" w:rsidR="00E9383E" w:rsidRDefault="00E9383E"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
    <w:p w14:paraId="0796E728" w14:textId="77777777" w:rsidR="00AD1CAB" w:rsidRDefault="00AD1CAB" w:rsidP="00553FBD"/>
    <w:p w14:paraId="432EA540" w14:textId="4CF87DC8" w:rsidR="00B835C7" w:rsidRDefault="00674006" w:rsidP="00553FBD">
      <w:r w:rsidRPr="00476291">
        <w:rPr>
          <w:b/>
        </w:rPr>
        <w:t>Authenticate()</w:t>
      </w:r>
      <w:r>
        <w:t>, t</w:t>
      </w:r>
      <w:r w:rsidR="00356435">
        <w:t xml:space="preserve">he </w:t>
      </w:r>
      <w:r w:rsidR="002A5CD0">
        <w:t xml:space="preserve"> main function</w:t>
      </w:r>
      <w:r w:rsidR="00326B37">
        <w:t xml:space="preserve"> of the </w:t>
      </w:r>
      <w:proofErr w:type="spellStart"/>
      <w:r w:rsidR="00326B37">
        <w:t>GraphClaimsAuthenticationManager</w:t>
      </w:r>
      <w:proofErr w:type="spellEnd"/>
      <w:r w:rsidR="00326B37">
        <w:t xml:space="preserve"> class</w:t>
      </w:r>
      <w:r w:rsidR="002A5CD0">
        <w:t xml:space="preserve">, </w:t>
      </w:r>
      <w:r w:rsidR="00B835C7">
        <w:t xml:space="preserve">begins by </w:t>
      </w:r>
      <w:r w:rsidR="00326B37">
        <w:t>quer</w:t>
      </w:r>
      <w:r w:rsidR="00B835C7">
        <w:t>ying</w:t>
      </w:r>
      <w:r w:rsidR="00326B37">
        <w:t xml:space="preserve"> </w:t>
      </w:r>
      <w:r w:rsidR="00356435">
        <w:t xml:space="preserve">the </w:t>
      </w:r>
      <w:r w:rsidR="00326B37">
        <w:t xml:space="preserve">Windows </w:t>
      </w:r>
      <w:r w:rsidR="005B5678">
        <w:t xml:space="preserve">Azure AD Graph to determine the user’s </w:t>
      </w:r>
      <w:r w:rsidR="00B81D9F">
        <w:t>built-in Windows Azure AD roles. If the user has the "Company Administrator" built-in role</w:t>
      </w:r>
      <w:r w:rsidR="00B61679">
        <w:t xml:space="preserve">, which corresponds to the Global Administrator organizational role in the Windows Azure </w:t>
      </w:r>
      <w:r w:rsidR="00743696">
        <w:t>Management P</w:t>
      </w:r>
      <w:r w:rsidR="00B61679">
        <w:t>ortal</w:t>
      </w:r>
      <w:r w:rsidR="00B81D9F">
        <w:t xml:space="preserve">, </w:t>
      </w:r>
      <w:r w:rsidR="00B61679">
        <w:t>the app</w:t>
      </w:r>
      <w:r w:rsidR="00B81D9F">
        <w:t xml:space="preserve"> assigns the app-specific </w:t>
      </w:r>
      <w:r w:rsidR="00D7592C">
        <w:t>“</w:t>
      </w:r>
      <w:r w:rsidR="00B81D9F">
        <w:t>Admin</w:t>
      </w:r>
      <w:r w:rsidR="00D7592C">
        <w:t>”</w:t>
      </w:r>
      <w:r w:rsidR="00B81D9F">
        <w:t xml:space="preserve"> role to that user. </w:t>
      </w:r>
    </w:p>
    <w:p w14:paraId="543EB1C5" w14:textId="5AA335B7" w:rsidR="00B81D9F" w:rsidRPr="00AB5E7F" w:rsidRDefault="009B1ECB" w:rsidP="00B238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20"/>
          <w:szCs w:val="20"/>
          <w:highlight w:val="white"/>
        </w:rPr>
      </w:pPr>
      <w:r w:rsidRPr="00AB5E7F">
        <w:rPr>
          <w:rFonts w:ascii="Consolas" w:hAnsi="Consolas" w:cs="Consolas"/>
          <w:sz w:val="20"/>
          <w:szCs w:val="20"/>
        </w:rPr>
        <w:t>//</w:t>
      </w:r>
      <w:r w:rsidR="00451066">
        <w:rPr>
          <w:rFonts w:ascii="Consolas" w:hAnsi="Consolas" w:cs="Consolas"/>
          <w:sz w:val="20"/>
          <w:szCs w:val="20"/>
        </w:rPr>
        <w:t xml:space="preserve">From: </w:t>
      </w:r>
      <w:proofErr w:type="spellStart"/>
      <w:r w:rsidRPr="00AB5E7F">
        <w:rPr>
          <w:rFonts w:ascii="Consolas" w:hAnsi="Consolas" w:cs="Consolas"/>
          <w:sz w:val="20"/>
          <w:szCs w:val="20"/>
        </w:rPr>
        <w:t>GraphClaimsAuthenticationManager.cs</w:t>
      </w:r>
      <w:proofErr w:type="spellEnd"/>
    </w:p>
    <w:p w14:paraId="4823931E" w14:textId="77777777" w:rsidR="009B1ECB" w:rsidRDefault="009B1ECB" w:rsidP="00B238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p>
    <w:p w14:paraId="141AE95A" w14:textId="77777777" w:rsidR="00B81D9F" w:rsidRDefault="00B81D9F" w:rsidP="00B238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ClaimsPrincipal</w:t>
      </w:r>
      <w:proofErr w:type="spellEnd"/>
      <w:r>
        <w:rPr>
          <w:rFonts w:ascii="Consolas" w:hAnsi="Consolas" w:cs="Consolas"/>
          <w:color w:val="000000"/>
          <w:sz w:val="19"/>
          <w:szCs w:val="19"/>
          <w:highlight w:val="white"/>
        </w:rPr>
        <w:t xml:space="preserve"> Authenticate(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resourceName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ClaimsPrincipal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incomingPrincipal</w:t>
      </w:r>
      <w:proofErr w:type="spellEnd"/>
    </w:p>
    <w:p w14:paraId="17E3B349" w14:textId="6776D10C" w:rsidR="00B238DB" w:rsidRPr="00B81D9F" w:rsidRDefault="00B238DB" w:rsidP="00B238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472C4" w:themeColor="accent5"/>
          <w:sz w:val="19"/>
          <w:szCs w:val="19"/>
        </w:rPr>
      </w:pPr>
      <w:r w:rsidRPr="00B81D9F">
        <w:rPr>
          <w:rFonts w:ascii="Consolas" w:hAnsi="Consolas" w:cs="Consolas"/>
          <w:color w:val="4472C4" w:themeColor="accent5"/>
          <w:sz w:val="19"/>
          <w:szCs w:val="19"/>
        </w:rPr>
        <w:t>{</w:t>
      </w:r>
    </w:p>
    <w:p w14:paraId="6B88BBA2" w14:textId="779331B4" w:rsidR="00B238DB" w:rsidRDefault="00B238DB" w:rsidP="00B238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rPr>
        <w:t>...</w:t>
      </w:r>
    </w:p>
    <w:p w14:paraId="1561B9FC" w14:textId="77777777" w:rsidR="00B238DB" w:rsidRDefault="00B238DB"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p>
    <w:p w14:paraId="0CD4A965" w14:textId="5A1FA9AF" w:rsidR="00E53CB5" w:rsidRDefault="00B238DB"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E53CB5">
        <w:rPr>
          <w:rFonts w:ascii="Consolas" w:hAnsi="Consolas" w:cs="Consolas"/>
          <w:color w:val="008000"/>
          <w:sz w:val="19"/>
          <w:szCs w:val="19"/>
          <w:highlight w:val="white"/>
        </w:rPr>
        <w:t>// get the user's built-in roles</w:t>
      </w:r>
    </w:p>
    <w:p w14:paraId="5573511F" w14:textId="134B960F"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WebRetryHelper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&gt;(() =&gt; </w:t>
      </w:r>
      <w:proofErr w:type="spellStart"/>
      <w:r>
        <w:rPr>
          <w:rFonts w:ascii="Consolas" w:hAnsi="Consolas" w:cs="Consolas"/>
          <w:color w:val="000000"/>
          <w:sz w:val="19"/>
          <w:szCs w:val="19"/>
          <w:highlight w:val="white"/>
        </w:rPr>
        <w:t>graphService.LoadProperty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currentUser</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memberOf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3FBEC67" w14:textId="55C87FC2"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Role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currentRoles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currentUser.memberOf.OfType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Role</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ToList</w:t>
      </w:r>
      <w:proofErr w:type="spellEnd"/>
      <w:r>
        <w:rPr>
          <w:rFonts w:ascii="Consolas" w:hAnsi="Consolas" w:cs="Consolas"/>
          <w:color w:val="000000"/>
          <w:sz w:val="19"/>
          <w:szCs w:val="19"/>
          <w:highlight w:val="white"/>
        </w:rPr>
        <w:t>();</w:t>
      </w:r>
    </w:p>
    <w:p w14:paraId="32A8F29A" w14:textId="77777777"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7A02CE34" w14:textId="77777777" w:rsidR="00D63B8E"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user is a Company Admin</w:t>
      </w:r>
      <w:r w:rsidR="00B81D9F">
        <w:rPr>
          <w:rFonts w:ascii="Consolas" w:hAnsi="Consolas" w:cs="Consolas"/>
          <w:color w:val="008000"/>
          <w:sz w:val="19"/>
          <w:szCs w:val="19"/>
          <w:highlight w:val="white"/>
        </w:rPr>
        <w:t>istrator</w:t>
      </w:r>
      <w:r w:rsidR="00D63B8E">
        <w:rPr>
          <w:rFonts w:ascii="Consolas" w:hAnsi="Consolas" w:cs="Consolas"/>
          <w:color w:val="008000"/>
          <w:sz w:val="19"/>
          <w:szCs w:val="19"/>
          <w:highlight w:val="white"/>
        </w:rPr>
        <w:t xml:space="preserve"> (Global Administrator)</w:t>
      </w:r>
      <w:r>
        <w:rPr>
          <w:rFonts w:ascii="Consolas" w:hAnsi="Consolas" w:cs="Consolas"/>
          <w:color w:val="008000"/>
          <w:sz w:val="19"/>
          <w:szCs w:val="19"/>
          <w:highlight w:val="white"/>
        </w:rPr>
        <w:t xml:space="preserve">, </w:t>
      </w:r>
    </w:p>
    <w:p w14:paraId="166FC6DA" w14:textId="147210DA" w:rsidR="00E53CB5" w:rsidRDefault="00D63B8E" w:rsidP="00D63B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E53CB5">
        <w:rPr>
          <w:rFonts w:ascii="Consolas" w:hAnsi="Consolas" w:cs="Consolas"/>
          <w:color w:val="008000"/>
          <w:sz w:val="19"/>
          <w:szCs w:val="19"/>
          <w:highlight w:val="white"/>
        </w:rPr>
        <w:t xml:space="preserve">assign them the "Admin" role in the app. </w:t>
      </w:r>
    </w:p>
    <w:p w14:paraId="592C68EB" w14:textId="57DD164E"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Role</w:t>
      </w:r>
      <w:r>
        <w:rPr>
          <w:rFonts w:ascii="Consolas" w:hAnsi="Consolas" w:cs="Consolas"/>
          <w:color w:val="000000"/>
          <w:sz w:val="19"/>
          <w:szCs w:val="19"/>
          <w:highlight w:val="white"/>
        </w:rPr>
        <w:t xml:space="preserve"> role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currentRoles</w:t>
      </w:r>
      <w:proofErr w:type="spellEnd"/>
      <w:r>
        <w:rPr>
          <w:rFonts w:ascii="Consolas" w:hAnsi="Consolas" w:cs="Consolas"/>
          <w:color w:val="000000"/>
          <w:sz w:val="19"/>
          <w:szCs w:val="19"/>
          <w:highlight w:val="white"/>
        </w:rPr>
        <w:t>)</w:t>
      </w:r>
    </w:p>
    <w:p w14:paraId="17C1E367" w14:textId="57ADA060"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3DACB4" w14:textId="3AEE6E3F"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role.displayName.Equals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"Company Administrator"</w:t>
      </w:r>
      <w:r>
        <w:rPr>
          <w:rFonts w:ascii="Consolas" w:hAnsi="Consolas" w:cs="Consolas"/>
          <w:color w:val="000000"/>
          <w:sz w:val="19"/>
          <w:szCs w:val="19"/>
          <w:highlight w:val="white"/>
        </w:rPr>
        <w:t>))</w:t>
      </w:r>
    </w:p>
    <w:p w14:paraId="4D173767" w14:textId="68084BE3"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B5453C" w14:textId="21543DFA"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ClaimsIdentity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incomingPrincipal.Identity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AddClaim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Claim</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ClaimTypes</w:t>
      </w:r>
      <w:r>
        <w:rPr>
          <w:rFonts w:ascii="Consolas" w:hAnsi="Consolas" w:cs="Consolas"/>
          <w:color w:val="000000"/>
          <w:sz w:val="19"/>
          <w:szCs w:val="19"/>
          <w:highlight w:val="white"/>
        </w:rPr>
        <w:t>.Role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"Admin"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ClaimValueTypes</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TaskTrackerSampleApplication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B2DC7F7" w14:textId="37DA529F"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5D3F47" w14:textId="4DA07D72" w:rsidR="00E53CB5" w:rsidRDefault="00E53CB5"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7B5AA7" w14:textId="77777777" w:rsidR="00B81D9F" w:rsidRDefault="00B81D9F"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33518BB1" w14:textId="0000EAE6" w:rsidR="00B81D9F" w:rsidRDefault="00B81D9F"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A68C2AA" w14:textId="77777777" w:rsidR="00B81D9F" w:rsidRDefault="00B81D9F" w:rsidP="00E5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6299B591" w14:textId="77777777" w:rsidR="00C166AE" w:rsidRDefault="00C166AE" w:rsidP="00553FBD"/>
    <w:p w14:paraId="6D3F35E1" w14:textId="6068ED76" w:rsidR="004F3686" w:rsidRDefault="00EF566E" w:rsidP="00553FBD">
      <w:r>
        <w:t>Next, it gets the user's group memberships</w:t>
      </w:r>
      <w:r w:rsidR="0029268E">
        <w:t>,</w:t>
      </w:r>
      <w:r>
        <w:t xml:space="preserve"> stores them in a "Group"</w:t>
      </w:r>
      <w:r w:rsidR="0029268E">
        <w:t xml:space="preserve"> type</w:t>
      </w:r>
      <w:r>
        <w:t xml:space="preserve"> claim</w:t>
      </w:r>
      <w:r w:rsidR="0029268E">
        <w:t xml:space="preserve">, and adds the claim to the </w:t>
      </w:r>
      <w:hyperlink r:id="rId12" w:history="1">
        <w:proofErr w:type="spellStart"/>
        <w:r w:rsidR="0029268E" w:rsidRPr="0029268E">
          <w:rPr>
            <w:rStyle w:val="Hyperlink"/>
          </w:rPr>
          <w:t>ClaimsIdentity</w:t>
        </w:r>
        <w:proofErr w:type="spellEnd"/>
      </w:hyperlink>
      <w:r w:rsidR="0029268E">
        <w:t xml:space="preserve"> class</w:t>
      </w:r>
      <w:r>
        <w:t xml:space="preserve">. </w:t>
      </w:r>
      <w:r w:rsidR="00102B49">
        <w:t xml:space="preserve">To get the </w:t>
      </w:r>
      <w:r>
        <w:t xml:space="preserve">user's groups, including groups that </w:t>
      </w:r>
      <w:r w:rsidR="0067336E">
        <w:t>the user</w:t>
      </w:r>
      <w:r w:rsidR="00366DEB">
        <w:t xml:space="preserve"> belong</w:t>
      </w:r>
      <w:r w:rsidR="0067336E">
        <w:t>s</w:t>
      </w:r>
      <w:r w:rsidR="00366DEB">
        <w:t xml:space="preserve"> to because they are members of another group</w:t>
      </w:r>
      <w:r>
        <w:t>,</w:t>
      </w:r>
      <w:r w:rsidR="00366DEB">
        <w:t xml:space="preserve"> it uses the </w:t>
      </w:r>
      <w:proofErr w:type="spellStart"/>
      <w:r w:rsidR="00366DEB" w:rsidRPr="00FC268D">
        <w:rPr>
          <w:b/>
        </w:rPr>
        <w:t>get</w:t>
      </w:r>
      <w:r w:rsidR="00CE37E8" w:rsidRPr="00FC268D">
        <w:rPr>
          <w:b/>
        </w:rPr>
        <w:t>CompleteGroupMembership</w:t>
      </w:r>
      <w:proofErr w:type="spellEnd"/>
      <w:r w:rsidR="00CE37E8">
        <w:t xml:space="preserve"> </w:t>
      </w:r>
      <w:r w:rsidR="00AD7FF2">
        <w:t>function</w:t>
      </w:r>
      <w:r w:rsidR="006769FE">
        <w:t xml:space="preserve"> (defined in </w:t>
      </w:r>
      <w:proofErr w:type="spellStart"/>
      <w:r w:rsidR="006769FE">
        <w:t>DirectoryDataService_partial.cs</w:t>
      </w:r>
      <w:proofErr w:type="spellEnd"/>
      <w:r w:rsidR="006769FE">
        <w:t>)</w:t>
      </w:r>
      <w:r w:rsidR="00AD7FF2">
        <w:t>, which calls</w:t>
      </w:r>
      <w:r w:rsidR="005A7111">
        <w:t xml:space="preserve"> the</w:t>
      </w:r>
      <w:r w:rsidR="00AD7FF2">
        <w:t xml:space="preserve"> </w:t>
      </w:r>
      <w:hyperlink r:id="rId13" w:history="1">
        <w:proofErr w:type="spellStart"/>
        <w:r w:rsidR="00102B49" w:rsidRPr="00102B49">
          <w:rPr>
            <w:rStyle w:val="Hyperlink"/>
            <w:b/>
          </w:rPr>
          <w:t>getMemberGroups</w:t>
        </w:r>
        <w:proofErr w:type="spellEnd"/>
      </w:hyperlink>
      <w:r w:rsidR="00102B49">
        <w:rPr>
          <w:b/>
        </w:rPr>
        <w:t xml:space="preserve"> </w:t>
      </w:r>
      <w:r w:rsidR="00431D86">
        <w:t xml:space="preserve">REST API function, which </w:t>
      </w:r>
      <w:r w:rsidR="0067336E">
        <w:t>returns all groups to which the user belongs</w:t>
      </w:r>
      <w:r w:rsidR="005A7111">
        <w:t>.</w:t>
      </w:r>
      <w:r w:rsidR="00431D86">
        <w:t xml:space="preserve"> For more information about the Windows Azure AD Graph REST API, see </w:t>
      </w:r>
      <w:hyperlink r:id="rId14" w:history="1">
        <w:r w:rsidR="00431D86" w:rsidRPr="00A9180D">
          <w:rPr>
            <w:rStyle w:val="Hyperlink"/>
            <w:lang w:val="en"/>
          </w:rPr>
          <w:t>Windows Azure Active Directory Graph</w:t>
        </w:r>
      </w:hyperlink>
      <w:r w:rsidR="00A9180D">
        <w:rPr>
          <w:lang w:val="en"/>
        </w:rPr>
        <w:t>.</w:t>
      </w:r>
    </w:p>
    <w:p w14:paraId="6F035F83" w14:textId="166D9854" w:rsidR="00431D86" w:rsidRDefault="00431D86"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w:t>
      </w:r>
      <w:r>
        <w:rPr>
          <w:rFonts w:ascii="Consolas" w:hAnsi="Consolas" w:cs="Consolas"/>
          <w:color w:val="000000"/>
          <w:sz w:val="19"/>
          <w:szCs w:val="19"/>
        </w:rPr>
        <w:t xml:space="preserve"> </w:t>
      </w:r>
      <w:proofErr w:type="spellStart"/>
      <w:r w:rsidRPr="00431D86">
        <w:rPr>
          <w:rFonts w:ascii="Consolas" w:hAnsi="Consolas" w:cs="Consolas"/>
          <w:color w:val="000000"/>
          <w:sz w:val="19"/>
          <w:szCs w:val="19"/>
          <w:highlight w:val="white"/>
        </w:rPr>
        <w:t>GraphClaimsAuthenticationManager.cs</w:t>
      </w:r>
      <w:proofErr w:type="spellEnd"/>
    </w:p>
    <w:p w14:paraId="5538B6FA" w14:textId="77777777" w:rsidR="00431D86" w:rsidRDefault="00431D86"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65F37B46"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Now, query transitive group membership of the user</w:t>
      </w:r>
    </w:p>
    <w:p w14:paraId="48CD2CA2"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completeGroupMembership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WebRetryHelper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&gt;&gt;(() =&gt; </w:t>
      </w:r>
      <w:proofErr w:type="spellStart"/>
      <w:r>
        <w:rPr>
          <w:rFonts w:ascii="Consolas" w:hAnsi="Consolas" w:cs="Consolas"/>
          <w:color w:val="000000"/>
          <w:sz w:val="19"/>
          <w:szCs w:val="19"/>
          <w:highlight w:val="white"/>
        </w:rPr>
        <w:t>graphService.getCompleteGroupMembership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tenantId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currentUserObjectId</w:t>
      </w:r>
      <w:proofErr w:type="spellEnd"/>
      <w:r>
        <w:rPr>
          <w:rFonts w:ascii="Consolas" w:hAnsi="Consolas" w:cs="Consolas"/>
          <w:color w:val="000000"/>
          <w:sz w:val="19"/>
          <w:szCs w:val="19"/>
          <w:highlight w:val="white"/>
        </w:rPr>
        <w:t>, token)).Value;</w:t>
      </w:r>
    </w:p>
    <w:p w14:paraId="02361487"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6FBE3211"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//Store the user's groups as claims of type "Group"</w:t>
      </w:r>
    </w:p>
    <w:p w14:paraId="6E93AAC4"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groupId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completeGroupMembership</w:t>
      </w:r>
      <w:proofErr w:type="spellEnd"/>
      <w:r>
        <w:rPr>
          <w:rFonts w:ascii="Consolas" w:hAnsi="Consolas" w:cs="Consolas"/>
          <w:color w:val="000000"/>
          <w:sz w:val="19"/>
          <w:szCs w:val="19"/>
          <w:highlight w:val="white"/>
        </w:rPr>
        <w:t>)</w:t>
      </w:r>
    </w:p>
    <w:p w14:paraId="320B0409"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A69739"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"adding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groupId</w:t>
      </w:r>
      <w:proofErr w:type="spellEnd"/>
      <w:r>
        <w:rPr>
          <w:rFonts w:ascii="Consolas" w:hAnsi="Consolas" w:cs="Consolas"/>
          <w:color w:val="000000"/>
          <w:sz w:val="19"/>
          <w:szCs w:val="19"/>
          <w:highlight w:val="white"/>
        </w:rPr>
        <w:t>);</w:t>
      </w:r>
    </w:p>
    <w:p w14:paraId="71044A42"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ClaimsIdentity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incomingPrincipal.Identity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AddClaim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Claim</w:t>
      </w:r>
      <w:r>
        <w:rPr>
          <w:rFonts w:ascii="Consolas" w:hAnsi="Consolas" w:cs="Consolas"/>
          <w:color w:val="000000"/>
          <w:sz w:val="19"/>
          <w:szCs w:val="19"/>
          <w:highlight w:val="white"/>
        </w:rPr>
        <w:t>(</w:t>
      </w:r>
      <w:r>
        <w:rPr>
          <w:rFonts w:ascii="Consolas" w:hAnsi="Consolas" w:cs="Consolas"/>
          <w:color w:val="A31515"/>
          <w:sz w:val="19"/>
          <w:szCs w:val="19"/>
          <w:highlight w:val="white"/>
        </w:rPr>
        <w:t>"Group"</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groupId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ClaimValueTypes</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WindowsAzureADGraph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CA1BD30"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E3B3F9" w14:textId="77777777" w:rsidR="00B81D9F" w:rsidRDefault="00B81D9F" w:rsidP="00B81D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7BF019C0" w14:textId="77777777" w:rsidR="00950675" w:rsidRDefault="00950675" w:rsidP="00553FBD"/>
    <w:p w14:paraId="72D3ABAF" w14:textId="44F35BFD" w:rsidR="00223D02" w:rsidRDefault="00223D02" w:rsidP="00055585">
      <w:r w:rsidRPr="00223D02">
        <w:t xml:space="preserve">Then it determines the </w:t>
      </w:r>
      <w:r>
        <w:t xml:space="preserve">user's </w:t>
      </w:r>
      <w:r w:rsidRPr="00223D02">
        <w:t xml:space="preserve">application roles by comparing the user’s group membership with the role mappings stored in </w:t>
      </w:r>
      <w:r w:rsidR="003F61F4">
        <w:t xml:space="preserve">the </w:t>
      </w:r>
      <w:r>
        <w:t>R</w:t>
      </w:r>
      <w:r w:rsidRPr="00223D02">
        <w:t>oles.xml</w:t>
      </w:r>
      <w:r w:rsidR="003F61F4">
        <w:t xml:space="preserve"> file and creates a "Role" claim. </w:t>
      </w:r>
    </w:p>
    <w:p w14:paraId="75C470E3" w14:textId="77777777" w:rsidR="003F61F4" w:rsidRDefault="003F61F4" w:rsidP="003F61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w:t>
      </w:r>
      <w:r>
        <w:rPr>
          <w:rFonts w:ascii="Consolas" w:hAnsi="Consolas" w:cs="Consolas"/>
          <w:color w:val="000000"/>
          <w:sz w:val="19"/>
          <w:szCs w:val="19"/>
        </w:rPr>
        <w:t xml:space="preserve"> </w:t>
      </w:r>
      <w:proofErr w:type="spellStart"/>
      <w:r w:rsidRPr="00431D86">
        <w:rPr>
          <w:rFonts w:ascii="Consolas" w:hAnsi="Consolas" w:cs="Consolas"/>
          <w:color w:val="000000"/>
          <w:sz w:val="19"/>
          <w:szCs w:val="19"/>
          <w:highlight w:val="white"/>
        </w:rPr>
        <w:t>GraphClaimsAuthenticationManager.cs</w:t>
      </w:r>
      <w:proofErr w:type="spellEnd"/>
    </w:p>
    <w:p w14:paraId="39FE6834" w14:textId="77777777" w:rsidR="003F61F4" w:rsidRDefault="003F61F4" w:rsidP="00055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p>
    <w:p w14:paraId="567E2251" w14:textId="77777777" w:rsidR="00055585" w:rsidRDefault="00055585" w:rsidP="00055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role assignments</w:t>
      </w:r>
    </w:p>
    <w:p w14:paraId="3FF7728A" w14:textId="0C64ADB6" w:rsidR="00055585" w:rsidRDefault="00055585" w:rsidP="00055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role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getRoles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currentUserObjectId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completeGroupMembership</w:t>
      </w:r>
      <w:proofErr w:type="spellEnd"/>
      <w:r>
        <w:rPr>
          <w:rFonts w:ascii="Consolas" w:hAnsi="Consolas" w:cs="Consolas"/>
          <w:color w:val="000000"/>
          <w:sz w:val="19"/>
          <w:szCs w:val="19"/>
          <w:highlight w:val="white"/>
        </w:rPr>
        <w:t>))</w:t>
      </w:r>
    </w:p>
    <w:p w14:paraId="12F1EE4E" w14:textId="52033A99" w:rsidR="00055585" w:rsidRDefault="00055585" w:rsidP="00055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4FD577" w14:textId="60EBCE7B" w:rsidR="00055585" w:rsidRDefault="00055585" w:rsidP="00055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//Store the user's application roles as claims of type Role</w:t>
      </w:r>
    </w:p>
    <w:p w14:paraId="1FBD19BD" w14:textId="515D28C9" w:rsidR="00055585" w:rsidRDefault="00055585" w:rsidP="00055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ClaimsIdentity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incomingPrincipal.Identity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AddClaim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Claim</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ClaimTypes</w:t>
      </w:r>
      <w:r>
        <w:rPr>
          <w:rFonts w:ascii="Consolas" w:hAnsi="Consolas" w:cs="Consolas"/>
          <w:color w:val="000000"/>
          <w:sz w:val="19"/>
          <w:szCs w:val="19"/>
          <w:highlight w:val="white"/>
        </w:rPr>
        <w:t>.Role</w:t>
      </w:r>
      <w:proofErr w:type="spellEnd"/>
      <w:r>
        <w:rPr>
          <w:rFonts w:ascii="Consolas" w:hAnsi="Consolas" w:cs="Consolas"/>
          <w:color w:val="000000"/>
          <w:sz w:val="19"/>
          <w:szCs w:val="19"/>
          <w:highlight w:val="white"/>
        </w:rPr>
        <w:t xml:space="preserve">, role, </w:t>
      </w:r>
      <w:proofErr w:type="spellStart"/>
      <w:r>
        <w:rPr>
          <w:rFonts w:ascii="Consolas" w:hAnsi="Consolas" w:cs="Consolas"/>
          <w:color w:val="2B91AF"/>
          <w:sz w:val="19"/>
          <w:szCs w:val="19"/>
          <w:highlight w:val="white"/>
        </w:rPr>
        <w:t>ClaimValueTypes</w:t>
      </w:r>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TaskTrackerSampleApplication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4912387" w14:textId="34A4419A" w:rsidR="00055585" w:rsidRDefault="00055585" w:rsidP="00055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39991E" w14:textId="77777777" w:rsidR="00055585" w:rsidRDefault="00055585" w:rsidP="00553FBD"/>
    <w:p w14:paraId="6AACC39A" w14:textId="0D517ECB" w:rsidR="00165C75" w:rsidRDefault="00E314CD" w:rsidP="003F15CD">
      <w:pPr>
        <w:pStyle w:val="Heading1"/>
      </w:pPr>
      <w:r>
        <w:t xml:space="preserve">Use Application Roles to </w:t>
      </w:r>
      <w:r w:rsidR="00165C75">
        <w:t>Enforc</w:t>
      </w:r>
      <w:r>
        <w:t>e</w:t>
      </w:r>
      <w:r w:rsidR="00165C75">
        <w:t xml:space="preserve"> </w:t>
      </w:r>
      <w:r w:rsidR="00EC1636">
        <w:t>Policy</w:t>
      </w:r>
    </w:p>
    <w:p w14:paraId="00D8D50A" w14:textId="0F490965" w:rsidR="00D513CE" w:rsidRDefault="005820C8" w:rsidP="001D5C4C">
      <w:r>
        <w:t xml:space="preserve">The </w:t>
      </w:r>
      <w:r w:rsidR="0024241A">
        <w:t xml:space="preserve">TaskTracker application </w:t>
      </w:r>
      <w:r w:rsidR="00D513CE">
        <w:t xml:space="preserve">is a </w:t>
      </w:r>
      <w:r w:rsidR="0024241A">
        <w:t>t</w:t>
      </w:r>
      <w:r w:rsidR="00D513CE">
        <w:t>o</w:t>
      </w:r>
      <w:r w:rsidR="0024241A">
        <w:t>-do list</w:t>
      </w:r>
      <w:r w:rsidR="001D5C4C">
        <w:t xml:space="preserve">, but </w:t>
      </w:r>
      <w:r w:rsidR="00F10EDA">
        <w:t xml:space="preserve">the user's roles determine which app features they can view and access. </w:t>
      </w:r>
      <w:r w:rsidR="001A009E">
        <w:t xml:space="preserve">In </w:t>
      </w:r>
      <w:proofErr w:type="spellStart"/>
      <w:r w:rsidR="001A009E">
        <w:t>RoleMapElem.cs</w:t>
      </w:r>
      <w:proofErr w:type="spellEnd"/>
      <w:r w:rsidR="001A009E">
        <w:t xml:space="preserve"> (/Models), the application defines </w:t>
      </w:r>
      <w:r w:rsidR="001D5C4C">
        <w:t xml:space="preserve">the </w:t>
      </w:r>
      <w:r w:rsidR="001A009E">
        <w:t>four roles</w:t>
      </w:r>
      <w:r w:rsidR="0024241A">
        <w:t xml:space="preserve"> to which</w:t>
      </w:r>
      <w:r w:rsidR="00D513CE">
        <w:t xml:space="preserve"> users can be assigned:</w:t>
      </w:r>
    </w:p>
    <w:p w14:paraId="19718C9E" w14:textId="49B07D21" w:rsidR="00D513CE" w:rsidRDefault="00D513CE" w:rsidP="00D513CE">
      <w:pPr>
        <w:pStyle w:val="ListParagraph"/>
        <w:numPr>
          <w:ilvl w:val="0"/>
          <w:numId w:val="1"/>
        </w:numPr>
        <w:ind w:left="720"/>
      </w:pPr>
      <w:r w:rsidRPr="003F15CD">
        <w:rPr>
          <w:b/>
        </w:rPr>
        <w:t>Admin</w:t>
      </w:r>
      <w:r>
        <w:t xml:space="preserve">: Full </w:t>
      </w:r>
      <w:r w:rsidR="00036017">
        <w:t>control</w:t>
      </w:r>
      <w:r>
        <w:t xml:space="preserve">, including </w:t>
      </w:r>
      <w:r w:rsidR="0024241A">
        <w:t xml:space="preserve">permission </w:t>
      </w:r>
      <w:r w:rsidR="00036017">
        <w:t xml:space="preserve">to </w:t>
      </w:r>
      <w:r>
        <w:t>assign role mappings</w:t>
      </w:r>
      <w:r w:rsidR="00036017">
        <w:t>,</w:t>
      </w:r>
      <w:r>
        <w:t xml:space="preserve"> and </w:t>
      </w:r>
      <w:r w:rsidR="0024241A">
        <w:t xml:space="preserve">change the </w:t>
      </w:r>
      <w:r>
        <w:t>ACL</w:t>
      </w:r>
      <w:r w:rsidR="00036017">
        <w:t>.</w:t>
      </w:r>
      <w:r>
        <w:t xml:space="preserve"> </w:t>
      </w:r>
    </w:p>
    <w:p w14:paraId="342C54C7" w14:textId="7DCECFA3" w:rsidR="00D513CE" w:rsidRDefault="00D513CE" w:rsidP="00D513CE">
      <w:pPr>
        <w:pStyle w:val="ListParagraph"/>
        <w:numPr>
          <w:ilvl w:val="0"/>
          <w:numId w:val="1"/>
        </w:numPr>
        <w:ind w:left="720"/>
      </w:pPr>
      <w:r w:rsidRPr="003F15CD">
        <w:rPr>
          <w:b/>
        </w:rPr>
        <w:t>Writer</w:t>
      </w:r>
      <w:r>
        <w:t xml:space="preserve">: </w:t>
      </w:r>
      <w:r w:rsidR="0024241A">
        <w:t>A</w:t>
      </w:r>
      <w:r>
        <w:t xml:space="preserve">dd tasks to the </w:t>
      </w:r>
      <w:r w:rsidR="0024241A">
        <w:t>to-</w:t>
      </w:r>
      <w:r>
        <w:t>do list</w:t>
      </w:r>
      <w:r w:rsidR="009E7BE3">
        <w:t xml:space="preserve"> and</w:t>
      </w:r>
      <w:r w:rsidR="0024241A">
        <w:t xml:space="preserve"> set the task status.</w:t>
      </w:r>
    </w:p>
    <w:p w14:paraId="23BD314C" w14:textId="2826E928" w:rsidR="00D513CE" w:rsidRDefault="00D513CE" w:rsidP="00D513CE">
      <w:pPr>
        <w:pStyle w:val="ListParagraph"/>
        <w:numPr>
          <w:ilvl w:val="0"/>
          <w:numId w:val="1"/>
        </w:numPr>
        <w:ind w:left="720"/>
      </w:pPr>
      <w:r w:rsidRPr="003F15CD">
        <w:rPr>
          <w:b/>
        </w:rPr>
        <w:t>Approver</w:t>
      </w:r>
      <w:r>
        <w:t xml:space="preserve">: </w:t>
      </w:r>
      <w:r w:rsidR="00036017">
        <w:t>C</w:t>
      </w:r>
      <w:r>
        <w:t>hange the status of tasks</w:t>
      </w:r>
    </w:p>
    <w:p w14:paraId="2C18E805" w14:textId="3FC851DF" w:rsidR="00D513CE" w:rsidRDefault="00D513CE" w:rsidP="00D513CE">
      <w:pPr>
        <w:pStyle w:val="ListParagraph"/>
        <w:numPr>
          <w:ilvl w:val="0"/>
          <w:numId w:val="1"/>
        </w:numPr>
        <w:ind w:left="720"/>
      </w:pPr>
      <w:r w:rsidRPr="003F15CD">
        <w:rPr>
          <w:b/>
        </w:rPr>
        <w:t>Observer</w:t>
      </w:r>
      <w:r>
        <w:t xml:space="preserve">: </w:t>
      </w:r>
      <w:r w:rsidR="00036017">
        <w:t>V</w:t>
      </w:r>
      <w:r>
        <w:t>iew</w:t>
      </w:r>
      <w:r w:rsidR="009E7BE3">
        <w:t>, but not change,</w:t>
      </w:r>
      <w:r>
        <w:t xml:space="preserve"> the </w:t>
      </w:r>
      <w:r w:rsidR="009E7BE3">
        <w:t>to-</w:t>
      </w:r>
      <w:r>
        <w:t>do list</w:t>
      </w:r>
    </w:p>
    <w:p w14:paraId="5289DAE0" w14:textId="7F59F6C9" w:rsidR="00B66935" w:rsidRDefault="001D5C4C" w:rsidP="00072BFB">
      <w:r>
        <w:t>To enforce access to resources, t</w:t>
      </w:r>
      <w:r w:rsidR="002338AD">
        <w:t xml:space="preserve">he </w:t>
      </w:r>
      <w:r>
        <w:t>application uses the</w:t>
      </w:r>
      <w:r w:rsidR="00612F8F">
        <w:t xml:space="preserve"> </w:t>
      </w:r>
      <w:hyperlink r:id="rId15" w:history="1">
        <w:proofErr w:type="spellStart"/>
        <w:r w:rsidR="00612F8F" w:rsidRPr="00612F8F">
          <w:rPr>
            <w:rStyle w:val="Hyperlink"/>
          </w:rPr>
          <w:t>ClaimsPrincipal.</w:t>
        </w:r>
        <w:r w:rsidR="002338AD" w:rsidRPr="00612F8F">
          <w:rPr>
            <w:rStyle w:val="Hyperlink"/>
          </w:rPr>
          <w:t>IsInR</w:t>
        </w:r>
        <w:r w:rsidR="004C0210" w:rsidRPr="00612F8F">
          <w:rPr>
            <w:rStyle w:val="Hyperlink"/>
          </w:rPr>
          <w:t>ole</w:t>
        </w:r>
        <w:proofErr w:type="spellEnd"/>
      </w:hyperlink>
      <w:r w:rsidR="004C0210">
        <w:t xml:space="preserve">() </w:t>
      </w:r>
      <w:r w:rsidR="001655B5">
        <w:t>method</w:t>
      </w:r>
      <w:r w:rsidR="001720B7">
        <w:t xml:space="preserve">. </w:t>
      </w:r>
      <w:r w:rsidR="004C0210">
        <w:t xml:space="preserve">This </w:t>
      </w:r>
      <w:r w:rsidR="001655B5">
        <w:t xml:space="preserve">method </w:t>
      </w:r>
      <w:r w:rsidR="004C0210">
        <w:t xml:space="preserve">returns </w:t>
      </w:r>
      <w:r w:rsidR="001655B5">
        <w:t xml:space="preserve">True </w:t>
      </w:r>
      <w:r w:rsidR="004C0210">
        <w:t xml:space="preserve">if the </w:t>
      </w:r>
      <w:r w:rsidR="001655B5">
        <w:t xml:space="preserve">user </w:t>
      </w:r>
      <w:r w:rsidR="00903224">
        <w:t xml:space="preserve">has a role claim </w:t>
      </w:r>
      <w:r w:rsidR="00B66935">
        <w:t xml:space="preserve">that matches </w:t>
      </w:r>
      <w:r w:rsidR="00903224">
        <w:t>the string</w:t>
      </w:r>
      <w:r w:rsidR="00313983">
        <w:t xml:space="preserve"> parameter</w:t>
      </w:r>
      <w:r w:rsidR="00903224">
        <w:t xml:space="preserve"> passed to the </w:t>
      </w:r>
      <w:proofErr w:type="spellStart"/>
      <w:r w:rsidR="00903224">
        <w:t>IsInRole</w:t>
      </w:r>
      <w:proofErr w:type="spellEnd"/>
      <w:r w:rsidR="007C392B">
        <w:t>()</w:t>
      </w:r>
      <w:r w:rsidR="00903224">
        <w:t xml:space="preserve"> function</w:t>
      </w:r>
      <w:r w:rsidR="00B74742">
        <w:t>,</w:t>
      </w:r>
      <w:r w:rsidR="000B17D8">
        <w:t xml:space="preserve"> and returns</w:t>
      </w:r>
      <w:r w:rsidR="002925A8">
        <w:t xml:space="preserve"> </w:t>
      </w:r>
      <w:r w:rsidR="00146905">
        <w:t xml:space="preserve">False </w:t>
      </w:r>
      <w:r w:rsidR="002925A8">
        <w:t>otherwise</w:t>
      </w:r>
      <w:r w:rsidR="001720B7">
        <w:t xml:space="preserve">. </w:t>
      </w:r>
    </w:p>
    <w:p w14:paraId="0D9E9769" w14:textId="32D81EC8" w:rsidR="00973138" w:rsidRDefault="00EB5B31" w:rsidP="00072BFB">
      <w:r>
        <w:t>For example</w:t>
      </w:r>
      <w:r w:rsidR="00F35FA9">
        <w:t>,</w:t>
      </w:r>
      <w:r>
        <w:t xml:space="preserve"> </w:t>
      </w:r>
      <w:r w:rsidR="003C02EF">
        <w:t>in</w:t>
      </w:r>
      <w:r w:rsidR="00E37A56">
        <w:t xml:space="preserve"> </w:t>
      </w:r>
      <w:proofErr w:type="spellStart"/>
      <w:r>
        <w:t>TaskTrackerController</w:t>
      </w:r>
      <w:r w:rsidR="00E37A56">
        <w:t>.cs</w:t>
      </w:r>
      <w:proofErr w:type="spellEnd"/>
      <w:r w:rsidR="00F35FA9">
        <w:t>,</w:t>
      </w:r>
      <w:r>
        <w:t xml:space="preserve"> </w:t>
      </w:r>
      <w:r w:rsidR="007C392B">
        <w:t xml:space="preserve">the </w:t>
      </w:r>
      <w:proofErr w:type="spellStart"/>
      <w:r>
        <w:t>IsInRole</w:t>
      </w:r>
      <w:proofErr w:type="spellEnd"/>
      <w:r w:rsidR="007C392B">
        <w:t xml:space="preserve">() </w:t>
      </w:r>
      <w:r w:rsidR="00B66935">
        <w:t xml:space="preserve">method </w:t>
      </w:r>
      <w:r w:rsidR="00B74742">
        <w:t>determines</w:t>
      </w:r>
      <w:r w:rsidR="00F35FA9">
        <w:t xml:space="preserve"> whether the user</w:t>
      </w:r>
      <w:r w:rsidR="00973138">
        <w:t xml:space="preserve"> has </w:t>
      </w:r>
      <w:r w:rsidR="00B74742">
        <w:t xml:space="preserve">the </w:t>
      </w:r>
      <w:r w:rsidR="00973138">
        <w:t>Admin or Writer</w:t>
      </w:r>
      <w:r w:rsidR="00B74742">
        <w:t xml:space="preserve"> role. If they do, they are permitted</w:t>
      </w:r>
      <w:r w:rsidR="00317ADA">
        <w:t xml:space="preserve"> to add a task</w:t>
      </w:r>
      <w:r w:rsidR="001720B7">
        <w:t xml:space="preserve">. </w:t>
      </w:r>
    </w:p>
    <w:p w14:paraId="440DA908" w14:textId="2139D62C" w:rsidR="000B4701" w:rsidRPr="000B4701" w:rsidRDefault="000B4701"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highlight w:val="white"/>
        </w:rPr>
      </w:pPr>
      <w:r w:rsidRPr="000B4701">
        <w:rPr>
          <w:rFonts w:ascii="Consolas" w:hAnsi="Consolas" w:cs="Consolas"/>
          <w:sz w:val="19"/>
          <w:szCs w:val="19"/>
          <w:highlight w:val="white"/>
        </w:rPr>
        <w:t xml:space="preserve">//From: </w:t>
      </w:r>
      <w:proofErr w:type="spellStart"/>
      <w:r w:rsidRPr="000B4701">
        <w:rPr>
          <w:rFonts w:ascii="Consolas" w:hAnsi="Consolas" w:cs="Consolas"/>
          <w:sz w:val="19"/>
          <w:szCs w:val="19"/>
          <w:highlight w:val="white"/>
        </w:rPr>
        <w:t>TaskTrackerController.cs</w:t>
      </w:r>
      <w:proofErr w:type="spellEnd"/>
    </w:p>
    <w:p w14:paraId="5B1A7651" w14:textId="77777777" w:rsidR="000B4701" w:rsidRDefault="000B4701"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highlight w:val="white"/>
        </w:rPr>
      </w:pPr>
    </w:p>
    <w:p w14:paraId="182352A4" w14:textId="77777777" w:rsidR="00B66935" w:rsidRDefault="00B66935"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User.IsInRole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"Admin"</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User.IsInRole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"Writer"</w:t>
      </w:r>
      <w:r>
        <w:rPr>
          <w:rFonts w:ascii="Consolas" w:hAnsi="Consolas" w:cs="Consolas"/>
          <w:color w:val="000000"/>
          <w:sz w:val="19"/>
          <w:szCs w:val="19"/>
          <w:highlight w:val="white"/>
        </w:rPr>
        <w:t>))</w:t>
      </w:r>
    </w:p>
    <w:p w14:paraId="1E261999" w14:textId="77777777" w:rsidR="00B66935" w:rsidRDefault="00B66935"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B0C904" w14:textId="77777777" w:rsidR="00B66935" w:rsidRDefault="00B66935"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new task</w:t>
      </w:r>
    </w:p>
    <w:p w14:paraId="371C6E67" w14:textId="77777777" w:rsidR="00B66935" w:rsidRDefault="00B66935"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formCollection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newTask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formCollection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newTask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].Length != 0)</w:t>
      </w:r>
    </w:p>
    <w:p w14:paraId="58C437FD" w14:textId="77777777" w:rsidR="00B66935" w:rsidRDefault="00B66935"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4C531" w14:textId="77777777" w:rsidR="00B66935" w:rsidRDefault="00B66935"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XmlHelper</w:t>
      </w:r>
      <w:r>
        <w:rPr>
          <w:rFonts w:ascii="Consolas" w:hAnsi="Consolas" w:cs="Consolas"/>
          <w:color w:val="000000"/>
          <w:sz w:val="19"/>
          <w:szCs w:val="19"/>
          <w:highlight w:val="white"/>
        </w:rPr>
        <w:t>.AppendTaskElemToXml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formCollection</w:t>
      </w:r>
      <w:proofErr w:type="spellEnd"/>
      <w:r>
        <w:rPr>
          <w:rFonts w:ascii="Consolas" w:hAnsi="Consolas" w:cs="Consolas"/>
          <w:color w:val="000000"/>
          <w:sz w:val="19"/>
          <w:szCs w:val="19"/>
          <w:highlight w:val="white"/>
        </w:rPr>
        <w:t>);</w:t>
      </w:r>
    </w:p>
    <w:p w14:paraId="1E2DD24D" w14:textId="77777777" w:rsidR="00B66935" w:rsidRDefault="00B66935" w:rsidP="003F15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E9A438" w14:textId="77777777" w:rsidR="00B66935" w:rsidRDefault="00B66935" w:rsidP="003F15CD">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14:paraId="444DE6CA" w14:textId="77777777" w:rsidR="00B66935" w:rsidRDefault="00B66935" w:rsidP="00072BFB"/>
    <w:p w14:paraId="7B9BA32E" w14:textId="011689DF" w:rsidR="00072BFB" w:rsidRDefault="009D5279" w:rsidP="00072BFB">
      <w:r>
        <w:lastRenderedPageBreak/>
        <w:t xml:space="preserve">The TaskTracker application also uses the </w:t>
      </w:r>
      <w:hyperlink r:id="rId16" w:history="1">
        <w:r w:rsidRPr="009D5279">
          <w:rPr>
            <w:rStyle w:val="Hyperlink"/>
          </w:rPr>
          <w:t>Authorize attribute</w:t>
        </w:r>
      </w:hyperlink>
      <w:r w:rsidR="00317ADA">
        <w:t xml:space="preserve"> to enforce access c</w:t>
      </w:r>
      <w:r w:rsidR="003A755D">
        <w:t>ontrol</w:t>
      </w:r>
      <w:r w:rsidR="001720B7">
        <w:t xml:space="preserve">. </w:t>
      </w:r>
      <w:r w:rsidR="003A755D">
        <w:t>For example</w:t>
      </w:r>
      <w:r>
        <w:t>,</w:t>
      </w:r>
      <w:r w:rsidR="003A755D">
        <w:t xml:space="preserve"> </w:t>
      </w:r>
      <w:r w:rsidR="00E57C83">
        <w:t>in</w:t>
      </w:r>
      <w:r w:rsidR="003A755D">
        <w:t xml:space="preserve"> </w:t>
      </w:r>
      <w:proofErr w:type="spellStart"/>
      <w:r w:rsidR="003A755D">
        <w:t>RoleController</w:t>
      </w:r>
      <w:r w:rsidR="00F731A5">
        <w:t>.cs</w:t>
      </w:r>
      <w:proofErr w:type="spellEnd"/>
      <w:r>
        <w:t>,</w:t>
      </w:r>
      <w:r w:rsidR="003A755D">
        <w:t xml:space="preserve"> </w:t>
      </w:r>
      <w:r w:rsidR="003A755D" w:rsidRPr="003A755D">
        <w:t>[Authorize(Roles = "Admin")]</w:t>
      </w:r>
      <w:r w:rsidR="003A755D">
        <w:t xml:space="preserve"> </w:t>
      </w:r>
      <w:r w:rsidR="00C0295C">
        <w:t>grants</w:t>
      </w:r>
      <w:r w:rsidR="003A755D">
        <w:t xml:space="preserve"> access to the </w:t>
      </w:r>
      <w:proofErr w:type="spellStart"/>
      <w:r w:rsidR="003A755D">
        <w:t>RoleMappings</w:t>
      </w:r>
      <w:proofErr w:type="spellEnd"/>
      <w:r w:rsidR="003A755D">
        <w:t xml:space="preserve"> </w:t>
      </w:r>
      <w:r w:rsidR="00C0295C">
        <w:t>controller/page only to</w:t>
      </w:r>
      <w:r w:rsidR="00C67FD5">
        <w:t xml:space="preserve"> </w:t>
      </w:r>
      <w:r w:rsidR="003A755D">
        <w:t xml:space="preserve">users with the </w:t>
      </w:r>
      <w:r>
        <w:t xml:space="preserve">Admin </w:t>
      </w:r>
      <w:r w:rsidR="003A755D">
        <w:t>role</w:t>
      </w:r>
      <w:r w:rsidR="001720B7">
        <w:t xml:space="preserve">. </w:t>
      </w:r>
      <w:r w:rsidR="00E57C83">
        <w:br/>
      </w:r>
      <w:r w:rsidR="00E57C83">
        <w:br/>
      </w:r>
      <w:r w:rsidR="00E57C83">
        <w:br/>
      </w:r>
      <w:r w:rsidR="00E57C83">
        <w:br/>
      </w:r>
    </w:p>
    <w:p w14:paraId="724AE5BD" w14:textId="7DBA2CEC" w:rsidR="0004342A" w:rsidRPr="0004342A" w:rsidRDefault="0004342A" w:rsidP="00E57C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highlight w:val="white"/>
        </w:rPr>
      </w:pPr>
      <w:r w:rsidRPr="0004342A">
        <w:rPr>
          <w:rFonts w:ascii="Consolas" w:hAnsi="Consolas" w:cs="Consolas"/>
          <w:sz w:val="19"/>
          <w:szCs w:val="19"/>
          <w:highlight w:val="white"/>
        </w:rPr>
        <w:t xml:space="preserve">//From: </w:t>
      </w:r>
      <w:proofErr w:type="spellStart"/>
      <w:r w:rsidRPr="0004342A">
        <w:rPr>
          <w:rFonts w:ascii="Consolas" w:hAnsi="Consolas" w:cs="Consolas"/>
          <w:sz w:val="19"/>
          <w:szCs w:val="19"/>
          <w:highlight w:val="white"/>
        </w:rPr>
        <w:t>RoleController.cs</w:t>
      </w:r>
      <w:proofErr w:type="spellEnd"/>
    </w:p>
    <w:p w14:paraId="3E5C807E" w14:textId="77777777" w:rsidR="0004342A" w:rsidRDefault="0004342A" w:rsidP="00E57C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09C8A822" w14:textId="41EB7CA8" w:rsidR="00E57C83" w:rsidRDefault="00E57C83" w:rsidP="00E57C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14:paraId="71E6E5A8" w14:textId="03DACAD4" w:rsidR="00E57C83" w:rsidRDefault="00E57C83" w:rsidP="00E57C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Authorize</w:t>
      </w:r>
      <w:r>
        <w:rPr>
          <w:rFonts w:ascii="Consolas" w:hAnsi="Consolas" w:cs="Consolas"/>
          <w:color w:val="000000"/>
          <w:sz w:val="19"/>
          <w:szCs w:val="19"/>
          <w:highlight w:val="white"/>
        </w:rPr>
        <w:t xml:space="preserve">(Roles = </w:t>
      </w:r>
      <w:r>
        <w:rPr>
          <w:rFonts w:ascii="Consolas" w:hAnsi="Consolas" w:cs="Consolas"/>
          <w:color w:val="A31515"/>
          <w:sz w:val="19"/>
          <w:szCs w:val="19"/>
          <w:highlight w:val="white"/>
        </w:rPr>
        <w:t>"Admin"</w:t>
      </w:r>
      <w:r>
        <w:rPr>
          <w:rFonts w:ascii="Consolas" w:hAnsi="Consolas" w:cs="Consolas"/>
          <w:color w:val="000000"/>
          <w:sz w:val="19"/>
          <w:szCs w:val="19"/>
          <w:highlight w:val="white"/>
        </w:rPr>
        <w:t>)]</w:t>
      </w:r>
    </w:p>
    <w:p w14:paraId="42055EE8" w14:textId="7BA3CA27" w:rsidR="00E57C83" w:rsidRDefault="00E57C83" w:rsidP="00E57C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ACLSubmit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FormCollection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formCollection</w:t>
      </w:r>
      <w:proofErr w:type="spellEnd"/>
      <w:r>
        <w:rPr>
          <w:rFonts w:ascii="Consolas" w:hAnsi="Consolas" w:cs="Consolas"/>
          <w:color w:val="000000"/>
          <w:sz w:val="19"/>
          <w:szCs w:val="19"/>
          <w:highlight w:val="white"/>
        </w:rPr>
        <w:t>)</w:t>
      </w:r>
    </w:p>
    <w:p w14:paraId="6316D44E" w14:textId="558F41A3" w:rsidR="00E57C83" w:rsidRDefault="00E57C83" w:rsidP="00E57C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DB8EFF" w14:textId="0553C4CE" w:rsidR="00E57C83" w:rsidRDefault="00E57C83" w:rsidP="00E57C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//remove ACL assignments marked by checkboxes</w:t>
      </w:r>
    </w:p>
    <w:p w14:paraId="6B09C498" w14:textId="79B1D824" w:rsidR="00E57C83" w:rsidRDefault="00E57C83" w:rsidP="00E57C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XmlHelper</w:t>
      </w:r>
      <w:r>
        <w:rPr>
          <w:rFonts w:ascii="Consolas" w:hAnsi="Consolas" w:cs="Consolas"/>
          <w:color w:val="000000"/>
          <w:sz w:val="19"/>
          <w:szCs w:val="19"/>
          <w:highlight w:val="white"/>
        </w:rPr>
        <w:t>.RemoveACLElemFromXml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formCollection</w:t>
      </w:r>
      <w:proofErr w:type="spellEnd"/>
      <w:r>
        <w:rPr>
          <w:rFonts w:ascii="Consolas" w:hAnsi="Consolas" w:cs="Consolas"/>
          <w:color w:val="000000"/>
          <w:sz w:val="19"/>
          <w:szCs w:val="19"/>
          <w:highlight w:val="white"/>
        </w:rPr>
        <w:t>);</w:t>
      </w:r>
    </w:p>
    <w:p w14:paraId="36BDDDF5" w14:textId="2CF8C3AA" w:rsidR="00E57C83" w:rsidRDefault="00E57C83" w:rsidP="00E57C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1281E6" w14:textId="5F2D1ECA" w:rsidR="00A7461D" w:rsidRPr="003F15CD" w:rsidRDefault="00A7461D" w:rsidP="00E57C83">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18"/>
          <w:szCs w:val="18"/>
        </w:rPr>
      </w:pPr>
    </w:p>
    <w:p w14:paraId="020E16DF" w14:textId="77777777" w:rsidR="009D5279" w:rsidRPr="003F15CD" w:rsidRDefault="009D5279" w:rsidP="003F15CD">
      <w:pPr>
        <w:spacing w:after="0" w:line="240" w:lineRule="auto"/>
        <w:rPr>
          <w:rFonts w:ascii="Lucida Console" w:hAnsi="Lucida Console"/>
          <w:sz w:val="18"/>
          <w:szCs w:val="18"/>
        </w:rPr>
      </w:pPr>
    </w:p>
    <w:p w14:paraId="719012F8" w14:textId="77777777" w:rsidR="009D5279" w:rsidRPr="003F15CD" w:rsidRDefault="009D5279" w:rsidP="003F15CD">
      <w:pPr>
        <w:spacing w:after="0" w:line="240" w:lineRule="auto"/>
        <w:rPr>
          <w:rFonts w:ascii="Lucida Console" w:hAnsi="Lucida Console"/>
          <w:sz w:val="18"/>
          <w:szCs w:val="18"/>
        </w:rPr>
      </w:pPr>
      <w:r w:rsidRPr="003F15CD">
        <w:rPr>
          <w:rFonts w:ascii="Lucida Console" w:hAnsi="Lucida Console"/>
          <w:sz w:val="18"/>
          <w:szCs w:val="18"/>
        </w:rPr>
        <w:t xml:space="preserve">                                </w:t>
      </w:r>
    </w:p>
    <w:p w14:paraId="3F34A982" w14:textId="2683B822" w:rsidR="00213037" w:rsidRDefault="002E321F" w:rsidP="00B95B4D">
      <w:pPr>
        <w:pStyle w:val="Heading1"/>
      </w:pPr>
      <w:r>
        <w:t xml:space="preserve">Use an </w:t>
      </w:r>
      <w:r w:rsidR="00213037">
        <w:t>Access Control List</w:t>
      </w:r>
      <w:r>
        <w:t xml:space="preserve"> to Enforce Access</w:t>
      </w:r>
    </w:p>
    <w:p w14:paraId="6257C2E8" w14:textId="44D51B09" w:rsidR="00727417" w:rsidRDefault="00D513CE" w:rsidP="00D513CE">
      <w:r>
        <w:t>In addition to RBAC</w:t>
      </w:r>
      <w:r w:rsidR="008D0FB6">
        <w:t>,</w:t>
      </w:r>
      <w:r>
        <w:t xml:space="preserve"> this app also demonstrates how </w:t>
      </w:r>
      <w:r w:rsidR="00E87BDD">
        <w:t xml:space="preserve">to use </w:t>
      </w:r>
      <w:r>
        <w:t>an access control list (ACL)</w:t>
      </w:r>
      <w:r w:rsidR="00E87BDD">
        <w:t xml:space="preserve"> to </w:t>
      </w:r>
      <w:r w:rsidR="006C754C">
        <w:t>restrict access to resources. In this app,</w:t>
      </w:r>
      <w:r w:rsidR="008971AC">
        <w:t xml:space="preserve"> </w:t>
      </w:r>
      <w:r w:rsidR="00E87BDD">
        <w:t xml:space="preserve">only </w:t>
      </w:r>
      <w:r w:rsidR="006C754C">
        <w:t xml:space="preserve">users and </w:t>
      </w:r>
      <w:r w:rsidR="00E87BDD">
        <w:t>members of groups listed in the ACL can see the content</w:t>
      </w:r>
      <w:r w:rsidR="006C754C">
        <w:t>s</w:t>
      </w:r>
      <w:r w:rsidR="00E87BDD">
        <w:t xml:space="preserve"> of the </w:t>
      </w:r>
      <w:r w:rsidR="008971AC">
        <w:t xml:space="preserve">Users </w:t>
      </w:r>
      <w:r w:rsidR="00E87BDD">
        <w:t>page</w:t>
      </w:r>
      <w:r w:rsidR="00727417">
        <w:t xml:space="preserve">. </w:t>
      </w:r>
      <w:r w:rsidR="006C754C">
        <w:t xml:space="preserve">To change the ACL, use the </w:t>
      </w:r>
      <w:r w:rsidR="00F5546C" w:rsidRPr="00D44D40">
        <w:rPr>
          <w:b/>
          <w:lang w:val="en"/>
        </w:rPr>
        <w:t>Users Resource Access Control List</w:t>
      </w:r>
      <w:r w:rsidR="00F5546C">
        <w:t xml:space="preserve"> feature of the </w:t>
      </w:r>
      <w:proofErr w:type="spellStart"/>
      <w:r w:rsidR="00870DBB">
        <w:t>R</w:t>
      </w:r>
      <w:r w:rsidR="00963455">
        <w:t>ole</w:t>
      </w:r>
      <w:r w:rsidR="00416354">
        <w:t>M</w:t>
      </w:r>
      <w:r w:rsidR="00870DBB">
        <w:t>appings</w:t>
      </w:r>
      <w:proofErr w:type="spellEnd"/>
      <w:r w:rsidR="00870DBB">
        <w:t xml:space="preserve"> page</w:t>
      </w:r>
      <w:r w:rsidR="001720B7">
        <w:t xml:space="preserve">. </w:t>
      </w:r>
      <w:r w:rsidR="00D44D40">
        <w:t>Only users with the Admin application role can edit the ACL.</w:t>
      </w:r>
      <w:r w:rsidR="00297A5A">
        <w:t xml:space="preserve"> All changes to the ACL ar</w:t>
      </w:r>
      <w:r w:rsidR="0071576A">
        <w:t xml:space="preserve">e saved in the ACL.xml file in the </w:t>
      </w:r>
      <w:proofErr w:type="spellStart"/>
      <w:r w:rsidR="00297A5A">
        <w:t>App_Data</w:t>
      </w:r>
      <w:proofErr w:type="spellEnd"/>
      <w:r w:rsidR="0071576A">
        <w:t xml:space="preserve"> directory</w:t>
      </w:r>
      <w:r w:rsidR="00297A5A">
        <w:t>.</w:t>
      </w:r>
    </w:p>
    <w:p w14:paraId="310A276F" w14:textId="2838446E" w:rsidR="00F10E6D" w:rsidRDefault="00727417" w:rsidP="00D513CE">
      <w:r>
        <w:t>The ACL-based permission in the application works</w:t>
      </w:r>
      <w:r w:rsidR="00E607A6">
        <w:t xml:space="preserve"> by storing the user’s </w:t>
      </w:r>
      <w:r w:rsidR="00985487">
        <w:t xml:space="preserve">group memberships </w:t>
      </w:r>
      <w:r w:rsidR="00E607A6">
        <w:t>as</w:t>
      </w:r>
      <w:r w:rsidR="00985487">
        <w:t xml:space="preserve"> claims of type "Group" </w:t>
      </w:r>
      <w:r w:rsidR="009D7465">
        <w:t>at sign on</w:t>
      </w:r>
      <w:r w:rsidR="001720B7">
        <w:t xml:space="preserve">. </w:t>
      </w:r>
      <w:r w:rsidR="00D339E4">
        <w:t xml:space="preserve">Then, when the app needs to determine whether to allow you to see the Users page, it </w:t>
      </w:r>
      <w:r w:rsidR="006C70B7">
        <w:t>cross-</w:t>
      </w:r>
      <w:r w:rsidR="009C5AF4">
        <w:t>referenc</w:t>
      </w:r>
      <w:r w:rsidR="00D339E4">
        <w:t>es</w:t>
      </w:r>
      <w:r w:rsidR="00163492">
        <w:t xml:space="preserve"> the user’s</w:t>
      </w:r>
      <w:r w:rsidR="00985487">
        <w:t xml:space="preserve"> group membership</w:t>
      </w:r>
      <w:r w:rsidR="00163492">
        <w:t xml:space="preserve"> claims with the stored AC</w:t>
      </w:r>
      <w:r w:rsidR="0035422A">
        <w:t>L</w:t>
      </w:r>
      <w:r w:rsidR="001720B7">
        <w:t>.</w:t>
      </w:r>
    </w:p>
    <w:p w14:paraId="5BDD2096" w14:textId="2FBE20C3" w:rsidR="00E607A6" w:rsidRDefault="00F10E6D" w:rsidP="00D513CE">
      <w:r>
        <w:t xml:space="preserve">Because </w:t>
      </w:r>
      <w:r w:rsidR="009671C8">
        <w:t>access to the</w:t>
      </w:r>
      <w:r>
        <w:t xml:space="preserve"> </w:t>
      </w:r>
      <w:r w:rsidR="009671C8">
        <w:t>Users page is determined</w:t>
      </w:r>
      <w:r w:rsidR="009278EE">
        <w:t xml:space="preserve"> entirely</w:t>
      </w:r>
      <w:r w:rsidR="009671C8">
        <w:t xml:space="preserve"> by the ACL, not by roles, even users with the Admin</w:t>
      </w:r>
      <w:r w:rsidR="00283E03">
        <w:t xml:space="preserve"> app</w:t>
      </w:r>
      <w:r w:rsidR="009671C8">
        <w:t xml:space="preserve"> role cannot view the Users page unless they (or a group to which they belong) </w:t>
      </w:r>
      <w:r w:rsidR="00856BF9">
        <w:t xml:space="preserve">appear </w:t>
      </w:r>
      <w:r w:rsidR="009671C8">
        <w:t>in the ACL.</w:t>
      </w:r>
      <w:r w:rsidR="001720B7">
        <w:t xml:space="preserve"> </w:t>
      </w:r>
    </w:p>
    <w:p w14:paraId="6870BDBA" w14:textId="5B4B0BD1" w:rsidR="00FC1E9B" w:rsidRDefault="00FC1E9B"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//From: </w:t>
      </w:r>
      <w:proofErr w:type="spellStart"/>
      <w:r>
        <w:rPr>
          <w:rFonts w:ascii="Consolas" w:hAnsi="Consolas" w:cs="Consolas"/>
          <w:color w:val="000000"/>
          <w:sz w:val="19"/>
          <w:szCs w:val="19"/>
          <w:highlight w:val="white"/>
        </w:rPr>
        <w:t>HomeController.cs</w:t>
      </w:r>
      <w:proofErr w:type="spellEnd"/>
    </w:p>
    <w:p w14:paraId="482B699A" w14:textId="77777777" w:rsidR="00FC1E9B" w:rsidRDefault="00FC1E9B"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199E9401" w14:textId="3524AD74"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HttpGet</w:t>
      </w:r>
      <w:proofErr w:type="spellEnd"/>
      <w:r>
        <w:rPr>
          <w:rFonts w:ascii="Consolas" w:hAnsi="Consolas" w:cs="Consolas"/>
          <w:color w:val="000000"/>
          <w:sz w:val="19"/>
          <w:szCs w:val="19"/>
          <w:highlight w:val="white"/>
        </w:rPr>
        <w:t>]</w:t>
      </w:r>
    </w:p>
    <w:p w14:paraId="73A0B237" w14:textId="5B1F00F9"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Users()</w:t>
      </w:r>
    </w:p>
    <w:p w14:paraId="76E1EF99" w14:textId="4F753563"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7B6632" w14:textId="77777777"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560C6EC5" w14:textId="360256E8"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47D69F8" w14:textId="3DAA1243"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//is user's </w:t>
      </w:r>
      <w:proofErr w:type="spellStart"/>
      <w:r>
        <w:rPr>
          <w:rFonts w:ascii="Consolas" w:hAnsi="Consolas" w:cs="Consolas"/>
          <w:color w:val="008000"/>
          <w:sz w:val="19"/>
          <w:szCs w:val="19"/>
          <w:highlight w:val="white"/>
        </w:rPr>
        <w:t>objectId</w:t>
      </w:r>
      <w:proofErr w:type="spellEnd"/>
      <w:r>
        <w:rPr>
          <w:rFonts w:ascii="Consolas" w:hAnsi="Consolas" w:cs="Consolas"/>
          <w:color w:val="008000"/>
          <w:sz w:val="19"/>
          <w:szCs w:val="19"/>
          <w:highlight w:val="white"/>
        </w:rPr>
        <w:t xml:space="preserve"> in the ACL?</w:t>
      </w:r>
    </w:p>
    <w:p w14:paraId="4A572736" w14:textId="408B584D"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elem.ObjectId.Equals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userObjectId</w:t>
      </w:r>
      <w:proofErr w:type="spellEnd"/>
      <w:r>
        <w:rPr>
          <w:rFonts w:ascii="Consolas" w:hAnsi="Consolas" w:cs="Consolas"/>
          <w:color w:val="000000"/>
          <w:sz w:val="19"/>
          <w:szCs w:val="19"/>
          <w:highlight w:val="white"/>
        </w:rPr>
        <w:t>))</w:t>
      </w:r>
    </w:p>
    <w:p w14:paraId="0C880D79" w14:textId="3CC75225"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79A00A" w14:textId="45A73CEB"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onACL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6FD8B9C" w14:textId="3BD8D74B"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E18955" w14:textId="08C81C82"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25E5B6B" w14:textId="7FFA6CE8"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E5F408" w14:textId="4530FDA3"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groupClaim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ClaimsIdentity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FindAll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"Group"</w:t>
      </w:r>
      <w:r>
        <w:rPr>
          <w:rFonts w:ascii="Consolas" w:hAnsi="Consolas" w:cs="Consolas"/>
          <w:color w:val="000000"/>
          <w:sz w:val="19"/>
          <w:szCs w:val="19"/>
          <w:highlight w:val="white"/>
        </w:rPr>
        <w:t>))</w:t>
      </w:r>
    </w:p>
    <w:p w14:paraId="58CFC0C7" w14:textId="40BCA242"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238562" w14:textId="1FA9A036"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//is a group the user belongs to in the ACL?</w:t>
      </w:r>
    </w:p>
    <w:p w14:paraId="2EC0DA71" w14:textId="4973F01D"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elem.ObjectId.Equals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groupClaim.Value</w:t>
      </w:r>
      <w:proofErr w:type="spellEnd"/>
      <w:r>
        <w:rPr>
          <w:rFonts w:ascii="Consolas" w:hAnsi="Consolas" w:cs="Consolas"/>
          <w:color w:val="000000"/>
          <w:sz w:val="19"/>
          <w:szCs w:val="19"/>
          <w:highlight w:val="white"/>
        </w:rPr>
        <w:t>))</w:t>
      </w:r>
    </w:p>
    <w:p w14:paraId="3788F2B9" w14:textId="7FCF60B9"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D47C99" w14:textId="51BE9164"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onACL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1BCC7CF" w14:textId="16DC90A8"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24A1BF5" w14:textId="71BDEFB6"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1F2B9E" w14:textId="1EA1FE6C"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D92D48" w14:textId="47AA3EE4"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175481" w14:textId="77777777"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12CCC5DF" w14:textId="77777777"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14:paraId="54CFA958" w14:textId="3DA06AB0"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411C956" w14:textId="0A6B6797"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user is not in ACL</w:t>
      </w:r>
      <w:r w:rsidR="00816C59">
        <w:rPr>
          <w:rFonts w:ascii="Consolas" w:hAnsi="Consolas" w:cs="Consolas"/>
          <w:color w:val="008000"/>
          <w:sz w:val="19"/>
          <w:szCs w:val="19"/>
          <w:highlight w:val="white"/>
        </w:rPr>
        <w:t>,</w:t>
      </w:r>
      <w:r>
        <w:rPr>
          <w:rFonts w:ascii="Consolas" w:hAnsi="Consolas" w:cs="Consolas"/>
          <w:color w:val="008000"/>
          <w:sz w:val="19"/>
          <w:szCs w:val="19"/>
          <w:highlight w:val="white"/>
        </w:rPr>
        <w:t xml:space="preserve"> do not grant permission</w:t>
      </w:r>
    </w:p>
    <w:p w14:paraId="39658E15" w14:textId="77777777"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onACL</w:t>
      </w:r>
      <w:proofErr w:type="spellEnd"/>
      <w:r>
        <w:rPr>
          <w:rFonts w:ascii="Consolas" w:hAnsi="Consolas" w:cs="Consolas"/>
          <w:color w:val="000000"/>
          <w:sz w:val="19"/>
          <w:szCs w:val="19"/>
          <w:highlight w:val="white"/>
        </w:rPr>
        <w:t>)</w:t>
      </w:r>
    </w:p>
    <w:p w14:paraId="08088B0E" w14:textId="77777777"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CB603E" w14:textId="77777777" w:rsidR="00BB228C" w:rsidRDefault="00BB228C" w:rsidP="00BB2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"Access Denied. To view this resource, have an admin add you or your group to the ACL."</w:t>
      </w:r>
      <w:r>
        <w:rPr>
          <w:rFonts w:ascii="Consolas" w:hAnsi="Consolas" w:cs="Consolas"/>
          <w:color w:val="000000"/>
          <w:sz w:val="19"/>
          <w:szCs w:val="19"/>
          <w:highlight w:val="white"/>
        </w:rPr>
        <w:t xml:space="preserve"> });</w:t>
      </w:r>
    </w:p>
    <w:p w14:paraId="4E29B3FC" w14:textId="77777777" w:rsidR="00BB228C" w:rsidRDefault="00BB228C" w:rsidP="00BB228C">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highlight w:val="white"/>
        </w:rPr>
        <w:t xml:space="preserve">            }</w:t>
      </w:r>
    </w:p>
    <w:p w14:paraId="66CD20CE" w14:textId="30EAA06A" w:rsidR="006C70B7" w:rsidRDefault="006C70B7" w:rsidP="00BB228C">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14:paraId="66705D3E" w14:textId="41A251E7" w:rsidR="00D513CE" w:rsidRDefault="00D86755" w:rsidP="00960BB7">
      <w:pPr>
        <w:pStyle w:val="Heading1"/>
      </w:pPr>
      <w:bookmarkStart w:id="0" w:name="BKMK_Requirements"/>
      <w:bookmarkStart w:id="1" w:name="_Requirements"/>
      <w:bookmarkEnd w:id="0"/>
      <w:bookmarkEnd w:id="1"/>
      <w:r w:rsidRPr="00960BB7">
        <w:t>Requirement</w:t>
      </w:r>
      <w:r w:rsidR="003A706A" w:rsidRPr="00960BB7">
        <w:t>s</w:t>
      </w:r>
    </w:p>
    <w:p w14:paraId="7FB60EA1" w14:textId="19000EDC" w:rsidR="00D86755" w:rsidRPr="00547787" w:rsidRDefault="00D86755" w:rsidP="00DD29CB">
      <w:r>
        <w:t xml:space="preserve">The following resources are required to run </w:t>
      </w:r>
      <w:r w:rsidR="00A51A5A">
        <w:t>the TaskTracker sample</w:t>
      </w:r>
      <w:r>
        <w:t xml:space="preserve"> application.</w:t>
      </w:r>
    </w:p>
    <w:p w14:paraId="065C210A" w14:textId="618727F0" w:rsidR="00D513CE" w:rsidRDefault="00D513CE" w:rsidP="00D513CE">
      <w:pPr>
        <w:pStyle w:val="ListParagraph"/>
        <w:numPr>
          <w:ilvl w:val="0"/>
          <w:numId w:val="1"/>
        </w:numPr>
        <w:ind w:left="720"/>
      </w:pPr>
      <w:r>
        <w:t xml:space="preserve">An Internet </w:t>
      </w:r>
      <w:r w:rsidR="00E33A30">
        <w:t>c</w:t>
      </w:r>
      <w:r>
        <w:t>onnection</w:t>
      </w:r>
    </w:p>
    <w:p w14:paraId="176C3B80" w14:textId="77777777" w:rsidR="00D86755" w:rsidRDefault="00D86755" w:rsidP="00D86755">
      <w:pPr>
        <w:pStyle w:val="ListParagraph"/>
        <w:numPr>
          <w:ilvl w:val="0"/>
          <w:numId w:val="1"/>
        </w:numPr>
        <w:ind w:left="720"/>
      </w:pPr>
      <w:r>
        <w:t>Visual Studio 2012</w:t>
      </w:r>
    </w:p>
    <w:p w14:paraId="0EA3ABAC" w14:textId="0A3381B0" w:rsidR="00572ACC" w:rsidRDefault="00994BBD" w:rsidP="00D86755">
      <w:pPr>
        <w:pStyle w:val="ListParagraph"/>
        <w:numPr>
          <w:ilvl w:val="0"/>
          <w:numId w:val="1"/>
        </w:numPr>
        <w:ind w:left="720"/>
      </w:pPr>
      <w:hyperlink r:id="rId17" w:history="1">
        <w:r w:rsidR="00572ACC" w:rsidRPr="00572ACC">
          <w:rPr>
            <w:rStyle w:val="Hyperlink"/>
          </w:rPr>
          <w:t>Identity and Access Tool</w:t>
        </w:r>
      </w:hyperlink>
      <w:r w:rsidR="00846A45">
        <w:t xml:space="preserve"> for Visual Studio 2012</w:t>
      </w:r>
    </w:p>
    <w:p w14:paraId="3D43AAF8" w14:textId="1F1831CC" w:rsidR="00D513CE" w:rsidRDefault="00D513CE" w:rsidP="00D513CE">
      <w:pPr>
        <w:pStyle w:val="ListParagraph"/>
        <w:numPr>
          <w:ilvl w:val="0"/>
          <w:numId w:val="1"/>
        </w:numPr>
        <w:ind w:left="720"/>
      </w:pPr>
      <w:r>
        <w:t>An active Windows Azure subscription</w:t>
      </w:r>
      <w:r w:rsidR="00011403">
        <w:t xml:space="preserve">. If you don't have one, </w:t>
      </w:r>
      <w:r>
        <w:t>can get</w:t>
      </w:r>
      <w:r w:rsidR="00CE249E">
        <w:t xml:space="preserve"> a</w:t>
      </w:r>
      <w:r>
        <w:t xml:space="preserve"> </w:t>
      </w:r>
      <w:hyperlink r:id="rId18" w:history="1">
        <w:r w:rsidR="00CE249E">
          <w:rPr>
            <w:rStyle w:val="Hyperlink"/>
          </w:rPr>
          <w:t>90-day free trial</w:t>
        </w:r>
      </w:hyperlink>
      <w:r w:rsidR="00D86755">
        <w:t>.</w:t>
      </w:r>
    </w:p>
    <w:p w14:paraId="6F9F065C" w14:textId="4659C29E" w:rsidR="00011403" w:rsidRPr="00846A45" w:rsidRDefault="00011403" w:rsidP="00D513CE">
      <w:pPr>
        <w:pStyle w:val="ListParagraph"/>
        <w:numPr>
          <w:ilvl w:val="0"/>
          <w:numId w:val="1"/>
        </w:numPr>
        <w:ind w:left="720"/>
        <w:rPr>
          <w:rStyle w:val="Hyperlink"/>
          <w:color w:val="auto"/>
          <w:u w:val="none"/>
        </w:rPr>
      </w:pPr>
      <w:r>
        <w:lastRenderedPageBreak/>
        <w:t>A Windows Azure AD tenant. If you don't have a tenant, follow the detailed instructions in the "</w:t>
      </w:r>
      <w:r>
        <w:rPr>
          <w:lang w:val="en"/>
        </w:rPr>
        <w:t>How to get a Windows Azure AD tenant</w:t>
      </w:r>
      <w:r>
        <w:t xml:space="preserve">" section of </w:t>
      </w:r>
      <w:hyperlink r:id="rId19" w:history="1">
        <w:r w:rsidRPr="00011403">
          <w:rPr>
            <w:rStyle w:val="Hyperlink"/>
          </w:rPr>
          <w:t>What is a Windows Azure AD tenant?</w:t>
        </w:r>
      </w:hyperlink>
      <w:r w:rsidR="00D03E37">
        <w:rPr>
          <w:rStyle w:val="Hyperlink"/>
        </w:rPr>
        <w:t xml:space="preserve"> To see these instructions used in the context of application development, see </w:t>
      </w:r>
      <w:r w:rsidR="00D03E37">
        <w:t>"</w:t>
      </w:r>
      <w:r w:rsidR="00D03E37">
        <w:rPr>
          <w:lang w:val="en"/>
        </w:rPr>
        <w:t xml:space="preserve">Working with Your Windows Azure AD Directory Tenant" in </w:t>
      </w:r>
      <w:hyperlink r:id="rId20" w:history="1">
        <w:r w:rsidR="00D03E37" w:rsidRPr="00CE249E">
          <w:rPr>
            <w:rStyle w:val="Hyperlink"/>
          </w:rPr>
          <w:t>Adding Sign-On to You Web Application Using Windows Azure AD</w:t>
        </w:r>
      </w:hyperlink>
      <w:r w:rsidR="00D03E37">
        <w:t xml:space="preserve">. </w:t>
      </w:r>
    </w:p>
    <w:p w14:paraId="5D80CAA5" w14:textId="5F2AAD67" w:rsidR="00846A45" w:rsidRDefault="00846A45" w:rsidP="00846A45">
      <w:pPr>
        <w:pStyle w:val="ListParagraph"/>
      </w:pPr>
    </w:p>
    <w:p w14:paraId="6802B9A4" w14:textId="77777777" w:rsidR="00D86755" w:rsidRDefault="00CE249E" w:rsidP="003F15CD">
      <w:pPr>
        <w:pStyle w:val="Heading1"/>
      </w:pPr>
      <w:r w:rsidRPr="00DD29CB">
        <w:t>Recommendations</w:t>
      </w:r>
    </w:p>
    <w:p w14:paraId="4B98C8B5" w14:textId="06E91630" w:rsidR="00D513CE" w:rsidRDefault="00994BBD" w:rsidP="00D513CE">
      <w:pPr>
        <w:pStyle w:val="ListParagraph"/>
        <w:numPr>
          <w:ilvl w:val="0"/>
          <w:numId w:val="1"/>
        </w:numPr>
        <w:ind w:left="720"/>
      </w:pPr>
      <w:hyperlink r:id="rId21" w:history="1">
        <w:r w:rsidR="00D513CE" w:rsidRPr="00CE249E">
          <w:rPr>
            <w:rStyle w:val="Hyperlink"/>
          </w:rPr>
          <w:t>Using the Graph API to Query Windows Azure AD Walkthrough</w:t>
        </w:r>
      </w:hyperlink>
      <w:r w:rsidR="00D513CE">
        <w:t>. This sample builds directly upon the results of this walkthrough</w:t>
      </w:r>
      <w:r w:rsidR="001720B7">
        <w:t xml:space="preserve">. </w:t>
      </w:r>
      <w:r w:rsidR="00D513CE">
        <w:t xml:space="preserve"> </w:t>
      </w:r>
    </w:p>
    <w:p w14:paraId="619DF935" w14:textId="77777777" w:rsidR="003A706A" w:rsidRDefault="003A706A" w:rsidP="003F15CD">
      <w:pPr>
        <w:pStyle w:val="Heading1"/>
      </w:pPr>
      <w:r>
        <w:t>XML Files</w:t>
      </w:r>
    </w:p>
    <w:p w14:paraId="046E43EB" w14:textId="4842BCF2" w:rsidR="003A706A" w:rsidRDefault="003A706A" w:rsidP="003F15CD">
      <w:r>
        <w:t>The Task Tracker application stores its persistent data in XML files</w:t>
      </w:r>
      <w:r w:rsidR="001720B7">
        <w:t xml:space="preserve"> in the TaskTracker/</w:t>
      </w:r>
      <w:proofErr w:type="spellStart"/>
      <w:r w:rsidR="001720B7">
        <w:t>AppData</w:t>
      </w:r>
      <w:proofErr w:type="spellEnd"/>
      <w:r w:rsidR="001720B7">
        <w:t xml:space="preserve"> directory</w:t>
      </w:r>
      <w:r>
        <w:t xml:space="preserve">. </w:t>
      </w:r>
      <w:r w:rsidR="008E0590">
        <w:t xml:space="preserve"> The app updates these files as you use it.</w:t>
      </w:r>
      <w:r w:rsidR="001720B7">
        <w:t xml:space="preserve"> We have also included a set of blank files in the TaskTracker/</w:t>
      </w:r>
      <w:proofErr w:type="spellStart"/>
      <w:r w:rsidR="001720B7">
        <w:t>AppData</w:t>
      </w:r>
      <w:proofErr w:type="spellEnd"/>
      <w:r w:rsidR="001720B7">
        <w:t>/</w:t>
      </w:r>
      <w:r w:rsidR="008E0590" w:rsidRPr="008E0590">
        <w:t xml:space="preserve"> </w:t>
      </w:r>
      <w:proofErr w:type="spellStart"/>
      <w:r w:rsidR="008E0590" w:rsidRPr="008E0590">
        <w:t>App_Data</w:t>
      </w:r>
      <w:proofErr w:type="spellEnd"/>
      <w:r w:rsidR="008E0590" w:rsidRPr="008E0590">
        <w:t xml:space="preserve"> Files Backup</w:t>
      </w:r>
      <w:r w:rsidR="008E0590">
        <w:t xml:space="preserve"> directory for subsequent trials.</w:t>
      </w:r>
    </w:p>
    <w:p w14:paraId="153043CC" w14:textId="3E695121" w:rsidR="003A706A" w:rsidRDefault="003A706A" w:rsidP="00927CD1">
      <w:pPr>
        <w:pStyle w:val="ListParagraph"/>
        <w:numPr>
          <w:ilvl w:val="0"/>
          <w:numId w:val="5"/>
        </w:numPr>
      </w:pPr>
      <w:r w:rsidRPr="00927CD1">
        <w:rPr>
          <w:b/>
        </w:rPr>
        <w:t>ACL.xml</w:t>
      </w:r>
      <w:r w:rsidR="00546206" w:rsidRPr="00927CD1">
        <w:rPr>
          <w:b/>
        </w:rPr>
        <w:t>:</w:t>
      </w:r>
      <w:r>
        <w:t xml:space="preserve">  </w:t>
      </w:r>
      <w:r w:rsidR="00F02263">
        <w:t>Contains entries that determine whether users have</w:t>
      </w:r>
      <w:r>
        <w:t xml:space="preserve"> access to the Users page</w:t>
      </w:r>
      <w:r w:rsidR="00421AF4">
        <w:t xml:space="preserve"> in the app</w:t>
      </w:r>
      <w:r>
        <w:t>.</w:t>
      </w:r>
      <w:r w:rsidR="009255AD">
        <w:t xml:space="preserve"> Because the ACL is independent of roles, </w:t>
      </w:r>
      <w:r w:rsidR="00421AF4">
        <w:t>users with the Admin app role</w:t>
      </w:r>
      <w:r w:rsidR="009255AD">
        <w:t xml:space="preserve"> can give users </w:t>
      </w:r>
      <w:r w:rsidR="00421AF4">
        <w:t xml:space="preserve">and groups </w:t>
      </w:r>
      <w:r w:rsidR="009255AD">
        <w:t>access to the resource without changing their role</w:t>
      </w:r>
      <w:r w:rsidR="00E70B6E">
        <w:t xml:space="preserve"> membership</w:t>
      </w:r>
      <w:r w:rsidR="009255AD">
        <w:t>.</w:t>
      </w:r>
      <w:r>
        <w:t xml:space="preserve"> </w:t>
      </w:r>
      <w:r w:rsidR="00421AF4">
        <w:br/>
      </w:r>
      <w:r w:rsidR="00421AF4">
        <w:br/>
      </w:r>
      <w:r>
        <w:t xml:space="preserve">When the application starts, the ACL has </w:t>
      </w:r>
      <w:r w:rsidR="003125B4">
        <w:t>no user entries,</w:t>
      </w:r>
      <w:r w:rsidR="00421AF4">
        <w:t xml:space="preserve"> so no one can view the content of the Users page.</w:t>
      </w:r>
      <w:r w:rsidR="00927CD1">
        <w:t xml:space="preserve"> Users with the Admin app role can use the use </w:t>
      </w:r>
      <w:r w:rsidR="00927CD1" w:rsidRPr="00927CD1">
        <w:rPr>
          <w:b/>
        </w:rPr>
        <w:t>Users Resource Access Control List</w:t>
      </w:r>
      <w:r w:rsidR="00927CD1">
        <w:t xml:space="preserve"> section of the </w:t>
      </w:r>
      <w:proofErr w:type="spellStart"/>
      <w:r w:rsidR="00927CD1">
        <w:t>RoleMappings</w:t>
      </w:r>
      <w:proofErr w:type="spellEnd"/>
      <w:r w:rsidR="00927CD1">
        <w:t xml:space="preserve"> page to add users and groups to the ACL. </w:t>
      </w:r>
      <w:r w:rsidR="00927CD1">
        <w:br/>
      </w:r>
    </w:p>
    <w:p w14:paraId="77A5B023" w14:textId="2EF08908" w:rsidR="00506417" w:rsidRDefault="00546206" w:rsidP="00DD29CB">
      <w:pPr>
        <w:pStyle w:val="ListParagraph"/>
        <w:numPr>
          <w:ilvl w:val="0"/>
          <w:numId w:val="1"/>
        </w:numPr>
        <w:ind w:left="720"/>
      </w:pPr>
      <w:r w:rsidRPr="003F15CD">
        <w:rPr>
          <w:b/>
        </w:rPr>
        <w:t>Roles.xml</w:t>
      </w:r>
      <w:r>
        <w:t xml:space="preserve">: </w:t>
      </w:r>
      <w:r w:rsidR="00506417">
        <w:t xml:space="preserve">Contains elements that </w:t>
      </w:r>
      <w:r w:rsidR="00AD7F67">
        <w:t xml:space="preserve">map </w:t>
      </w:r>
      <w:r w:rsidR="00506417">
        <w:t xml:space="preserve"> users (by user ID) </w:t>
      </w:r>
      <w:r w:rsidR="00AD7F67">
        <w:t xml:space="preserve">and groups </w:t>
      </w:r>
      <w:r w:rsidR="00506417">
        <w:t xml:space="preserve">with one of the four application roles: </w:t>
      </w:r>
      <w:r w:rsidR="00506417" w:rsidRPr="003F15CD">
        <w:t>Admin</w:t>
      </w:r>
      <w:r w:rsidR="00506417" w:rsidRPr="00DD29CB">
        <w:t xml:space="preserve">, </w:t>
      </w:r>
      <w:r w:rsidR="00506417" w:rsidRPr="003F15CD">
        <w:t>Writer, Approver, and Observer.</w:t>
      </w:r>
      <w:r w:rsidR="003C2868">
        <w:t xml:space="preserve"> When the application start, only the Admin role is assigned, but the Admin can</w:t>
      </w:r>
      <w:r w:rsidR="002F0A61">
        <w:t xml:space="preserve"> use the features on the Users page to</w:t>
      </w:r>
      <w:r w:rsidR="003C2868">
        <w:t xml:space="preserve"> assign other users to roles.</w:t>
      </w:r>
      <w:r w:rsidR="009255AD">
        <w:t xml:space="preserve"> The role assignments are saved in the Roles.xml file.</w:t>
      </w:r>
      <w:r w:rsidR="009255AD">
        <w:br/>
      </w:r>
    </w:p>
    <w:p w14:paraId="2A633669" w14:textId="77777777" w:rsidR="003A706A" w:rsidRDefault="00FD218C" w:rsidP="003F15CD">
      <w:pPr>
        <w:pStyle w:val="ListParagraph"/>
        <w:numPr>
          <w:ilvl w:val="0"/>
          <w:numId w:val="5"/>
        </w:numPr>
      </w:pPr>
      <w:r w:rsidRPr="00DD29CB">
        <w:rPr>
          <w:b/>
        </w:rPr>
        <w:t>Tasks.xml</w:t>
      </w:r>
      <w:r>
        <w:t xml:space="preserve">: </w:t>
      </w:r>
      <w:r w:rsidR="009255AD">
        <w:t>Stores the tasks that the Task Tracker app is tracking and their status. When you use the app features to add tasks to the Task Tracker, the tasks are saved in the Tasks.xml file.</w:t>
      </w:r>
    </w:p>
    <w:p w14:paraId="3B2B3230" w14:textId="77777777" w:rsidR="003A706A" w:rsidRPr="00DD29CB" w:rsidRDefault="003A706A" w:rsidP="003F15CD"/>
    <w:p w14:paraId="1BF2D735" w14:textId="5220603E" w:rsidR="00011403" w:rsidRDefault="0005233E" w:rsidP="0008087C">
      <w:pPr>
        <w:pStyle w:val="Heading1"/>
      </w:pPr>
      <w:r>
        <w:t>Prepare to Run the Sample</w:t>
      </w:r>
    </w:p>
    <w:p w14:paraId="629F46E3" w14:textId="3B6AE00C" w:rsidR="0005233E" w:rsidRPr="0005233E" w:rsidRDefault="0005233E" w:rsidP="0005233E">
      <w:r>
        <w:t xml:space="preserve">In this section, we'll get you ready to run the TaskTracker sample app. We'll select a Windows Azure AD tenant and directory, add a user with an organizational account (if you don't already have one), and add the TaskTracker app to your Windows Azure AD tenant. </w:t>
      </w:r>
    </w:p>
    <w:p w14:paraId="47B6E255" w14:textId="77777777" w:rsidR="0005233E" w:rsidRDefault="0005233E" w:rsidP="0005233E">
      <w:pPr>
        <w:pStyle w:val="Heading2"/>
      </w:pPr>
    </w:p>
    <w:p w14:paraId="5219399B" w14:textId="619F810D" w:rsidR="0008087C" w:rsidRDefault="0008087C" w:rsidP="0005233E">
      <w:pPr>
        <w:pStyle w:val="Heading2"/>
      </w:pPr>
      <w:r>
        <w:t xml:space="preserve">Select a </w:t>
      </w:r>
      <w:r w:rsidR="00011403">
        <w:t>D</w:t>
      </w:r>
      <w:r>
        <w:t>irectory and Add User</w:t>
      </w:r>
      <w:r w:rsidR="002F4B2E">
        <w:t>s</w:t>
      </w:r>
    </w:p>
    <w:p w14:paraId="2CC3D6F0" w14:textId="1C19C87B" w:rsidR="0008087C" w:rsidRDefault="00011403" w:rsidP="0008087C">
      <w:r>
        <w:t xml:space="preserve">Before we run the sample, you need to select a Windows Azure AD directory. If you don't yet have a Windows Azure AD tenant that contains a directory, </w:t>
      </w:r>
      <w:r w:rsidR="003B516F">
        <w:t>follow the detailed instructions in the "</w:t>
      </w:r>
      <w:r w:rsidR="003B516F">
        <w:rPr>
          <w:lang w:val="en"/>
        </w:rPr>
        <w:t>How to get a Windows Azure AD tenant</w:t>
      </w:r>
      <w:r w:rsidR="003B516F">
        <w:t xml:space="preserve">" section of </w:t>
      </w:r>
      <w:hyperlink r:id="rId22" w:history="1">
        <w:r w:rsidR="003B516F" w:rsidRPr="00011403">
          <w:rPr>
            <w:rStyle w:val="Hyperlink"/>
          </w:rPr>
          <w:t>What is a Windows Azure AD tenant?</w:t>
        </w:r>
      </w:hyperlink>
      <w:r w:rsidR="003B516F">
        <w:rPr>
          <w:rStyle w:val="Hyperlink"/>
        </w:rPr>
        <w:t xml:space="preserve"> </w:t>
      </w:r>
      <w:r w:rsidR="0008087C">
        <w:lastRenderedPageBreak/>
        <w:t xml:space="preserve">To </w:t>
      </w:r>
      <w:r w:rsidR="002F4B2E">
        <w:t>sign into</w:t>
      </w:r>
      <w:r w:rsidR="0008087C">
        <w:t xml:space="preserve"> the TaskTracker app, you must have an organizational account, that is, a sign-in address in </w:t>
      </w:r>
      <w:r w:rsidR="00E231F3">
        <w:t xml:space="preserve">an enterprise </w:t>
      </w:r>
      <w:r w:rsidR="0008087C">
        <w:t xml:space="preserve">domain, such as </w:t>
      </w:r>
      <w:r w:rsidR="0008087C" w:rsidRPr="00540106">
        <w:t>user@contoso.com</w:t>
      </w:r>
      <w:r w:rsidR="0008087C">
        <w:t xml:space="preserve"> or </w:t>
      </w:r>
      <w:r w:rsidR="0008087C" w:rsidRPr="00540106">
        <w:t>user@contoso.onmicrosoft.com</w:t>
      </w:r>
      <w:r w:rsidR="0008087C">
        <w:t xml:space="preserve">. You cannot use Microsoft account address, such as </w:t>
      </w:r>
      <w:r w:rsidR="0008087C" w:rsidRPr="00540106">
        <w:t>user@outlook.com</w:t>
      </w:r>
      <w:r w:rsidR="0008087C">
        <w:t xml:space="preserve"> or </w:t>
      </w:r>
      <w:r w:rsidR="0008087C" w:rsidRPr="0008087C">
        <w:t>user@live.com</w:t>
      </w:r>
      <w:r w:rsidR="0008087C">
        <w:t>.</w:t>
      </w:r>
    </w:p>
    <w:p w14:paraId="53C89C18" w14:textId="3291B0B6" w:rsidR="0008087C" w:rsidRDefault="0008087C" w:rsidP="00ED3235">
      <w:pPr>
        <w:rPr>
          <w:rStyle w:val="Hyperlink"/>
        </w:rPr>
      </w:pPr>
      <w:r>
        <w:t>To create a user with an organization</w:t>
      </w:r>
      <w:r w:rsidR="00E231F3">
        <w:t>al</w:t>
      </w:r>
      <w:r>
        <w:t xml:space="preserve"> account, use the</w:t>
      </w:r>
      <w:r w:rsidR="00ED3235">
        <w:t xml:space="preserve"> "Add a User"</w:t>
      </w:r>
      <w:r>
        <w:t xml:space="preserve"> instructions in</w:t>
      </w:r>
      <w:r w:rsidR="00ED3235">
        <w:t xml:space="preserve"> the "</w:t>
      </w:r>
      <w:r w:rsidR="00ED3235">
        <w:rPr>
          <w:lang w:val="en"/>
        </w:rPr>
        <w:t>Create a New Directory Tenant and Add a User</w:t>
      </w:r>
      <w:r w:rsidR="00ED3235">
        <w:t>"</w:t>
      </w:r>
      <w:r>
        <w:t xml:space="preserve"> </w:t>
      </w:r>
      <w:r w:rsidR="00ED3235">
        <w:t xml:space="preserve">section of </w:t>
      </w:r>
      <w:hyperlink r:id="rId23" w:history="1">
        <w:r w:rsidR="00ED3235" w:rsidRPr="00CE249E">
          <w:rPr>
            <w:rStyle w:val="Hyperlink"/>
          </w:rPr>
          <w:t>Adding Sign-On to You Web Application Using Windows Azure AD</w:t>
        </w:r>
      </w:hyperlink>
      <w:r w:rsidR="00ED3235">
        <w:rPr>
          <w:rStyle w:val="Hyperlink"/>
        </w:rPr>
        <w:t>.</w:t>
      </w:r>
    </w:p>
    <w:p w14:paraId="484E8E2B" w14:textId="08584723" w:rsidR="00D045D6" w:rsidRDefault="00E231F3" w:rsidP="00E231F3">
      <w:r w:rsidRPr="00E231F3">
        <w:t>To</w:t>
      </w:r>
      <w:r>
        <w:t xml:space="preserve"> test the app, </w:t>
      </w:r>
      <w:r w:rsidR="00194EAE">
        <w:t xml:space="preserve">create a user with the Global Administrator organizational role, which corresponds to the Company Administrator built-in role and the Admin application role, and a user with the User organizational role. To set the user roles, </w:t>
      </w:r>
      <w:r w:rsidR="00D045D6">
        <w:t>use the Organizational Role field in the Windows Azure Management Portal</w:t>
      </w:r>
      <w:r w:rsidR="00194EAE">
        <w:t>.</w:t>
      </w:r>
    </w:p>
    <w:p w14:paraId="569C9734" w14:textId="210B2774" w:rsidR="00E231F3" w:rsidRDefault="00E231F3" w:rsidP="00E231F3">
      <w:r>
        <w:rPr>
          <w:noProof/>
        </w:rPr>
        <w:drawing>
          <wp:inline distT="0" distB="0" distL="0" distR="0" wp14:anchorId="342C0159" wp14:editId="0D2023D0">
            <wp:extent cx="3724275" cy="96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2164" cy="964028"/>
                    </a:xfrm>
                    <a:prstGeom prst="rect">
                      <a:avLst/>
                    </a:prstGeom>
                    <a:noFill/>
                    <a:ln>
                      <a:noFill/>
                    </a:ln>
                  </pic:spPr>
                </pic:pic>
              </a:graphicData>
            </a:graphic>
          </wp:inline>
        </w:drawing>
      </w:r>
    </w:p>
    <w:p w14:paraId="50617E15" w14:textId="2666E2AE" w:rsidR="00E231F3" w:rsidRDefault="00D045D6" w:rsidP="00E231F3">
      <w:r>
        <w:t xml:space="preserve">During your test, the user with the Admin application role can use the </w:t>
      </w:r>
      <w:proofErr w:type="spellStart"/>
      <w:r>
        <w:t>RoleMappings</w:t>
      </w:r>
      <w:proofErr w:type="spellEnd"/>
      <w:r>
        <w:t xml:space="preserve"> page to change the application role of the user with the User role.</w:t>
      </w:r>
    </w:p>
    <w:p w14:paraId="1E3E0897" w14:textId="77777777" w:rsidR="00A0746E" w:rsidRDefault="00A0746E" w:rsidP="00A0746E">
      <w:pPr>
        <w:pStyle w:val="Heading2"/>
      </w:pPr>
    </w:p>
    <w:p w14:paraId="1381808A" w14:textId="2A8A7F2F" w:rsidR="00A0746E" w:rsidRDefault="00A0746E" w:rsidP="00A0746E">
      <w:pPr>
        <w:pStyle w:val="Heading2"/>
      </w:pPr>
      <w:r>
        <w:t>Create a Security Group</w:t>
      </w:r>
    </w:p>
    <w:p w14:paraId="5AA9435F" w14:textId="15A794B8" w:rsidR="00A0746E" w:rsidRDefault="003C6E9B" w:rsidP="00A0746E">
      <w:r>
        <w:t>The TaskTracker app lets you assign application roles to Active Directory security groups. Users in the security group have the privileges that are granted to the application role.</w:t>
      </w:r>
      <w:r w:rsidR="001B359D">
        <w:t xml:space="preserve"> You can also add a security group to the ACL. Members of group have access to the Users page that the ACL controls.</w:t>
      </w:r>
    </w:p>
    <w:p w14:paraId="68EFE486" w14:textId="2A07904F" w:rsidR="0012186B" w:rsidRDefault="0012186B" w:rsidP="00A0746E">
      <w:r>
        <w:t>To test th</w:t>
      </w:r>
      <w:r w:rsidR="00647B66">
        <w:t>e</w:t>
      </w:r>
      <w:r w:rsidR="000B1C02">
        <w:t xml:space="preserve"> ACL implementation, use the Group Management features of the Windows Azure Management Portal to add a security group to your Windows Azure AD tenant.  For instructions, see </w:t>
      </w:r>
      <w:hyperlink r:id="rId25" w:history="1">
        <w:r w:rsidR="000B1C02" w:rsidRPr="000B1C02">
          <w:rPr>
            <w:rStyle w:val="Hyperlink"/>
          </w:rPr>
          <w:t>Add a group</w:t>
        </w:r>
      </w:hyperlink>
      <w:r w:rsidR="000B1C02">
        <w:t xml:space="preserve">. </w:t>
      </w:r>
    </w:p>
    <w:p w14:paraId="225B7797" w14:textId="77777777" w:rsidR="000B1C02" w:rsidRDefault="000B1C02" w:rsidP="00A0746E"/>
    <w:p w14:paraId="5439A732" w14:textId="3D2FDFA1" w:rsidR="00E41970" w:rsidRPr="00DD29CB" w:rsidRDefault="00572B2D" w:rsidP="0005233E">
      <w:pPr>
        <w:pStyle w:val="Heading2"/>
      </w:pPr>
      <w:r>
        <w:t>Add Task Tracker to Windows Azure AD</w:t>
      </w:r>
    </w:p>
    <w:p w14:paraId="42D00020" w14:textId="32823D37" w:rsidR="00E41970" w:rsidRDefault="00CB75E1" w:rsidP="00E41970">
      <w:r>
        <w:t>Next</w:t>
      </w:r>
      <w:r w:rsidR="00E41970">
        <w:t xml:space="preserve">, </w:t>
      </w:r>
      <w:r w:rsidR="00572B2D">
        <w:t xml:space="preserve">you need to </w:t>
      </w:r>
      <w:r w:rsidR="00E41970">
        <w:t xml:space="preserve">add the TaskTracker </w:t>
      </w:r>
      <w:r w:rsidR="00BB2BA9">
        <w:t>s</w:t>
      </w:r>
      <w:r w:rsidR="00E41970">
        <w:t xml:space="preserve">ample app </w:t>
      </w:r>
      <w:r w:rsidR="00572B2D">
        <w:t>to</w:t>
      </w:r>
      <w:r w:rsidR="00E41970">
        <w:t xml:space="preserve"> your Windows Azure AD tenant.</w:t>
      </w:r>
    </w:p>
    <w:p w14:paraId="40A191FC" w14:textId="77777777" w:rsidR="00E41970" w:rsidRDefault="00E41970" w:rsidP="00540106">
      <w:pPr>
        <w:spacing w:line="256" w:lineRule="auto"/>
      </w:pPr>
      <w:r>
        <w:t xml:space="preserve">Follow the steps in “Register a New Application” section of </w:t>
      </w:r>
      <w:hyperlink r:id="rId26" w:history="1">
        <w:r w:rsidRPr="00CE249E">
          <w:rPr>
            <w:rStyle w:val="Hyperlink"/>
          </w:rPr>
          <w:t>Adding Sign-On to You Web Application Using Windows Azure AD</w:t>
        </w:r>
      </w:hyperlink>
      <w:r>
        <w:t xml:space="preserve"> to add a new web application. </w:t>
      </w:r>
    </w:p>
    <w:p w14:paraId="116A3988" w14:textId="6C15F447" w:rsidR="00E41970" w:rsidRDefault="00E41970" w:rsidP="00540106">
      <w:pPr>
        <w:spacing w:line="256" w:lineRule="auto"/>
      </w:pPr>
      <w:r>
        <w:t xml:space="preserve">However, on the Directory Access page, select the </w:t>
      </w:r>
      <w:r w:rsidRPr="00540106">
        <w:rPr>
          <w:b/>
        </w:rPr>
        <w:t xml:space="preserve">Single Sign-on, Read Directory Data </w:t>
      </w:r>
      <w:r>
        <w:t>option. This option allows the app to query the Windows Azure AD Graph. Name the application TaskTracker.</w:t>
      </w:r>
    </w:p>
    <w:p w14:paraId="332DC6BC" w14:textId="77777777" w:rsidR="00E41970" w:rsidRDefault="00E41970" w:rsidP="00E41970">
      <w:pPr>
        <w:pStyle w:val="ListParagraph"/>
        <w:spacing w:line="256" w:lineRule="auto"/>
      </w:pPr>
    </w:p>
    <w:p w14:paraId="7E2DFA34" w14:textId="77777777" w:rsidR="00E41970" w:rsidRDefault="00E41970" w:rsidP="00E41970">
      <w:pPr>
        <w:pStyle w:val="ListParagraph"/>
        <w:spacing w:line="256" w:lineRule="auto"/>
      </w:pPr>
      <w:r>
        <w:rPr>
          <w:noProof/>
        </w:rPr>
        <w:lastRenderedPageBreak/>
        <w:drawing>
          <wp:inline distT="0" distB="0" distL="0" distR="0" wp14:anchorId="2BA22908" wp14:editId="070CF38C">
            <wp:extent cx="3352800" cy="15515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0" cy="1551562"/>
                    </a:xfrm>
                    <a:prstGeom prst="rect">
                      <a:avLst/>
                    </a:prstGeom>
                    <a:noFill/>
                    <a:ln>
                      <a:noFill/>
                    </a:ln>
                  </pic:spPr>
                </pic:pic>
              </a:graphicData>
            </a:graphic>
          </wp:inline>
        </w:drawing>
      </w:r>
    </w:p>
    <w:p w14:paraId="44E489E9" w14:textId="77777777" w:rsidR="00E41970" w:rsidRDefault="00E41970" w:rsidP="00E41970">
      <w:pPr>
        <w:pStyle w:val="ListParagraph"/>
        <w:spacing w:line="256" w:lineRule="auto"/>
      </w:pPr>
    </w:p>
    <w:p w14:paraId="2FD14283" w14:textId="575AE0D8" w:rsidR="00A35773" w:rsidRDefault="00A35773" w:rsidP="00A35773">
      <w:pPr>
        <w:pStyle w:val="ListParagraph"/>
        <w:spacing w:line="256" w:lineRule="auto"/>
        <w:ind w:left="0"/>
      </w:pPr>
      <w:r>
        <w:t xml:space="preserve">You can </w:t>
      </w:r>
      <w:r w:rsidR="003821B2">
        <w:t xml:space="preserve">view and </w:t>
      </w:r>
      <w:r>
        <w:t xml:space="preserve">change the directory access of the TaskTracker application at any time. </w:t>
      </w:r>
    </w:p>
    <w:p w14:paraId="47B17BB2" w14:textId="77777777" w:rsidR="00A35773" w:rsidRDefault="00A35773" w:rsidP="00A35773">
      <w:pPr>
        <w:pStyle w:val="ListParagraph"/>
        <w:numPr>
          <w:ilvl w:val="0"/>
          <w:numId w:val="8"/>
        </w:numPr>
        <w:rPr>
          <w:rFonts w:ascii="Calibri" w:hAnsi="Calibri"/>
          <w:color w:val="1F497D"/>
        </w:rPr>
      </w:pPr>
      <w:r>
        <w:rPr>
          <w:rFonts w:ascii="Calibri" w:hAnsi="Calibri"/>
          <w:color w:val="1F497D"/>
        </w:rPr>
        <w:t xml:space="preserve">Go to the </w:t>
      </w:r>
      <w:hyperlink r:id="rId28" w:history="1">
        <w:r w:rsidRPr="005C0017">
          <w:rPr>
            <w:rStyle w:val="Hyperlink"/>
            <w:rFonts w:ascii="Calibri" w:hAnsi="Calibri"/>
          </w:rPr>
          <w:t>Windows Azure Management Portal</w:t>
        </w:r>
      </w:hyperlink>
      <w:r>
        <w:rPr>
          <w:rFonts w:ascii="Calibri" w:hAnsi="Calibri"/>
          <w:color w:val="1F497D"/>
        </w:rPr>
        <w:t xml:space="preserve"> and sign in.</w:t>
      </w:r>
    </w:p>
    <w:p w14:paraId="5AFF8BCF" w14:textId="77777777" w:rsidR="003821B2" w:rsidRDefault="00A35773" w:rsidP="00A35773">
      <w:pPr>
        <w:pStyle w:val="ListParagraph"/>
        <w:numPr>
          <w:ilvl w:val="0"/>
          <w:numId w:val="8"/>
        </w:numPr>
        <w:rPr>
          <w:rFonts w:ascii="Calibri" w:hAnsi="Calibri"/>
          <w:color w:val="1F497D"/>
        </w:rPr>
      </w:pPr>
      <w:r w:rsidRPr="002867F8">
        <w:rPr>
          <w:rFonts w:ascii="Calibri" w:hAnsi="Calibri"/>
          <w:color w:val="1F497D"/>
        </w:rPr>
        <w:t xml:space="preserve">Click </w:t>
      </w:r>
      <w:r w:rsidRPr="002867F8">
        <w:rPr>
          <w:rFonts w:ascii="Calibri" w:hAnsi="Calibri"/>
          <w:b/>
          <w:color w:val="1F497D"/>
        </w:rPr>
        <w:t>Active Directory</w:t>
      </w:r>
      <w:r w:rsidRPr="002867F8">
        <w:rPr>
          <w:rFonts w:ascii="Calibri" w:hAnsi="Calibri"/>
          <w:color w:val="1F497D"/>
        </w:rPr>
        <w:t xml:space="preserve">, double-click a directory, click </w:t>
      </w:r>
      <w:r w:rsidRPr="002867F8">
        <w:rPr>
          <w:rFonts w:ascii="Calibri" w:hAnsi="Calibri"/>
          <w:b/>
          <w:color w:val="1F497D"/>
        </w:rPr>
        <w:t>Applications</w:t>
      </w:r>
      <w:r w:rsidRPr="002867F8">
        <w:rPr>
          <w:rFonts w:ascii="Calibri" w:hAnsi="Calibri"/>
          <w:color w:val="1F497D"/>
        </w:rPr>
        <w:t>, and then click TaskTracker.</w:t>
      </w:r>
      <w:r>
        <w:rPr>
          <w:rFonts w:ascii="Calibri" w:hAnsi="Calibri"/>
          <w:color w:val="1F497D"/>
        </w:rPr>
        <w:t xml:space="preserve"> </w:t>
      </w:r>
    </w:p>
    <w:p w14:paraId="7EE336C6" w14:textId="30DA2B78" w:rsidR="00A35773" w:rsidRDefault="003821B2" w:rsidP="00A35773">
      <w:pPr>
        <w:pStyle w:val="ListParagraph"/>
        <w:numPr>
          <w:ilvl w:val="0"/>
          <w:numId w:val="8"/>
        </w:numPr>
        <w:rPr>
          <w:rFonts w:ascii="Calibri" w:hAnsi="Calibri"/>
          <w:color w:val="1F497D"/>
        </w:rPr>
      </w:pPr>
      <w:r>
        <w:rPr>
          <w:rFonts w:ascii="Calibri" w:hAnsi="Calibri"/>
          <w:color w:val="1F497D"/>
        </w:rPr>
        <w:t xml:space="preserve">Click </w:t>
      </w:r>
      <w:r w:rsidRPr="003821B2">
        <w:rPr>
          <w:rFonts w:ascii="Calibri" w:hAnsi="Calibri"/>
          <w:b/>
          <w:color w:val="1F497D"/>
        </w:rPr>
        <w:t>Manage Access</w:t>
      </w:r>
      <w:r>
        <w:rPr>
          <w:rFonts w:ascii="Calibri" w:hAnsi="Calibri"/>
          <w:color w:val="1F497D"/>
        </w:rPr>
        <w:t xml:space="preserve"> and then click </w:t>
      </w:r>
      <w:r w:rsidRPr="003821B2">
        <w:rPr>
          <w:rFonts w:ascii="Calibri" w:hAnsi="Calibri"/>
          <w:b/>
          <w:color w:val="1F497D"/>
        </w:rPr>
        <w:t>Change the directory access for this app</w:t>
      </w:r>
      <w:r>
        <w:rPr>
          <w:rFonts w:ascii="Calibri" w:hAnsi="Calibri"/>
          <w:color w:val="1F497D"/>
        </w:rPr>
        <w:t>.</w:t>
      </w:r>
      <w:r>
        <w:rPr>
          <w:rFonts w:ascii="Calibri" w:hAnsi="Calibri"/>
          <w:color w:val="1F497D"/>
        </w:rPr>
        <w:br/>
      </w:r>
    </w:p>
    <w:p w14:paraId="49B7B3B2" w14:textId="2E18D8A1" w:rsidR="00A35773" w:rsidRDefault="003821B2" w:rsidP="00A35773">
      <w:pPr>
        <w:pStyle w:val="ListParagraph"/>
        <w:spacing w:line="256" w:lineRule="auto"/>
        <w:ind w:left="0"/>
      </w:pPr>
      <w:r>
        <w:rPr>
          <w:noProof/>
        </w:rPr>
        <w:drawing>
          <wp:inline distT="0" distB="0" distL="0" distR="0" wp14:anchorId="4887E39D" wp14:editId="7443757F">
            <wp:extent cx="4305300" cy="157309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5300" cy="1573090"/>
                    </a:xfrm>
                    <a:prstGeom prst="rect">
                      <a:avLst/>
                    </a:prstGeom>
                    <a:noFill/>
                    <a:ln>
                      <a:noFill/>
                    </a:ln>
                  </pic:spPr>
                </pic:pic>
              </a:graphicData>
            </a:graphic>
          </wp:inline>
        </w:drawing>
      </w:r>
    </w:p>
    <w:p w14:paraId="0E8B9494" w14:textId="77777777" w:rsidR="00E41970" w:rsidRDefault="00E41970" w:rsidP="00E41970">
      <w:pPr>
        <w:pStyle w:val="ListParagraph"/>
        <w:spacing w:line="256" w:lineRule="auto"/>
      </w:pPr>
    </w:p>
    <w:p w14:paraId="0916ADBA" w14:textId="2E170455" w:rsidR="003821B2" w:rsidRDefault="003821B2" w:rsidP="003821B2">
      <w:pPr>
        <w:pStyle w:val="ListParagraph"/>
        <w:numPr>
          <w:ilvl w:val="0"/>
          <w:numId w:val="8"/>
        </w:numPr>
        <w:spacing w:line="256" w:lineRule="auto"/>
      </w:pPr>
      <w:r>
        <w:t xml:space="preserve">On the </w:t>
      </w:r>
      <w:r w:rsidRPr="003821B2">
        <w:rPr>
          <w:b/>
        </w:rPr>
        <w:t>Directory access</w:t>
      </w:r>
      <w:r>
        <w:t xml:space="preserve"> page, select a new access type and click the check mark, or </w:t>
      </w:r>
      <w:r w:rsidR="003E0255">
        <w:t xml:space="preserve">, click the X </w:t>
      </w:r>
      <w:r>
        <w:t>to close the page without changing the access type.</w:t>
      </w:r>
      <w:r w:rsidR="003E0255">
        <w:br/>
      </w:r>
    </w:p>
    <w:p w14:paraId="4E922D2C" w14:textId="3143335A" w:rsidR="007D251A" w:rsidRDefault="002867F8" w:rsidP="0005233E">
      <w:pPr>
        <w:pStyle w:val="Heading2"/>
      </w:pPr>
      <w:r>
        <w:t>Customiz</w:t>
      </w:r>
      <w:r w:rsidR="0005233E">
        <w:t>e</w:t>
      </w:r>
      <w:r>
        <w:t xml:space="preserve"> the App for your Tenant</w:t>
      </w:r>
    </w:p>
    <w:p w14:paraId="4798BFE9" w14:textId="4A072636" w:rsidR="005B1665" w:rsidRDefault="00AC49A9" w:rsidP="00C71238">
      <w:r>
        <w:t xml:space="preserve">Before you run the Task Tracker app, you need to update the </w:t>
      </w:r>
      <w:proofErr w:type="spellStart"/>
      <w:r>
        <w:t>web.config</w:t>
      </w:r>
      <w:proofErr w:type="spellEnd"/>
      <w:r>
        <w:t xml:space="preserve"> file with information about your Windows Azure </w:t>
      </w:r>
      <w:r w:rsidR="00C71238">
        <w:t xml:space="preserve">AD </w:t>
      </w:r>
      <w:r>
        <w:t>tenant.</w:t>
      </w:r>
      <w:r w:rsidR="00F542D7">
        <w:t xml:space="preserve"> We'll use the Identity and Access tool in Visual Studio 2012 to make most of the changes for us.</w:t>
      </w:r>
      <w:r w:rsidR="005C0017">
        <w:t xml:space="preserve"> </w:t>
      </w:r>
    </w:p>
    <w:p w14:paraId="0F51B3EC" w14:textId="114DD665" w:rsidR="005B1665" w:rsidRDefault="005B1665" w:rsidP="00C71238">
      <w:r>
        <w:t>We'll begin by copying some information from the Windows Azure AD tenant.</w:t>
      </w:r>
    </w:p>
    <w:p w14:paraId="1265E878" w14:textId="77777777" w:rsidR="002867F8" w:rsidRPr="00002378" w:rsidRDefault="002867F8" w:rsidP="005B1665">
      <w:pPr>
        <w:pStyle w:val="ListParagraph"/>
        <w:numPr>
          <w:ilvl w:val="0"/>
          <w:numId w:val="14"/>
        </w:numPr>
        <w:rPr>
          <w:rFonts w:ascii="Calibri" w:hAnsi="Calibri"/>
        </w:rPr>
      </w:pPr>
      <w:r w:rsidRPr="00002378">
        <w:rPr>
          <w:rFonts w:ascii="Calibri" w:hAnsi="Calibri"/>
        </w:rPr>
        <w:t xml:space="preserve">Go to the </w:t>
      </w:r>
      <w:hyperlink r:id="rId30" w:history="1">
        <w:r w:rsidRPr="00002378">
          <w:rPr>
            <w:rStyle w:val="Hyperlink"/>
            <w:rFonts w:ascii="Calibri" w:hAnsi="Calibri"/>
            <w:color w:val="auto"/>
          </w:rPr>
          <w:t>Windows Azure Management Portal</w:t>
        </w:r>
      </w:hyperlink>
      <w:r w:rsidRPr="00002378">
        <w:rPr>
          <w:rFonts w:ascii="Calibri" w:hAnsi="Calibri"/>
        </w:rPr>
        <w:t xml:space="preserve"> and sign in.</w:t>
      </w:r>
    </w:p>
    <w:p w14:paraId="6A940A8C" w14:textId="77777777" w:rsidR="002867F8" w:rsidRPr="00002378" w:rsidRDefault="002867F8" w:rsidP="005B1665">
      <w:pPr>
        <w:pStyle w:val="ListParagraph"/>
        <w:numPr>
          <w:ilvl w:val="0"/>
          <w:numId w:val="14"/>
        </w:numPr>
        <w:rPr>
          <w:rFonts w:ascii="Calibri" w:hAnsi="Calibri"/>
        </w:rPr>
      </w:pPr>
      <w:r w:rsidRPr="00002378">
        <w:rPr>
          <w:rFonts w:ascii="Calibri" w:hAnsi="Calibri"/>
        </w:rPr>
        <w:t xml:space="preserve">Click </w:t>
      </w:r>
      <w:r w:rsidRPr="00002378">
        <w:rPr>
          <w:rFonts w:ascii="Calibri" w:hAnsi="Calibri"/>
          <w:b/>
        </w:rPr>
        <w:t>Active Directory</w:t>
      </w:r>
      <w:r w:rsidRPr="00002378">
        <w:rPr>
          <w:rFonts w:ascii="Calibri" w:hAnsi="Calibri"/>
        </w:rPr>
        <w:t xml:space="preserve">, double-click a directory, click </w:t>
      </w:r>
      <w:r w:rsidRPr="00002378">
        <w:rPr>
          <w:rFonts w:ascii="Calibri" w:hAnsi="Calibri"/>
          <w:b/>
        </w:rPr>
        <w:t>Applications</w:t>
      </w:r>
      <w:r w:rsidRPr="00002378">
        <w:rPr>
          <w:rFonts w:ascii="Calibri" w:hAnsi="Calibri"/>
        </w:rPr>
        <w:t xml:space="preserve">, and then click TaskTracker. </w:t>
      </w:r>
    </w:p>
    <w:p w14:paraId="4C659D96" w14:textId="77777777" w:rsidR="00A34297" w:rsidRPr="00002378" w:rsidRDefault="00A34297" w:rsidP="005B1665">
      <w:pPr>
        <w:pStyle w:val="ListParagraph"/>
        <w:numPr>
          <w:ilvl w:val="0"/>
          <w:numId w:val="14"/>
        </w:numPr>
        <w:rPr>
          <w:rFonts w:ascii="Calibri" w:hAnsi="Calibri"/>
        </w:rPr>
      </w:pPr>
      <w:r w:rsidRPr="00002378">
        <w:rPr>
          <w:rFonts w:ascii="Calibri" w:hAnsi="Calibri"/>
        </w:rPr>
        <w:t xml:space="preserve">Copy the Federation Metadata URL of the app. You'll find it in the value of the </w:t>
      </w:r>
      <w:r w:rsidRPr="00002378">
        <w:rPr>
          <w:rFonts w:ascii="Calibri" w:hAnsi="Calibri"/>
          <w:b/>
        </w:rPr>
        <w:t>Update Your Code with the Federation Metadata Document URL</w:t>
      </w:r>
      <w:r w:rsidRPr="00002378">
        <w:rPr>
          <w:rFonts w:ascii="Calibri" w:hAnsi="Calibri"/>
        </w:rPr>
        <w:t xml:space="preserve"> field.</w:t>
      </w:r>
    </w:p>
    <w:p w14:paraId="715B5F94" w14:textId="77777777" w:rsidR="00A34297" w:rsidRDefault="00A34297" w:rsidP="003F15CD">
      <w:pPr>
        <w:ind w:left="405" w:firstLine="720"/>
        <w:rPr>
          <w:rFonts w:ascii="Calibri" w:hAnsi="Calibri"/>
          <w:color w:val="1F497D"/>
        </w:rPr>
      </w:pPr>
      <w:r w:rsidRPr="003F15CD">
        <w:rPr>
          <w:rFonts w:ascii="Calibri" w:hAnsi="Calibri"/>
          <w:noProof/>
          <w:color w:val="1F497D"/>
        </w:rPr>
        <w:drawing>
          <wp:inline distT="0" distB="0" distL="0" distR="0" wp14:anchorId="5FE7E6AC" wp14:editId="5E8945ED">
            <wp:extent cx="3952875" cy="248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8618" cy="2485526"/>
                    </a:xfrm>
                    <a:prstGeom prst="rect">
                      <a:avLst/>
                    </a:prstGeom>
                    <a:noFill/>
                    <a:ln>
                      <a:noFill/>
                    </a:ln>
                  </pic:spPr>
                </pic:pic>
              </a:graphicData>
            </a:graphic>
          </wp:inline>
        </w:drawing>
      </w:r>
    </w:p>
    <w:p w14:paraId="596E93AB" w14:textId="77777777" w:rsidR="00A34297" w:rsidRPr="00002378" w:rsidRDefault="002867F8" w:rsidP="005B1665">
      <w:pPr>
        <w:pStyle w:val="ListParagraph"/>
        <w:numPr>
          <w:ilvl w:val="0"/>
          <w:numId w:val="14"/>
        </w:numPr>
        <w:rPr>
          <w:rFonts w:ascii="Calibri" w:hAnsi="Calibri"/>
        </w:rPr>
      </w:pPr>
      <w:r w:rsidRPr="00002378">
        <w:rPr>
          <w:rFonts w:ascii="Calibri" w:hAnsi="Calibri"/>
        </w:rPr>
        <w:t xml:space="preserve">In Visual Studio 2012, </w:t>
      </w:r>
      <w:r w:rsidR="00A34297" w:rsidRPr="00002378">
        <w:rPr>
          <w:rFonts w:ascii="Calibri" w:hAnsi="Calibri"/>
        </w:rPr>
        <w:t xml:space="preserve">start the TaskTracker application. </w:t>
      </w:r>
    </w:p>
    <w:p w14:paraId="0223FE56" w14:textId="739B5162" w:rsidR="002867F8" w:rsidRPr="00002378" w:rsidRDefault="00A34297" w:rsidP="00572ACC">
      <w:pPr>
        <w:pStyle w:val="ListParagraph"/>
        <w:numPr>
          <w:ilvl w:val="0"/>
          <w:numId w:val="14"/>
        </w:numPr>
        <w:rPr>
          <w:rFonts w:ascii="Calibri" w:hAnsi="Calibri"/>
        </w:rPr>
      </w:pPr>
      <w:r w:rsidRPr="00002378">
        <w:rPr>
          <w:rFonts w:ascii="Calibri" w:hAnsi="Calibri"/>
        </w:rPr>
        <w:t>I</w:t>
      </w:r>
      <w:r w:rsidR="002867F8" w:rsidRPr="00002378">
        <w:rPr>
          <w:rFonts w:ascii="Calibri" w:hAnsi="Calibri"/>
        </w:rPr>
        <w:t xml:space="preserve">n Solution Explorer, right-click </w:t>
      </w:r>
      <w:r w:rsidRPr="00002378">
        <w:rPr>
          <w:rFonts w:ascii="Calibri" w:hAnsi="Calibri"/>
        </w:rPr>
        <w:t xml:space="preserve">TaskTracker, and then click </w:t>
      </w:r>
      <w:r w:rsidR="002867F8" w:rsidRPr="00002378">
        <w:rPr>
          <w:rFonts w:ascii="Calibri" w:hAnsi="Calibri"/>
          <w:b/>
        </w:rPr>
        <w:t>Identity and Access</w:t>
      </w:r>
      <w:r w:rsidR="002867F8" w:rsidRPr="00002378">
        <w:rPr>
          <w:rFonts w:ascii="Calibri" w:hAnsi="Calibri"/>
        </w:rPr>
        <w:t>.</w:t>
      </w:r>
      <w:r w:rsidR="00572ACC" w:rsidRPr="00002378">
        <w:rPr>
          <w:rFonts w:ascii="Calibri" w:hAnsi="Calibri"/>
        </w:rPr>
        <w:t xml:space="preserve"> (If this item is not in the menu, it might not be installed. To install, see </w:t>
      </w:r>
      <w:hyperlink r:id="rId32" w:history="1">
        <w:r w:rsidR="00572ACC" w:rsidRPr="00002378">
          <w:rPr>
            <w:rStyle w:val="Hyperlink"/>
            <w:rFonts w:ascii="Calibri" w:hAnsi="Calibri"/>
            <w:color w:val="auto"/>
          </w:rPr>
          <w:t>Identity and Access Tool</w:t>
        </w:r>
      </w:hyperlink>
      <w:r w:rsidR="00572ACC" w:rsidRPr="00002378">
        <w:rPr>
          <w:rFonts w:ascii="Calibri" w:hAnsi="Calibri"/>
        </w:rPr>
        <w:t>.</w:t>
      </w:r>
    </w:p>
    <w:p w14:paraId="39E0DC58" w14:textId="77777777" w:rsidR="002867F8" w:rsidRPr="00002378" w:rsidRDefault="002867F8" w:rsidP="005B1665">
      <w:pPr>
        <w:pStyle w:val="ListParagraph"/>
        <w:numPr>
          <w:ilvl w:val="0"/>
          <w:numId w:val="14"/>
        </w:numPr>
        <w:rPr>
          <w:rFonts w:ascii="Calibri" w:hAnsi="Calibri"/>
        </w:rPr>
      </w:pPr>
      <w:r w:rsidRPr="00002378">
        <w:rPr>
          <w:rFonts w:ascii="Calibri" w:hAnsi="Calibri"/>
        </w:rPr>
        <w:t xml:space="preserve">In the Identity and Access window, on the Providers tab, select </w:t>
      </w:r>
      <w:r w:rsidRPr="00002378">
        <w:rPr>
          <w:rFonts w:ascii="Calibri" w:hAnsi="Calibri"/>
          <w:b/>
        </w:rPr>
        <w:t>Use a business identity provider</w:t>
      </w:r>
      <w:r w:rsidRPr="00002378">
        <w:rPr>
          <w:rFonts w:ascii="Calibri" w:hAnsi="Calibri"/>
        </w:rPr>
        <w:t>.</w:t>
      </w:r>
    </w:p>
    <w:p w14:paraId="0271F12B" w14:textId="77777777" w:rsidR="00A34297" w:rsidRPr="00002378" w:rsidRDefault="00A34297" w:rsidP="005B1665">
      <w:pPr>
        <w:pStyle w:val="ListParagraph"/>
        <w:numPr>
          <w:ilvl w:val="0"/>
          <w:numId w:val="14"/>
        </w:numPr>
        <w:rPr>
          <w:rFonts w:ascii="Calibri" w:hAnsi="Calibri"/>
        </w:rPr>
      </w:pPr>
      <w:r w:rsidRPr="00002378">
        <w:rPr>
          <w:rFonts w:ascii="Calibri" w:hAnsi="Calibri"/>
        </w:rPr>
        <w:t xml:space="preserve">In the </w:t>
      </w:r>
      <w:r w:rsidRPr="00002378">
        <w:rPr>
          <w:rFonts w:ascii="Calibri" w:hAnsi="Calibri"/>
          <w:b/>
        </w:rPr>
        <w:t>Enter the path to the STS metadata document</w:t>
      </w:r>
      <w:r w:rsidRPr="00002378">
        <w:rPr>
          <w:rFonts w:ascii="Calibri" w:hAnsi="Calibri"/>
        </w:rPr>
        <w:t xml:space="preserve"> field, paste the Federation Metadata URL.</w:t>
      </w:r>
    </w:p>
    <w:p w14:paraId="683DB6E4" w14:textId="77777777" w:rsidR="002867F8" w:rsidRDefault="002867F8" w:rsidP="001D0BD1">
      <w:pPr>
        <w:ind w:left="360"/>
        <w:rPr>
          <w:rFonts w:ascii="Calibri" w:hAnsi="Calibri"/>
          <w:color w:val="1F497D"/>
        </w:rPr>
      </w:pPr>
    </w:p>
    <w:p w14:paraId="1FD5498D" w14:textId="77777777" w:rsidR="0020228B" w:rsidRDefault="00A34297" w:rsidP="003F15CD">
      <w:pPr>
        <w:ind w:left="765" w:firstLine="360"/>
        <w:rPr>
          <w:rFonts w:ascii="Calibri" w:hAnsi="Calibri"/>
          <w:color w:val="1F497D"/>
        </w:rPr>
      </w:pPr>
      <w:r w:rsidRPr="003F15CD">
        <w:rPr>
          <w:rFonts w:ascii="Calibri" w:hAnsi="Calibri"/>
          <w:noProof/>
          <w:color w:val="1F497D"/>
        </w:rPr>
        <w:drawing>
          <wp:inline distT="0" distB="0" distL="0" distR="0" wp14:anchorId="534C6F16" wp14:editId="364E7E9A">
            <wp:extent cx="4174301" cy="2200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5406" cy="2200857"/>
                    </a:xfrm>
                    <a:prstGeom prst="rect">
                      <a:avLst/>
                    </a:prstGeom>
                    <a:noFill/>
                    <a:ln>
                      <a:noFill/>
                    </a:ln>
                  </pic:spPr>
                </pic:pic>
              </a:graphicData>
            </a:graphic>
          </wp:inline>
        </w:drawing>
      </w:r>
    </w:p>
    <w:p w14:paraId="229E327B" w14:textId="0A5F3B1D" w:rsidR="00A34297" w:rsidRPr="00002378" w:rsidRDefault="0020228B" w:rsidP="00394184">
      <w:pPr>
        <w:ind w:left="360"/>
        <w:rPr>
          <w:rFonts w:ascii="Calibri" w:hAnsi="Calibri"/>
        </w:rPr>
      </w:pPr>
      <w:r w:rsidRPr="00002378">
        <w:rPr>
          <w:rFonts w:ascii="Calibri" w:hAnsi="Calibri"/>
        </w:rPr>
        <w:t xml:space="preserve">Note: This page might warn you that the test certificate that we used for the sample is not valid. </w:t>
      </w:r>
    </w:p>
    <w:p w14:paraId="2A036783" w14:textId="77777777" w:rsidR="002867F8" w:rsidRPr="00002378" w:rsidRDefault="002867F8" w:rsidP="001D0BD1">
      <w:pPr>
        <w:ind w:left="360"/>
        <w:rPr>
          <w:rFonts w:ascii="Calibri" w:hAnsi="Calibri"/>
        </w:rPr>
      </w:pPr>
    </w:p>
    <w:p w14:paraId="5FA6C35C" w14:textId="77777777" w:rsidR="00A34297" w:rsidRPr="00002378" w:rsidRDefault="00A34297" w:rsidP="005B1665">
      <w:pPr>
        <w:pStyle w:val="ListParagraph"/>
        <w:numPr>
          <w:ilvl w:val="0"/>
          <w:numId w:val="14"/>
        </w:numPr>
        <w:rPr>
          <w:rFonts w:ascii="Calibri" w:hAnsi="Calibri"/>
        </w:rPr>
      </w:pPr>
      <w:r w:rsidRPr="00002378">
        <w:rPr>
          <w:rFonts w:ascii="Calibri" w:hAnsi="Calibri"/>
        </w:rPr>
        <w:t>Go back to the TaskTracker application page</w:t>
      </w:r>
      <w:r w:rsidR="00F542D7" w:rsidRPr="00002378">
        <w:rPr>
          <w:rFonts w:ascii="Calibri" w:hAnsi="Calibri"/>
        </w:rPr>
        <w:t xml:space="preserve"> in the Windows Azure Management portal. </w:t>
      </w:r>
      <w:r w:rsidR="00F542D7" w:rsidRPr="00002378">
        <w:rPr>
          <w:rFonts w:ascii="Calibri" w:hAnsi="Calibri"/>
        </w:rPr>
        <w:br/>
        <w:t xml:space="preserve">Copy the App ID URI of the application from the </w:t>
      </w:r>
      <w:r w:rsidR="00F542D7" w:rsidRPr="00002378">
        <w:rPr>
          <w:rFonts w:ascii="Calibri" w:hAnsi="Calibri"/>
          <w:b/>
        </w:rPr>
        <w:t>Update Your Code with your App ID Uri</w:t>
      </w:r>
      <w:r w:rsidR="00F542D7" w:rsidRPr="00002378">
        <w:rPr>
          <w:rFonts w:ascii="Calibri" w:hAnsi="Calibri"/>
        </w:rPr>
        <w:t xml:space="preserve"> field.</w:t>
      </w:r>
    </w:p>
    <w:p w14:paraId="42502781" w14:textId="6C409E48" w:rsidR="0098555E" w:rsidRPr="00002378" w:rsidRDefault="0098555E" w:rsidP="0098555E">
      <w:pPr>
        <w:ind w:left="360"/>
        <w:rPr>
          <w:rFonts w:ascii="Calibri" w:hAnsi="Calibri"/>
        </w:rPr>
      </w:pPr>
      <w:r w:rsidRPr="00002378">
        <w:rPr>
          <w:rFonts w:ascii="Calibri" w:hAnsi="Calibri"/>
        </w:rPr>
        <w:t>The App ID URI and Federation Metadata URL are added when you add your application to Windows Azure AD. In this example, the app is using port 44302, but the port number will vary.</w:t>
      </w:r>
    </w:p>
    <w:p w14:paraId="1BA19829" w14:textId="77777777" w:rsidR="00A34297" w:rsidRDefault="00F542D7" w:rsidP="003F15CD">
      <w:pPr>
        <w:ind w:left="405" w:firstLine="720"/>
        <w:rPr>
          <w:rFonts w:ascii="Calibri" w:hAnsi="Calibri"/>
          <w:color w:val="1F497D"/>
        </w:rPr>
      </w:pPr>
      <w:r w:rsidRPr="003F15CD">
        <w:rPr>
          <w:rFonts w:ascii="Calibri" w:hAnsi="Calibri"/>
          <w:noProof/>
          <w:color w:val="1F497D"/>
        </w:rPr>
        <w:lastRenderedPageBreak/>
        <w:drawing>
          <wp:inline distT="0" distB="0" distL="0" distR="0" wp14:anchorId="7C5BAB17" wp14:editId="63BF86B1">
            <wp:extent cx="4314825" cy="27091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8045" cy="2711203"/>
                    </a:xfrm>
                    <a:prstGeom prst="rect">
                      <a:avLst/>
                    </a:prstGeom>
                    <a:noFill/>
                    <a:ln>
                      <a:noFill/>
                    </a:ln>
                  </pic:spPr>
                </pic:pic>
              </a:graphicData>
            </a:graphic>
          </wp:inline>
        </w:drawing>
      </w:r>
    </w:p>
    <w:p w14:paraId="21571A6A" w14:textId="77777777" w:rsidR="00A34297" w:rsidRPr="003F15CD" w:rsidRDefault="00A34297" w:rsidP="003F15CD">
      <w:pPr>
        <w:rPr>
          <w:rFonts w:ascii="Calibri" w:hAnsi="Calibri"/>
          <w:color w:val="1F497D"/>
        </w:rPr>
      </w:pPr>
    </w:p>
    <w:p w14:paraId="259D0CDB" w14:textId="77777777" w:rsidR="00A34297" w:rsidRPr="00002378" w:rsidRDefault="00F542D7" w:rsidP="005B1665">
      <w:pPr>
        <w:pStyle w:val="ListParagraph"/>
        <w:numPr>
          <w:ilvl w:val="0"/>
          <w:numId w:val="14"/>
        </w:numPr>
        <w:rPr>
          <w:rFonts w:ascii="Calibri" w:hAnsi="Calibri"/>
        </w:rPr>
      </w:pPr>
      <w:r w:rsidRPr="00002378">
        <w:rPr>
          <w:rFonts w:ascii="Calibri" w:hAnsi="Calibri"/>
        </w:rPr>
        <w:t>Now, back in Visual Studio, paste the App ID Uri in the</w:t>
      </w:r>
      <w:r w:rsidR="00A34297" w:rsidRPr="00002378">
        <w:rPr>
          <w:rFonts w:ascii="Calibri" w:hAnsi="Calibri"/>
        </w:rPr>
        <w:t xml:space="preserve"> </w:t>
      </w:r>
      <w:r w:rsidR="00A34297" w:rsidRPr="00002378">
        <w:rPr>
          <w:rFonts w:ascii="Calibri" w:hAnsi="Calibri"/>
          <w:b/>
        </w:rPr>
        <w:t>Enter the APP ID URI (realm) of your application</w:t>
      </w:r>
      <w:r w:rsidR="00A34297" w:rsidRPr="00002378">
        <w:rPr>
          <w:rFonts w:ascii="Calibri" w:hAnsi="Calibri"/>
        </w:rPr>
        <w:t xml:space="preserve"> field.</w:t>
      </w:r>
    </w:p>
    <w:p w14:paraId="1502F7D1" w14:textId="77777777" w:rsidR="00F542D7" w:rsidRPr="00002378" w:rsidRDefault="00F542D7" w:rsidP="003F15CD">
      <w:pPr>
        <w:pStyle w:val="ListParagraph"/>
        <w:ind w:left="1125"/>
        <w:rPr>
          <w:rFonts w:ascii="Calibri" w:hAnsi="Calibri"/>
        </w:rPr>
      </w:pPr>
    </w:p>
    <w:p w14:paraId="2DE9C0A1" w14:textId="77777777" w:rsidR="00F542D7" w:rsidRPr="003F15CD" w:rsidRDefault="00F542D7" w:rsidP="003F15CD">
      <w:pPr>
        <w:ind w:left="765" w:firstLine="360"/>
        <w:rPr>
          <w:rFonts w:ascii="Calibri" w:hAnsi="Calibri"/>
          <w:color w:val="1F497D"/>
        </w:rPr>
      </w:pPr>
      <w:r>
        <w:rPr>
          <w:noProof/>
        </w:rPr>
        <w:drawing>
          <wp:inline distT="0" distB="0" distL="0" distR="0" wp14:anchorId="459F1F86" wp14:editId="04892EC0">
            <wp:extent cx="4686300" cy="2470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6300" cy="2470150"/>
                    </a:xfrm>
                    <a:prstGeom prst="rect">
                      <a:avLst/>
                    </a:prstGeom>
                    <a:noFill/>
                    <a:ln>
                      <a:noFill/>
                    </a:ln>
                  </pic:spPr>
                </pic:pic>
              </a:graphicData>
            </a:graphic>
          </wp:inline>
        </w:drawing>
      </w:r>
    </w:p>
    <w:p w14:paraId="7B8FA0B3" w14:textId="77777777" w:rsidR="00F542D7" w:rsidRPr="003F15CD" w:rsidRDefault="00F542D7" w:rsidP="003F15CD">
      <w:pPr>
        <w:pStyle w:val="ListParagraph"/>
        <w:rPr>
          <w:rFonts w:ascii="Calibri" w:hAnsi="Calibri"/>
          <w:color w:val="1F497D"/>
        </w:rPr>
      </w:pPr>
    </w:p>
    <w:p w14:paraId="5014E66B" w14:textId="77777777" w:rsidR="00F542D7" w:rsidRPr="00002378" w:rsidRDefault="00F542D7" w:rsidP="005B1665">
      <w:pPr>
        <w:pStyle w:val="ListParagraph"/>
        <w:numPr>
          <w:ilvl w:val="0"/>
          <w:numId w:val="14"/>
        </w:numPr>
        <w:rPr>
          <w:rFonts w:ascii="Calibri" w:hAnsi="Calibri"/>
        </w:rPr>
      </w:pPr>
      <w:r w:rsidRPr="00002378">
        <w:rPr>
          <w:rFonts w:ascii="Calibri" w:hAnsi="Calibri"/>
        </w:rPr>
        <w:t xml:space="preserve">Click OK. </w:t>
      </w:r>
    </w:p>
    <w:p w14:paraId="4CD86638" w14:textId="63672E9D" w:rsidR="00F542D7" w:rsidRPr="00002378" w:rsidRDefault="00F542D7" w:rsidP="006E385D">
      <w:pPr>
        <w:ind w:left="360"/>
        <w:rPr>
          <w:rFonts w:ascii="Calibri" w:hAnsi="Calibri"/>
        </w:rPr>
      </w:pPr>
      <w:r w:rsidRPr="00002378">
        <w:rPr>
          <w:rFonts w:ascii="Calibri" w:hAnsi="Calibri"/>
        </w:rPr>
        <w:t>The Identity and Access Tool has entered information from your Windows Azure AD tenant into the</w:t>
      </w:r>
      <w:r w:rsidR="002F7B59" w:rsidRPr="00002378">
        <w:rPr>
          <w:rFonts w:ascii="Calibri" w:hAnsi="Calibri"/>
        </w:rPr>
        <w:t xml:space="preserve"> </w:t>
      </w:r>
      <w:proofErr w:type="spellStart"/>
      <w:r w:rsidR="002F7B59" w:rsidRPr="00002378">
        <w:rPr>
          <w:rFonts w:ascii="Calibri" w:hAnsi="Calibri"/>
        </w:rPr>
        <w:t>appSettings</w:t>
      </w:r>
      <w:proofErr w:type="spellEnd"/>
      <w:r w:rsidR="002F7B59" w:rsidRPr="00002378">
        <w:rPr>
          <w:rFonts w:ascii="Calibri" w:hAnsi="Calibri"/>
        </w:rPr>
        <w:t xml:space="preserve"> element of the</w:t>
      </w:r>
      <w:r w:rsidRPr="00002378">
        <w:rPr>
          <w:rFonts w:ascii="Calibri" w:hAnsi="Calibri"/>
        </w:rPr>
        <w:t xml:space="preserve"> </w:t>
      </w:r>
      <w:proofErr w:type="spellStart"/>
      <w:r w:rsidRPr="00002378">
        <w:rPr>
          <w:rFonts w:ascii="Calibri" w:hAnsi="Calibri"/>
        </w:rPr>
        <w:t>web.config</w:t>
      </w:r>
      <w:proofErr w:type="spellEnd"/>
      <w:r w:rsidRPr="00002378">
        <w:rPr>
          <w:rFonts w:ascii="Calibri" w:hAnsi="Calibri"/>
        </w:rPr>
        <w:t xml:space="preserve"> file. </w:t>
      </w:r>
      <w:r w:rsidR="002F7B59" w:rsidRPr="00002378">
        <w:rPr>
          <w:rFonts w:ascii="Calibri" w:hAnsi="Calibri"/>
        </w:rPr>
        <w:t xml:space="preserve">The values in the key=value pairs </w:t>
      </w:r>
      <w:r w:rsidR="00C90A28" w:rsidRPr="00002378">
        <w:rPr>
          <w:rFonts w:ascii="Calibri" w:hAnsi="Calibri"/>
        </w:rPr>
        <w:t xml:space="preserve">should </w:t>
      </w:r>
      <w:r w:rsidR="002F7B59" w:rsidRPr="00002378">
        <w:rPr>
          <w:rFonts w:ascii="Calibri" w:hAnsi="Calibri"/>
        </w:rPr>
        <w:t>now match the tenant value.</w:t>
      </w:r>
    </w:p>
    <w:p w14:paraId="2933760E" w14:textId="3644B8B9" w:rsidR="00070480" w:rsidRPr="00002378" w:rsidRDefault="006E385D" w:rsidP="006E385D">
      <w:pPr>
        <w:ind w:left="360"/>
        <w:rPr>
          <w:rFonts w:ascii="Calibri" w:hAnsi="Calibri"/>
        </w:rPr>
      </w:pPr>
      <w:r w:rsidRPr="00002378">
        <w:rPr>
          <w:rFonts w:ascii="Calibri" w:hAnsi="Calibri"/>
        </w:rPr>
        <w:t xml:space="preserve">The following is a sample </w:t>
      </w:r>
      <w:proofErr w:type="spellStart"/>
      <w:r w:rsidRPr="00002378">
        <w:rPr>
          <w:rFonts w:ascii="Calibri" w:hAnsi="Calibri"/>
        </w:rPr>
        <w:t>appSettings</w:t>
      </w:r>
      <w:proofErr w:type="spellEnd"/>
      <w:r w:rsidRPr="00002378">
        <w:rPr>
          <w:rFonts w:ascii="Calibri" w:hAnsi="Calibri"/>
        </w:rPr>
        <w:t xml:space="preserve"> element. The values of the </w:t>
      </w:r>
      <w:r w:rsidR="00E86C00" w:rsidRPr="00002378">
        <w:rPr>
          <w:rFonts w:ascii="Calibri" w:hAnsi="Calibri"/>
        </w:rPr>
        <w:t>keys vary with each tenant.</w:t>
      </w:r>
    </w:p>
    <w:p w14:paraId="5116E208"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appSettings</w:t>
      </w:r>
      <w:proofErr w:type="spellEnd"/>
      <w:r>
        <w:rPr>
          <w:rFonts w:ascii="Consolas" w:hAnsi="Consolas" w:cs="Consolas"/>
          <w:color w:val="0000FF"/>
          <w:sz w:val="19"/>
          <w:szCs w:val="19"/>
          <w:highlight w:val="white"/>
        </w:rPr>
        <w:t>&gt;</w:t>
      </w:r>
    </w:p>
    <w:p w14:paraId="75EA2026"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ClientId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394184">
        <w:rPr>
          <w:rFonts w:ascii="Consolas" w:hAnsi="Consolas" w:cs="Consolas"/>
          <w:b/>
          <w:color w:val="0000FF"/>
          <w:sz w:val="19"/>
          <w:szCs w:val="19"/>
        </w:rPr>
        <w:t>d1499339-8059-4558-9837-d1eb05eef085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1E04A71"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Password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4t4hnaDZ8y7FgI50CMTmu03B3Ss2sbXvBSj1axn18Mc=</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4949577"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TenantDomainName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Contoso.onmicrosoft.com</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336A37C"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webpages:Version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22AC128"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webpages:Enabled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6D41180F"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PreserveLoginUrl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544F34E"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ClientValidationEnabled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136DAEA"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UnobtrusiveJavaScriptEnabled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60792C48"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ida:FederationMetadataLocation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https://login.windows.net/aae0fd2c-375a-4466-bf60-7942a1034e1b/FederationMetadata/2007-06/FederationMetadata.xml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3A4A7F1"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ida:Issuer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https://login.windows.net/aae0fd2c-375a-4466-bf60-7942a1034e1b/wsfed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ECB7D99"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ida:ProviderSelection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productionSTS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F9E477F" w14:textId="77777777" w:rsidR="00070480" w:rsidRDefault="00070480" w:rsidP="00394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alibri" w:hAnsi="Calibri"/>
          <w:color w:val="1F497D"/>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appSettings</w:t>
      </w:r>
      <w:proofErr w:type="spellEnd"/>
      <w:r>
        <w:rPr>
          <w:rFonts w:ascii="Consolas" w:hAnsi="Consolas" w:cs="Consolas"/>
          <w:color w:val="0000FF"/>
          <w:sz w:val="19"/>
          <w:szCs w:val="19"/>
          <w:highlight w:val="white"/>
        </w:rPr>
        <w:t>&gt;</w:t>
      </w:r>
    </w:p>
    <w:p w14:paraId="592DE77F" w14:textId="77777777" w:rsidR="00070480" w:rsidRDefault="00070480" w:rsidP="006E385D">
      <w:pPr>
        <w:ind w:left="360"/>
        <w:rPr>
          <w:rFonts w:ascii="Calibri" w:hAnsi="Calibri"/>
          <w:color w:val="1F497D"/>
        </w:rPr>
      </w:pPr>
    </w:p>
    <w:p w14:paraId="5D49A80B" w14:textId="7CA6E0CB" w:rsidR="004C0A5C" w:rsidRPr="00002378" w:rsidRDefault="00B90A03" w:rsidP="00394184">
      <w:pPr>
        <w:pStyle w:val="ListParagraph"/>
        <w:numPr>
          <w:ilvl w:val="0"/>
          <w:numId w:val="14"/>
        </w:numPr>
        <w:rPr>
          <w:rFonts w:ascii="Calibri" w:hAnsi="Calibri"/>
        </w:rPr>
      </w:pPr>
      <w:r w:rsidRPr="00002378">
        <w:rPr>
          <w:rFonts w:ascii="Calibri" w:hAnsi="Calibri"/>
        </w:rPr>
        <w:t>R</w:t>
      </w:r>
      <w:r w:rsidR="00C90A28" w:rsidRPr="00002378">
        <w:rPr>
          <w:rFonts w:ascii="Calibri" w:hAnsi="Calibri"/>
        </w:rPr>
        <w:t xml:space="preserve">eplace the </w:t>
      </w:r>
      <w:proofErr w:type="spellStart"/>
      <w:r w:rsidR="00C90A28" w:rsidRPr="00002378">
        <w:rPr>
          <w:rFonts w:ascii="Calibri" w:hAnsi="Calibri"/>
        </w:rPr>
        <w:t>ClientId</w:t>
      </w:r>
      <w:proofErr w:type="spellEnd"/>
      <w:r w:rsidR="00C90A28" w:rsidRPr="00002378">
        <w:rPr>
          <w:rFonts w:ascii="Calibri" w:hAnsi="Calibri"/>
        </w:rPr>
        <w:t xml:space="preserve"> value in </w:t>
      </w:r>
      <w:proofErr w:type="spellStart"/>
      <w:r w:rsidR="00070480" w:rsidRPr="00002378">
        <w:rPr>
          <w:rFonts w:ascii="Calibri" w:hAnsi="Calibri"/>
        </w:rPr>
        <w:t>appSettings</w:t>
      </w:r>
      <w:proofErr w:type="spellEnd"/>
      <w:r w:rsidR="00C90A28" w:rsidRPr="00002378">
        <w:rPr>
          <w:rFonts w:ascii="Calibri" w:hAnsi="Calibri"/>
        </w:rPr>
        <w:t xml:space="preserve"> with the client ID of your Windows Azure AD tenant. To find your client ID, on the TaskTracker page of the Windows Azure Management Portal, Expand the </w:t>
      </w:r>
      <w:r w:rsidR="00C90A28" w:rsidRPr="00002378">
        <w:rPr>
          <w:rFonts w:ascii="Calibri" w:hAnsi="Calibri"/>
          <w:b/>
        </w:rPr>
        <w:t>Enable your app to read or write directory data</w:t>
      </w:r>
      <w:r w:rsidR="00C90A28" w:rsidRPr="00002378">
        <w:rPr>
          <w:rFonts w:ascii="Calibri" w:hAnsi="Calibri"/>
        </w:rPr>
        <w:t xml:space="preserve"> section. Copy the value of the </w:t>
      </w:r>
      <w:r w:rsidR="00C90A28" w:rsidRPr="00002378">
        <w:rPr>
          <w:rFonts w:ascii="Calibri" w:hAnsi="Calibri"/>
          <w:b/>
        </w:rPr>
        <w:t>Update your code with your client ID</w:t>
      </w:r>
      <w:r w:rsidR="00C90A28" w:rsidRPr="00002378">
        <w:rPr>
          <w:rFonts w:ascii="Calibri" w:hAnsi="Calibri"/>
        </w:rPr>
        <w:t xml:space="preserve"> field</w:t>
      </w:r>
      <w:r w:rsidR="004C0A5C" w:rsidRPr="00002378">
        <w:rPr>
          <w:rFonts w:ascii="Calibri" w:hAnsi="Calibri"/>
        </w:rPr>
        <w:t>.</w:t>
      </w:r>
    </w:p>
    <w:p w14:paraId="6DC0A7E7" w14:textId="77777777" w:rsidR="004C0A5C" w:rsidRPr="00002378" w:rsidRDefault="004C0A5C" w:rsidP="00394184">
      <w:pPr>
        <w:rPr>
          <w:rFonts w:ascii="Calibri" w:hAnsi="Calibri"/>
        </w:rPr>
      </w:pPr>
    </w:p>
    <w:p w14:paraId="6A6E7EB5" w14:textId="4B488BFE" w:rsidR="00C90A28" w:rsidRPr="00394184" w:rsidRDefault="004C0A5C" w:rsidP="00394184">
      <w:pPr>
        <w:rPr>
          <w:rFonts w:ascii="Calibri" w:hAnsi="Calibri"/>
          <w:color w:val="1F497D"/>
        </w:rPr>
      </w:pPr>
      <w:r w:rsidRPr="00394184">
        <w:rPr>
          <w:rFonts w:ascii="Calibri" w:hAnsi="Calibri"/>
          <w:noProof/>
          <w:color w:val="1F497D"/>
        </w:rPr>
        <w:t xml:space="preserve"> </w:t>
      </w:r>
      <w:r w:rsidR="00070480">
        <w:rPr>
          <w:rFonts w:ascii="Calibri" w:hAnsi="Calibri"/>
          <w:noProof/>
          <w:color w:val="1F497D"/>
        </w:rPr>
        <w:drawing>
          <wp:inline distT="0" distB="0" distL="0" distR="0" wp14:anchorId="530775BD" wp14:editId="1FD13FC8">
            <wp:extent cx="4476307" cy="2190002"/>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185" cy="2189942"/>
                    </a:xfrm>
                    <a:prstGeom prst="rect">
                      <a:avLst/>
                    </a:prstGeom>
                    <a:noFill/>
                    <a:ln>
                      <a:noFill/>
                    </a:ln>
                  </pic:spPr>
                </pic:pic>
              </a:graphicData>
            </a:graphic>
          </wp:inline>
        </w:drawing>
      </w:r>
    </w:p>
    <w:p w14:paraId="72E01D90" w14:textId="77F9297F" w:rsidR="004C0A5C" w:rsidRPr="00002378" w:rsidRDefault="004C0A5C" w:rsidP="00394184">
      <w:pPr>
        <w:rPr>
          <w:rFonts w:ascii="Calibri" w:hAnsi="Calibri"/>
        </w:rPr>
      </w:pPr>
      <w:r w:rsidRPr="00002378">
        <w:rPr>
          <w:rFonts w:ascii="Calibri" w:hAnsi="Calibri"/>
        </w:rPr>
        <w:t xml:space="preserve">Paste the client ID in the value of the </w:t>
      </w:r>
      <w:proofErr w:type="spellStart"/>
      <w:r w:rsidRPr="00002378">
        <w:rPr>
          <w:rFonts w:ascii="Calibri" w:hAnsi="Calibri"/>
        </w:rPr>
        <w:t>ClientId</w:t>
      </w:r>
      <w:proofErr w:type="spellEnd"/>
      <w:r w:rsidRPr="00002378">
        <w:rPr>
          <w:rFonts w:ascii="Calibri" w:hAnsi="Calibri"/>
        </w:rPr>
        <w:t xml:space="preserve"> key in the </w:t>
      </w:r>
      <w:proofErr w:type="spellStart"/>
      <w:r w:rsidRPr="00002378">
        <w:rPr>
          <w:rFonts w:ascii="Calibri" w:hAnsi="Calibri"/>
        </w:rPr>
        <w:t>appSettings</w:t>
      </w:r>
      <w:proofErr w:type="spellEnd"/>
      <w:r w:rsidRPr="00002378">
        <w:rPr>
          <w:rFonts w:ascii="Calibri" w:hAnsi="Calibri"/>
        </w:rPr>
        <w:t xml:space="preserve"> element of your </w:t>
      </w:r>
      <w:proofErr w:type="spellStart"/>
      <w:r w:rsidRPr="00002378">
        <w:rPr>
          <w:rFonts w:ascii="Calibri" w:hAnsi="Calibri"/>
        </w:rPr>
        <w:t>web.config</w:t>
      </w:r>
      <w:proofErr w:type="spellEnd"/>
      <w:r w:rsidRPr="00002378">
        <w:rPr>
          <w:rFonts w:ascii="Calibri" w:hAnsi="Calibri"/>
        </w:rPr>
        <w:t xml:space="preserve"> file.</w:t>
      </w:r>
    </w:p>
    <w:p w14:paraId="2FC3E362" w14:textId="77777777" w:rsidR="00CB183A" w:rsidRDefault="00CB183A" w:rsidP="00CB18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appSettings</w:t>
      </w:r>
      <w:proofErr w:type="spellEnd"/>
      <w:r>
        <w:rPr>
          <w:rFonts w:ascii="Consolas" w:hAnsi="Consolas" w:cs="Consolas"/>
          <w:color w:val="0000FF"/>
          <w:sz w:val="19"/>
          <w:szCs w:val="19"/>
          <w:highlight w:val="white"/>
        </w:rPr>
        <w:t>&gt;</w:t>
      </w:r>
    </w:p>
    <w:p w14:paraId="08F6FEDF" w14:textId="77777777" w:rsidR="00CB183A" w:rsidRDefault="00CB183A" w:rsidP="00CB18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ClientId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7E50C1">
        <w:rPr>
          <w:rFonts w:ascii="Consolas" w:hAnsi="Consolas" w:cs="Consolas"/>
          <w:color w:val="0000FF"/>
          <w:sz w:val="19"/>
          <w:szCs w:val="19"/>
          <w:highlight w:val="yellow"/>
        </w:rPr>
        <w:t>d1499339-8059-4558-9837-d1eb05eef085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60FEF32D" w14:textId="77777777" w:rsidR="00CB183A" w:rsidRPr="00394184" w:rsidRDefault="00CB183A" w:rsidP="00394184">
      <w:pPr>
        <w:rPr>
          <w:rFonts w:ascii="Calibri" w:hAnsi="Calibri"/>
          <w:color w:val="1F497D"/>
        </w:rPr>
      </w:pPr>
    </w:p>
    <w:p w14:paraId="3E449C37" w14:textId="25D3361D" w:rsidR="00070480" w:rsidRPr="00394184" w:rsidRDefault="00B90A03" w:rsidP="00394184">
      <w:pPr>
        <w:pStyle w:val="ListParagraph"/>
        <w:numPr>
          <w:ilvl w:val="0"/>
          <w:numId w:val="14"/>
        </w:numPr>
        <w:rPr>
          <w:rFonts w:ascii="Calibri" w:hAnsi="Calibri"/>
          <w:color w:val="1F497D"/>
        </w:rPr>
      </w:pPr>
      <w:r w:rsidRPr="00002378">
        <w:rPr>
          <w:rFonts w:ascii="Calibri" w:hAnsi="Calibri"/>
        </w:rPr>
        <w:t>R</w:t>
      </w:r>
      <w:r w:rsidR="00863D5F" w:rsidRPr="00002378">
        <w:rPr>
          <w:rFonts w:ascii="Calibri" w:hAnsi="Calibri"/>
        </w:rPr>
        <w:t xml:space="preserve">eplace the Password value with the value </w:t>
      </w:r>
      <w:r w:rsidR="00070480" w:rsidRPr="00002378">
        <w:rPr>
          <w:rFonts w:ascii="Calibri" w:hAnsi="Calibri"/>
        </w:rPr>
        <w:t xml:space="preserve">of the key for your instance of the app. On the TaskTracker page of the Windows Azure Management Portal, Expand the </w:t>
      </w:r>
      <w:r w:rsidR="00070480" w:rsidRPr="00002378">
        <w:rPr>
          <w:rFonts w:ascii="Calibri" w:hAnsi="Calibri"/>
          <w:b/>
        </w:rPr>
        <w:t>Enable your app to read or write directory data</w:t>
      </w:r>
      <w:r w:rsidR="00070480" w:rsidRPr="00002378">
        <w:rPr>
          <w:rFonts w:ascii="Calibri" w:hAnsi="Calibri"/>
        </w:rPr>
        <w:t xml:space="preserve"> section. Click </w:t>
      </w:r>
      <w:r w:rsidR="00070480" w:rsidRPr="00002378">
        <w:rPr>
          <w:rFonts w:ascii="Calibri" w:hAnsi="Calibri"/>
          <w:b/>
        </w:rPr>
        <w:t>Configure key</w:t>
      </w:r>
      <w:r w:rsidR="00070480" w:rsidRPr="00002378">
        <w:rPr>
          <w:rFonts w:ascii="Calibri" w:hAnsi="Calibri"/>
        </w:rPr>
        <w:t>, scroll to the Keys section, and copy the key value.</w:t>
      </w:r>
      <w:r w:rsidR="00002378">
        <w:rPr>
          <w:rFonts w:ascii="Calibri" w:hAnsi="Calibri"/>
        </w:rPr>
        <w:br/>
      </w:r>
    </w:p>
    <w:p w14:paraId="4F14D463" w14:textId="0A992527" w:rsidR="00070480" w:rsidRDefault="00070480" w:rsidP="00394184">
      <w:pPr>
        <w:pStyle w:val="ListParagraph"/>
        <w:ind w:left="360"/>
        <w:rPr>
          <w:rFonts w:ascii="Calibri" w:hAnsi="Calibri"/>
          <w:color w:val="1F497D"/>
        </w:rPr>
      </w:pPr>
      <w:r>
        <w:rPr>
          <w:rFonts w:ascii="Calibri" w:hAnsi="Calibri"/>
          <w:noProof/>
          <w:color w:val="1F497D"/>
        </w:rPr>
        <w:drawing>
          <wp:inline distT="0" distB="0" distL="0" distR="0" wp14:anchorId="086D9DE9" wp14:editId="1DF08DAF">
            <wp:extent cx="4157331" cy="292788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57217" cy="2927806"/>
                    </a:xfrm>
                    <a:prstGeom prst="rect">
                      <a:avLst/>
                    </a:prstGeom>
                    <a:noFill/>
                    <a:ln>
                      <a:noFill/>
                    </a:ln>
                  </pic:spPr>
                </pic:pic>
              </a:graphicData>
            </a:graphic>
          </wp:inline>
        </w:drawing>
      </w:r>
    </w:p>
    <w:p w14:paraId="3988AA08" w14:textId="6A551B9E" w:rsidR="00070480" w:rsidRPr="00002378" w:rsidRDefault="00070480" w:rsidP="00394184">
      <w:pPr>
        <w:ind w:left="360"/>
        <w:rPr>
          <w:rFonts w:ascii="Calibri" w:hAnsi="Calibri"/>
        </w:rPr>
      </w:pPr>
      <w:r w:rsidRPr="00002378">
        <w:rPr>
          <w:rFonts w:ascii="Calibri" w:hAnsi="Calibri"/>
        </w:rPr>
        <w:t xml:space="preserve">Paste the key in the value of the Password key in </w:t>
      </w:r>
      <w:proofErr w:type="spellStart"/>
      <w:r w:rsidRPr="00002378">
        <w:rPr>
          <w:rFonts w:ascii="Calibri" w:hAnsi="Calibri"/>
        </w:rPr>
        <w:t>appSettings</w:t>
      </w:r>
      <w:proofErr w:type="spellEnd"/>
      <w:r w:rsidRPr="00002378">
        <w:rPr>
          <w:rFonts w:ascii="Calibri" w:hAnsi="Calibri"/>
        </w:rPr>
        <w:t>.</w:t>
      </w:r>
    </w:p>
    <w:p w14:paraId="74164B76" w14:textId="77777777" w:rsidR="00070480" w:rsidRDefault="00070480" w:rsidP="000704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appSettings</w:t>
      </w:r>
      <w:proofErr w:type="spellEnd"/>
      <w:r>
        <w:rPr>
          <w:rFonts w:ascii="Consolas" w:hAnsi="Consolas" w:cs="Consolas"/>
          <w:color w:val="0000FF"/>
          <w:sz w:val="19"/>
          <w:szCs w:val="19"/>
          <w:highlight w:val="white"/>
        </w:rPr>
        <w:t>&gt;</w:t>
      </w:r>
    </w:p>
    <w:p w14:paraId="1659D2CC" w14:textId="69B2819C" w:rsidR="00070480" w:rsidRDefault="00070480" w:rsidP="000704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ClientId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070480">
        <w:rPr>
          <w:rFonts w:ascii="Consolas" w:hAnsi="Consolas" w:cs="Consolas"/>
          <w:color w:val="000000"/>
          <w:sz w:val="19"/>
          <w:szCs w:val="19"/>
        </w:rPr>
        <w:t>d1499339-8059-4558-9837-d1eb05eef085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EF8A95D" w14:textId="77777777" w:rsidR="00070480" w:rsidRDefault="00070480" w:rsidP="000704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Password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394184">
        <w:rPr>
          <w:rFonts w:ascii="Consolas" w:hAnsi="Consolas" w:cs="Consolas"/>
          <w:color w:val="0000FF"/>
          <w:sz w:val="19"/>
          <w:szCs w:val="19"/>
          <w:highlight w:val="yellow"/>
        </w:rPr>
        <w:t>4t4hnaDZ8y7FgI50CMTmu03B3Ss2sbXvBSj1axn18Mc=</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1DC14780" w14:textId="77777777" w:rsidR="00CB183A" w:rsidRDefault="00CB183A" w:rsidP="00394184">
      <w:pPr>
        <w:ind w:left="720"/>
        <w:rPr>
          <w:rFonts w:ascii="Calibri" w:hAnsi="Calibri"/>
          <w:color w:val="1F497D"/>
        </w:rPr>
      </w:pPr>
    </w:p>
    <w:p w14:paraId="4643F323" w14:textId="137CF60F" w:rsidR="00B90A03" w:rsidRPr="00002378" w:rsidRDefault="00B90A03" w:rsidP="00394184">
      <w:pPr>
        <w:pStyle w:val="ListParagraph"/>
        <w:numPr>
          <w:ilvl w:val="0"/>
          <w:numId w:val="14"/>
        </w:numPr>
        <w:rPr>
          <w:rFonts w:ascii="Calibri" w:hAnsi="Calibri"/>
        </w:rPr>
      </w:pPr>
      <w:r w:rsidRPr="00002378">
        <w:rPr>
          <w:rFonts w:ascii="Calibri" w:hAnsi="Calibri"/>
        </w:rPr>
        <w:t xml:space="preserve">Replace the value of the </w:t>
      </w:r>
      <w:proofErr w:type="spellStart"/>
      <w:r w:rsidRPr="00002378">
        <w:rPr>
          <w:rFonts w:ascii="Calibri" w:hAnsi="Calibri"/>
        </w:rPr>
        <w:t>TenantDomainName</w:t>
      </w:r>
      <w:proofErr w:type="spellEnd"/>
      <w:r w:rsidRPr="00002378">
        <w:rPr>
          <w:rFonts w:ascii="Calibri" w:hAnsi="Calibri"/>
        </w:rPr>
        <w:t xml:space="preserve"> key with the name of your tenant. Enter the full name, including the "onmicrosoft.com" if applicable.</w:t>
      </w:r>
    </w:p>
    <w:p w14:paraId="727D1B30" w14:textId="77777777" w:rsidR="0020228B" w:rsidRDefault="0020228B" w:rsidP="006E385D">
      <w:pPr>
        <w:ind w:left="360"/>
        <w:rPr>
          <w:rFonts w:ascii="Calibri" w:hAnsi="Calibri"/>
          <w:color w:val="1F497D"/>
        </w:rPr>
      </w:pPr>
    </w:p>
    <w:p w14:paraId="500A1159" w14:textId="55C63938" w:rsidR="006E385D" w:rsidRDefault="006E385D" w:rsidP="006E38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proofErr w:type="spellStart"/>
      <w:r>
        <w:rPr>
          <w:rFonts w:ascii="Consolas" w:hAnsi="Consolas" w:cs="Consolas"/>
          <w:color w:val="A31515"/>
          <w:sz w:val="19"/>
          <w:szCs w:val="19"/>
          <w:highlight w:val="white"/>
        </w:rPr>
        <w:t>appSettings</w:t>
      </w:r>
      <w:proofErr w:type="spellEnd"/>
      <w:r>
        <w:rPr>
          <w:rFonts w:ascii="Consolas" w:hAnsi="Consolas" w:cs="Consolas"/>
          <w:color w:val="0000FF"/>
          <w:sz w:val="19"/>
          <w:szCs w:val="19"/>
          <w:highlight w:val="white"/>
        </w:rPr>
        <w:t>&gt;</w:t>
      </w:r>
    </w:p>
    <w:p w14:paraId="2D485A53" w14:textId="470A70B1" w:rsidR="006E385D" w:rsidRDefault="006E385D" w:rsidP="006E38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ClientId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003F0CF9" w:rsidRPr="00070480">
        <w:rPr>
          <w:rFonts w:ascii="Consolas" w:hAnsi="Consolas" w:cs="Consolas"/>
          <w:color w:val="000000"/>
          <w:sz w:val="19"/>
          <w:szCs w:val="19"/>
        </w:rPr>
        <w:t>d1499339-8059-4558-9837-d1eb05eef085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BBDF792" w14:textId="77777777" w:rsidR="006E385D" w:rsidRDefault="006E385D" w:rsidP="006E38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Password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4t4hnaDZ8y7FgI50CMTmu03B3Ss2sbXvBSj1axn18Mc=</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1CF7893" w14:textId="4814230E" w:rsidR="006E385D" w:rsidRDefault="006E385D" w:rsidP="006E38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TenantDomainName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5711B7">
        <w:rPr>
          <w:rFonts w:ascii="Consolas" w:hAnsi="Consolas" w:cs="Consolas"/>
          <w:color w:val="0000FF"/>
          <w:sz w:val="19"/>
          <w:szCs w:val="19"/>
          <w:highlight w:val="yellow"/>
        </w:rPr>
        <w:t>Contos</w:t>
      </w:r>
      <w:r w:rsidR="00130E57" w:rsidRPr="005711B7">
        <w:rPr>
          <w:rFonts w:ascii="Consolas" w:hAnsi="Consolas" w:cs="Consolas"/>
          <w:color w:val="0000FF"/>
          <w:sz w:val="19"/>
          <w:szCs w:val="19"/>
          <w:highlight w:val="yellow"/>
        </w:rPr>
        <w:t>o</w:t>
      </w:r>
      <w:r w:rsidRPr="005711B7">
        <w:rPr>
          <w:rFonts w:ascii="Consolas" w:hAnsi="Consolas" w:cs="Consolas"/>
          <w:color w:val="0000FF"/>
          <w:sz w:val="19"/>
          <w:szCs w:val="19"/>
          <w:highlight w:val="yellow"/>
        </w:rPr>
        <w:t>.onmicrosoft.com</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2EC5853" w14:textId="5A2007C0" w:rsidR="006E385D" w:rsidRDefault="006E385D" w:rsidP="003F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olor w:val="1F497D"/>
        </w:rPr>
      </w:pPr>
      <w:r>
        <w:rPr>
          <w:rFonts w:ascii="Consolas" w:hAnsi="Consolas" w:cs="Consolas"/>
          <w:color w:val="0000FF"/>
          <w:sz w:val="19"/>
          <w:szCs w:val="19"/>
          <w:highlight w:val="white"/>
        </w:rPr>
        <w:t xml:space="preserve">    </w:t>
      </w:r>
    </w:p>
    <w:p w14:paraId="7BCB8AA5" w14:textId="7F9DA8B9" w:rsidR="00F542D7" w:rsidRDefault="002F7B59" w:rsidP="003F15CD">
      <w:pPr>
        <w:rPr>
          <w:rFonts w:ascii="Calibri" w:hAnsi="Calibri"/>
          <w:color w:val="1F497D"/>
        </w:rPr>
      </w:pPr>
      <w:r>
        <w:rPr>
          <w:rFonts w:ascii="Calibri" w:hAnsi="Calibri"/>
          <w:color w:val="1F497D"/>
        </w:rPr>
        <w:tab/>
      </w:r>
    </w:p>
    <w:p w14:paraId="4A92C79D" w14:textId="2BB32F29" w:rsidR="00464552" w:rsidRPr="00002378" w:rsidRDefault="00B90A03" w:rsidP="005B1665">
      <w:pPr>
        <w:pStyle w:val="ListParagraph"/>
        <w:numPr>
          <w:ilvl w:val="0"/>
          <w:numId w:val="14"/>
        </w:numPr>
        <w:rPr>
          <w:rFonts w:ascii="Calibri" w:hAnsi="Calibri"/>
          <w:vanish/>
          <w:specVanish/>
        </w:rPr>
      </w:pPr>
      <w:r w:rsidRPr="00002378">
        <w:rPr>
          <w:rFonts w:ascii="Calibri" w:hAnsi="Calibri"/>
        </w:rPr>
        <w:t>Verify that the GUID i</w:t>
      </w:r>
      <w:r w:rsidR="007212D5" w:rsidRPr="00002378">
        <w:rPr>
          <w:rFonts w:ascii="Calibri" w:hAnsi="Calibri"/>
        </w:rPr>
        <w:t xml:space="preserve">n the </w:t>
      </w:r>
      <w:r w:rsidR="007212D5" w:rsidRPr="00002378">
        <w:rPr>
          <w:rFonts w:ascii="Calibri" w:hAnsi="Calibri"/>
          <w:b/>
        </w:rPr>
        <w:t>authority name</w:t>
      </w:r>
      <w:r w:rsidR="00654163" w:rsidRPr="00002378">
        <w:rPr>
          <w:rFonts w:ascii="Calibri" w:hAnsi="Calibri"/>
        </w:rPr>
        <w:t xml:space="preserve"> and</w:t>
      </w:r>
      <w:r w:rsidR="007212D5" w:rsidRPr="00002378">
        <w:rPr>
          <w:rFonts w:ascii="Calibri" w:hAnsi="Calibri"/>
        </w:rPr>
        <w:t xml:space="preserve"> </w:t>
      </w:r>
      <w:proofErr w:type="spellStart"/>
      <w:r w:rsidR="007212D5" w:rsidRPr="00002378">
        <w:rPr>
          <w:rFonts w:ascii="Calibri" w:hAnsi="Calibri"/>
          <w:b/>
        </w:rPr>
        <w:t>validIssuers</w:t>
      </w:r>
      <w:proofErr w:type="spellEnd"/>
      <w:r w:rsidR="007212D5" w:rsidRPr="00002378">
        <w:rPr>
          <w:rFonts w:ascii="Calibri" w:hAnsi="Calibri"/>
        </w:rPr>
        <w:t xml:space="preserve"> name values</w:t>
      </w:r>
      <w:r w:rsidR="00654163" w:rsidRPr="00002378">
        <w:rPr>
          <w:rFonts w:ascii="Calibri" w:hAnsi="Calibri"/>
        </w:rPr>
        <w:t xml:space="preserve"> of the </w:t>
      </w:r>
      <w:proofErr w:type="spellStart"/>
      <w:r w:rsidR="00654163" w:rsidRPr="00002378">
        <w:rPr>
          <w:rFonts w:ascii="Calibri" w:hAnsi="Calibri"/>
          <w:b/>
        </w:rPr>
        <w:t>issuerNameRegistry</w:t>
      </w:r>
      <w:proofErr w:type="spellEnd"/>
      <w:r w:rsidR="00654163" w:rsidRPr="00002378">
        <w:rPr>
          <w:rFonts w:ascii="Calibri" w:hAnsi="Calibri"/>
        </w:rPr>
        <w:t xml:space="preserve"> element</w:t>
      </w:r>
      <w:r w:rsidRPr="00002378">
        <w:rPr>
          <w:rFonts w:ascii="Calibri" w:hAnsi="Calibri"/>
        </w:rPr>
        <w:t xml:space="preserve"> is the same as the </w:t>
      </w:r>
      <w:r w:rsidR="00464552" w:rsidRPr="00002378">
        <w:rPr>
          <w:rFonts w:ascii="Calibri" w:hAnsi="Calibri"/>
        </w:rPr>
        <w:t xml:space="preserve">GUID of your </w:t>
      </w:r>
      <w:r w:rsidR="00896C65" w:rsidRPr="00002378">
        <w:rPr>
          <w:rFonts w:ascii="Calibri" w:hAnsi="Calibri"/>
        </w:rPr>
        <w:t>F</w:t>
      </w:r>
      <w:r w:rsidR="007212D5" w:rsidRPr="00002378">
        <w:rPr>
          <w:rFonts w:ascii="Calibri" w:hAnsi="Calibri"/>
        </w:rPr>
        <w:t xml:space="preserve">ederation </w:t>
      </w:r>
      <w:r w:rsidR="00896C65" w:rsidRPr="00002378">
        <w:rPr>
          <w:rFonts w:ascii="Calibri" w:hAnsi="Calibri"/>
        </w:rPr>
        <w:t>M</w:t>
      </w:r>
      <w:r w:rsidR="007212D5" w:rsidRPr="00002378">
        <w:rPr>
          <w:rFonts w:ascii="Calibri" w:hAnsi="Calibri"/>
        </w:rPr>
        <w:t xml:space="preserve">etadata </w:t>
      </w:r>
      <w:r w:rsidR="00896C65" w:rsidRPr="00002378">
        <w:rPr>
          <w:rFonts w:ascii="Calibri" w:hAnsi="Calibri"/>
        </w:rPr>
        <w:t>D</w:t>
      </w:r>
      <w:r w:rsidR="007212D5" w:rsidRPr="00002378">
        <w:rPr>
          <w:rFonts w:ascii="Calibri" w:hAnsi="Calibri"/>
        </w:rPr>
        <w:t>ocument</w:t>
      </w:r>
      <w:r w:rsidR="00464552" w:rsidRPr="00002378">
        <w:rPr>
          <w:rFonts w:ascii="Calibri" w:hAnsi="Calibri"/>
        </w:rPr>
        <w:t xml:space="preserve"> URL</w:t>
      </w:r>
      <w:r w:rsidR="007212D5" w:rsidRPr="00002378">
        <w:rPr>
          <w:rFonts w:ascii="Calibri" w:hAnsi="Calibri"/>
        </w:rPr>
        <w:t>.</w:t>
      </w:r>
      <w:r w:rsidR="00896C65" w:rsidRPr="00002378">
        <w:rPr>
          <w:rFonts w:ascii="Calibri" w:hAnsi="Calibri"/>
        </w:rPr>
        <w:t xml:space="preserve"> You can find the Federation Metadata Document URL on the TaskTracker application page of the Windows Azure Management portal.</w:t>
      </w:r>
    </w:p>
    <w:p w14:paraId="7C00AC9F" w14:textId="6B0CDA71" w:rsidR="00896C65" w:rsidRPr="00002378" w:rsidRDefault="006A6D0F" w:rsidP="003F15CD">
      <w:pPr>
        <w:ind w:left="405" w:firstLine="720"/>
        <w:rPr>
          <w:rFonts w:ascii="Calibri" w:hAnsi="Calibri"/>
        </w:rPr>
      </w:pPr>
      <w:r w:rsidRPr="00002378">
        <w:rPr>
          <w:rFonts w:ascii="Calibri" w:hAnsi="Calibri"/>
          <w:noProof/>
        </w:rPr>
        <w:t xml:space="preserve"> </w:t>
      </w:r>
    </w:p>
    <w:p w14:paraId="1C2002A8" w14:textId="77777777" w:rsidR="00464552" w:rsidRPr="00002378" w:rsidRDefault="00464552" w:rsidP="007C431B">
      <w:pPr>
        <w:ind w:left="405"/>
        <w:rPr>
          <w:rFonts w:ascii="Calibri" w:hAnsi="Calibri"/>
        </w:rPr>
      </w:pPr>
      <w:r w:rsidRPr="00002378">
        <w:rPr>
          <w:rFonts w:ascii="Calibri" w:hAnsi="Calibri"/>
        </w:rPr>
        <w:t xml:space="preserve">For example, if the Federation Metadata XML URL is </w:t>
      </w:r>
    </w:p>
    <w:p w14:paraId="1312B902" w14:textId="7EB11D5F" w:rsidR="00464552" w:rsidRPr="007C431B" w:rsidRDefault="00B32B9B" w:rsidP="007C431B">
      <w:pPr>
        <w:autoSpaceDE w:val="0"/>
        <w:autoSpaceDN w:val="0"/>
        <w:adjustRightInd w:val="0"/>
        <w:spacing w:after="0" w:line="240" w:lineRule="auto"/>
        <w:ind w:left="720"/>
        <w:rPr>
          <w:rFonts w:ascii="Consolas" w:hAnsi="Consolas" w:cs="Consolas"/>
          <w:color w:val="0000FF"/>
          <w:sz w:val="19"/>
          <w:szCs w:val="19"/>
          <w:highlight w:val="white"/>
        </w:rPr>
      </w:pPr>
      <w:r w:rsidRPr="007C431B">
        <w:rPr>
          <w:rFonts w:ascii="Consolas" w:hAnsi="Consolas" w:cs="Consolas"/>
          <w:color w:val="0000FF"/>
          <w:sz w:val="19"/>
          <w:szCs w:val="19"/>
          <w:highlight w:val="white"/>
        </w:rPr>
        <w:t>https://login.windows.net/aae0fd2c-386c-4466-bf70-7942c1034e1b/FederationMetadata/2007-06/FederationMetadata.xml</w:t>
      </w:r>
    </w:p>
    <w:p w14:paraId="50502A43" w14:textId="77777777" w:rsidR="00B32B9B" w:rsidRDefault="00B32B9B" w:rsidP="003F15CD">
      <w:pPr>
        <w:autoSpaceDE w:val="0"/>
        <w:autoSpaceDN w:val="0"/>
        <w:adjustRightInd w:val="0"/>
        <w:spacing w:after="0" w:line="240" w:lineRule="auto"/>
        <w:rPr>
          <w:rFonts w:ascii="Consolas" w:hAnsi="Consolas" w:cs="Consolas"/>
          <w:color w:val="0000FF"/>
          <w:sz w:val="19"/>
          <w:szCs w:val="19"/>
        </w:rPr>
      </w:pPr>
    </w:p>
    <w:p w14:paraId="6DB952AA" w14:textId="6F0BF54B" w:rsidR="00B32B9B" w:rsidRPr="00002378" w:rsidRDefault="00B90A03" w:rsidP="007C431B">
      <w:pPr>
        <w:ind w:left="405"/>
        <w:rPr>
          <w:rFonts w:ascii="Calibri" w:hAnsi="Calibri"/>
        </w:rPr>
      </w:pPr>
      <w:r w:rsidRPr="00002378">
        <w:rPr>
          <w:rFonts w:ascii="Calibri" w:hAnsi="Calibri"/>
        </w:rPr>
        <w:t>the GUID</w:t>
      </w:r>
      <w:r w:rsidR="009B4E77" w:rsidRPr="00002378">
        <w:rPr>
          <w:rFonts w:ascii="Calibri" w:hAnsi="Calibri"/>
        </w:rPr>
        <w:t xml:space="preserve"> is</w:t>
      </w:r>
      <w:r w:rsidR="00B32B9B" w:rsidRPr="00002378">
        <w:rPr>
          <w:rFonts w:ascii="Calibri" w:hAnsi="Calibri"/>
        </w:rPr>
        <w:t>:</w:t>
      </w:r>
    </w:p>
    <w:p w14:paraId="79A52802" w14:textId="34EFF592" w:rsidR="00B32B9B" w:rsidRDefault="00B32B9B" w:rsidP="007C431B">
      <w:pPr>
        <w:autoSpaceDE w:val="0"/>
        <w:autoSpaceDN w:val="0"/>
        <w:adjustRightInd w:val="0"/>
        <w:spacing w:after="0" w:line="240" w:lineRule="auto"/>
        <w:ind w:firstLine="720"/>
        <w:rPr>
          <w:rFonts w:ascii="Consolas" w:hAnsi="Consolas" w:cs="Consolas"/>
          <w:color w:val="0000FF"/>
          <w:sz w:val="19"/>
          <w:szCs w:val="19"/>
        </w:rPr>
      </w:pPr>
      <w:r w:rsidRPr="00C83794">
        <w:rPr>
          <w:rFonts w:ascii="Consolas" w:hAnsi="Consolas" w:cs="Consolas"/>
          <w:color w:val="0000FF"/>
          <w:sz w:val="19"/>
          <w:szCs w:val="19"/>
          <w:highlight w:val="white"/>
        </w:rPr>
        <w:t>aae0fd2c-386c-4466-bf70-7942c1034e1b</w:t>
      </w:r>
    </w:p>
    <w:p w14:paraId="4FFCD66D" w14:textId="77777777" w:rsidR="00B32B9B" w:rsidRPr="00002378" w:rsidRDefault="00B32B9B" w:rsidP="003F15CD">
      <w:pPr>
        <w:autoSpaceDE w:val="0"/>
        <w:autoSpaceDN w:val="0"/>
        <w:adjustRightInd w:val="0"/>
        <w:spacing w:after="0" w:line="240" w:lineRule="auto"/>
        <w:rPr>
          <w:rFonts w:ascii="Consolas" w:hAnsi="Consolas" w:cs="Consolas"/>
          <w:sz w:val="19"/>
          <w:szCs w:val="19"/>
        </w:rPr>
      </w:pPr>
    </w:p>
    <w:p w14:paraId="31BAFD9F" w14:textId="22D1800B" w:rsidR="00B32B9B" w:rsidRPr="00002378" w:rsidRDefault="00B90A03" w:rsidP="007C431B">
      <w:pPr>
        <w:ind w:left="405"/>
        <w:rPr>
          <w:rFonts w:ascii="Calibri" w:hAnsi="Calibri"/>
        </w:rPr>
      </w:pPr>
      <w:r w:rsidRPr="00002378">
        <w:rPr>
          <w:rFonts w:ascii="Calibri" w:hAnsi="Calibri"/>
        </w:rPr>
        <w:t xml:space="preserve">If the GUID in the </w:t>
      </w:r>
      <w:r w:rsidR="00B32B9B" w:rsidRPr="00002378">
        <w:rPr>
          <w:rFonts w:ascii="Calibri" w:hAnsi="Calibri"/>
          <w:b/>
        </w:rPr>
        <w:t>authority name</w:t>
      </w:r>
      <w:r w:rsidR="00B32B9B" w:rsidRPr="00002378">
        <w:rPr>
          <w:rFonts w:ascii="Calibri" w:hAnsi="Calibri"/>
        </w:rPr>
        <w:t xml:space="preserve"> </w:t>
      </w:r>
      <w:r w:rsidR="00755FAA" w:rsidRPr="00002378">
        <w:rPr>
          <w:rFonts w:ascii="Calibri" w:hAnsi="Calibri"/>
        </w:rPr>
        <w:t>or</w:t>
      </w:r>
      <w:r w:rsidR="00B32B9B" w:rsidRPr="00002378">
        <w:rPr>
          <w:rFonts w:ascii="Calibri" w:hAnsi="Calibri"/>
        </w:rPr>
        <w:t xml:space="preserve"> </w:t>
      </w:r>
      <w:proofErr w:type="spellStart"/>
      <w:r w:rsidR="00B32B9B" w:rsidRPr="00002378">
        <w:rPr>
          <w:rFonts w:ascii="Calibri" w:hAnsi="Calibri"/>
          <w:b/>
        </w:rPr>
        <w:t>validIssuers</w:t>
      </w:r>
      <w:proofErr w:type="spellEnd"/>
      <w:r w:rsidR="00B32B9B" w:rsidRPr="00002378">
        <w:rPr>
          <w:rFonts w:ascii="Calibri" w:hAnsi="Calibri"/>
        </w:rPr>
        <w:t xml:space="preserve"> values</w:t>
      </w:r>
      <w:r w:rsidRPr="00002378">
        <w:rPr>
          <w:rFonts w:ascii="Calibri" w:hAnsi="Calibri"/>
        </w:rPr>
        <w:t xml:space="preserve"> does not match, replace </w:t>
      </w:r>
      <w:r w:rsidR="00755FAA" w:rsidRPr="00002378">
        <w:rPr>
          <w:rFonts w:ascii="Calibri" w:hAnsi="Calibri"/>
        </w:rPr>
        <w:t>it</w:t>
      </w:r>
      <w:r w:rsidR="009B4E77" w:rsidRPr="00002378">
        <w:rPr>
          <w:rFonts w:ascii="Calibri" w:hAnsi="Calibri"/>
        </w:rPr>
        <w:t xml:space="preserve"> with the GUID </w:t>
      </w:r>
      <w:r w:rsidR="00755FAA" w:rsidRPr="00002378">
        <w:rPr>
          <w:rFonts w:ascii="Calibri" w:hAnsi="Calibri"/>
        </w:rPr>
        <w:t>of</w:t>
      </w:r>
      <w:r w:rsidR="009B4E77" w:rsidRPr="00002378">
        <w:rPr>
          <w:rFonts w:ascii="Calibri" w:hAnsi="Calibri"/>
        </w:rPr>
        <w:t xml:space="preserve"> your Federation Metadata XML</w:t>
      </w:r>
      <w:r w:rsidR="00755FAA" w:rsidRPr="00002378">
        <w:rPr>
          <w:rFonts w:ascii="Calibri" w:hAnsi="Calibri"/>
        </w:rPr>
        <w:t xml:space="preserve"> URL</w:t>
      </w:r>
      <w:r w:rsidR="009B4E77" w:rsidRPr="00002378">
        <w:rPr>
          <w:rFonts w:ascii="Calibri" w:hAnsi="Calibri"/>
        </w:rPr>
        <w:t>.</w:t>
      </w:r>
    </w:p>
    <w:p w14:paraId="44DE0232" w14:textId="77777777" w:rsidR="007212D5" w:rsidRPr="003F15CD" w:rsidRDefault="007212D5" w:rsidP="007C431B">
      <w:pPr>
        <w:autoSpaceDE w:val="0"/>
        <w:autoSpaceDN w:val="0"/>
        <w:adjustRightInd w:val="0"/>
        <w:spacing w:after="0" w:line="240" w:lineRule="auto"/>
        <w:rPr>
          <w:rFonts w:ascii="Consolas" w:hAnsi="Consolas" w:cs="Consolas"/>
          <w:color w:val="000000"/>
          <w:sz w:val="19"/>
          <w:szCs w:val="19"/>
          <w:highlight w:val="white"/>
        </w:rPr>
      </w:pPr>
      <w:r w:rsidRPr="003F15CD">
        <w:rPr>
          <w:rFonts w:ascii="Consolas" w:hAnsi="Consolas" w:cs="Consolas"/>
          <w:color w:val="0000FF"/>
          <w:sz w:val="19"/>
          <w:szCs w:val="19"/>
          <w:highlight w:val="white"/>
        </w:rPr>
        <w:t xml:space="preserve">      &lt;</w:t>
      </w:r>
      <w:proofErr w:type="spellStart"/>
      <w:r w:rsidRPr="003F15CD">
        <w:rPr>
          <w:rFonts w:ascii="Consolas" w:hAnsi="Consolas" w:cs="Consolas"/>
          <w:color w:val="A31515"/>
          <w:sz w:val="19"/>
          <w:szCs w:val="19"/>
          <w:highlight w:val="white"/>
        </w:rPr>
        <w:t>issuerNameRegistry</w:t>
      </w:r>
      <w:proofErr w:type="spellEnd"/>
      <w:r w:rsidRPr="003F15CD">
        <w:rPr>
          <w:rFonts w:ascii="Consolas" w:hAnsi="Consolas" w:cs="Consolas"/>
          <w:color w:val="0000FF"/>
          <w:sz w:val="19"/>
          <w:szCs w:val="19"/>
          <w:highlight w:val="white"/>
        </w:rPr>
        <w:t xml:space="preserve"> </w:t>
      </w:r>
      <w:r w:rsidRPr="003F15CD">
        <w:rPr>
          <w:rFonts w:ascii="Consolas" w:hAnsi="Consolas" w:cs="Consolas"/>
          <w:color w:val="FF0000"/>
          <w:sz w:val="19"/>
          <w:szCs w:val="19"/>
          <w:highlight w:val="white"/>
        </w:rPr>
        <w:t>type</w:t>
      </w:r>
      <w:r w:rsidRPr="003F15CD">
        <w:rPr>
          <w:rFonts w:ascii="Consolas" w:hAnsi="Consolas" w:cs="Consolas"/>
          <w:color w:val="0000FF"/>
          <w:sz w:val="19"/>
          <w:szCs w:val="19"/>
          <w:highlight w:val="white"/>
        </w:rPr>
        <w:t>=</w:t>
      </w:r>
      <w:r w:rsidRPr="003F15CD">
        <w:rPr>
          <w:rFonts w:ascii="Consolas" w:hAnsi="Consolas" w:cs="Consolas"/>
          <w:color w:val="000000"/>
          <w:sz w:val="19"/>
          <w:szCs w:val="19"/>
          <w:highlight w:val="white"/>
        </w:rPr>
        <w:t>"</w:t>
      </w:r>
      <w:r w:rsidRPr="003F15CD">
        <w:rPr>
          <w:rFonts w:ascii="Consolas" w:hAnsi="Consolas" w:cs="Consolas"/>
          <w:color w:val="0000FF"/>
          <w:sz w:val="19"/>
          <w:szCs w:val="19"/>
          <w:highlight w:val="white"/>
        </w:rPr>
        <w:t>System.IdentityModel.Tokens.ValidatingIssuerNameRegistry,</w:t>
      </w:r>
      <w:r>
        <w:rPr>
          <w:rFonts w:ascii="Consolas" w:hAnsi="Consolas" w:cs="Consolas"/>
          <w:color w:val="0000FF"/>
          <w:sz w:val="19"/>
          <w:szCs w:val="19"/>
          <w:highlight w:val="white"/>
        </w:rPr>
        <w:t>...</w:t>
      </w:r>
      <w:r w:rsidRPr="003F15CD">
        <w:rPr>
          <w:rFonts w:ascii="Consolas" w:hAnsi="Consolas" w:cs="Consolas"/>
          <w:color w:val="000000"/>
          <w:sz w:val="19"/>
          <w:szCs w:val="19"/>
          <w:highlight w:val="white"/>
        </w:rPr>
        <w:t>"</w:t>
      </w:r>
      <w:r w:rsidRPr="003F15CD">
        <w:rPr>
          <w:rFonts w:ascii="Consolas" w:hAnsi="Consolas" w:cs="Consolas"/>
          <w:color w:val="0000FF"/>
          <w:sz w:val="19"/>
          <w:szCs w:val="19"/>
          <w:highlight w:val="white"/>
        </w:rPr>
        <w:t>&gt;</w:t>
      </w:r>
    </w:p>
    <w:p w14:paraId="14070AAA" w14:textId="77777777" w:rsidR="00B32B9B" w:rsidRPr="003F15CD" w:rsidRDefault="007212D5" w:rsidP="007C431B">
      <w:pPr>
        <w:autoSpaceDE w:val="0"/>
        <w:autoSpaceDN w:val="0"/>
        <w:adjustRightInd w:val="0"/>
        <w:spacing w:after="0" w:line="240" w:lineRule="auto"/>
        <w:rPr>
          <w:rFonts w:ascii="Consolas" w:hAnsi="Consolas" w:cs="Consolas"/>
          <w:color w:val="000000"/>
          <w:sz w:val="19"/>
          <w:szCs w:val="19"/>
          <w:highlight w:val="white"/>
        </w:rPr>
      </w:pPr>
      <w:r w:rsidRPr="003F15CD">
        <w:rPr>
          <w:rFonts w:ascii="Consolas" w:hAnsi="Consolas" w:cs="Consolas"/>
          <w:color w:val="0000FF"/>
          <w:sz w:val="19"/>
          <w:szCs w:val="19"/>
          <w:highlight w:val="white"/>
        </w:rPr>
        <w:t xml:space="preserve">        </w:t>
      </w:r>
      <w:r w:rsidR="00B32B9B">
        <w:rPr>
          <w:rFonts w:ascii="Consolas" w:hAnsi="Consolas" w:cs="Consolas"/>
          <w:color w:val="0000FF"/>
          <w:sz w:val="19"/>
          <w:szCs w:val="19"/>
          <w:highlight w:val="white"/>
        </w:rPr>
        <w:t>&lt;</w:t>
      </w:r>
      <w:r w:rsidR="00B32B9B">
        <w:rPr>
          <w:rFonts w:ascii="Consolas" w:hAnsi="Consolas" w:cs="Consolas"/>
          <w:color w:val="A31515"/>
          <w:sz w:val="19"/>
          <w:szCs w:val="19"/>
          <w:highlight w:val="white"/>
        </w:rPr>
        <w:t>authority</w:t>
      </w:r>
      <w:r w:rsidR="00B32B9B">
        <w:rPr>
          <w:rFonts w:ascii="Consolas" w:hAnsi="Consolas" w:cs="Consolas"/>
          <w:color w:val="0000FF"/>
          <w:sz w:val="19"/>
          <w:szCs w:val="19"/>
          <w:highlight w:val="white"/>
        </w:rPr>
        <w:t xml:space="preserve"> </w:t>
      </w:r>
      <w:r w:rsidR="00B32B9B">
        <w:rPr>
          <w:rFonts w:ascii="Consolas" w:hAnsi="Consolas" w:cs="Consolas"/>
          <w:color w:val="FF0000"/>
          <w:sz w:val="19"/>
          <w:szCs w:val="19"/>
          <w:highlight w:val="white"/>
        </w:rPr>
        <w:t>name</w:t>
      </w:r>
      <w:r w:rsidR="00B32B9B">
        <w:rPr>
          <w:rFonts w:ascii="Consolas" w:hAnsi="Consolas" w:cs="Consolas"/>
          <w:color w:val="0000FF"/>
          <w:sz w:val="19"/>
          <w:szCs w:val="19"/>
          <w:highlight w:val="white"/>
        </w:rPr>
        <w:t>=</w:t>
      </w:r>
      <w:r w:rsidR="00B32B9B">
        <w:rPr>
          <w:rFonts w:ascii="Consolas" w:hAnsi="Consolas" w:cs="Consolas"/>
          <w:color w:val="000000"/>
          <w:sz w:val="19"/>
          <w:szCs w:val="19"/>
          <w:highlight w:val="white"/>
        </w:rPr>
        <w:t>"</w:t>
      </w:r>
      <w:r w:rsidR="00B32B9B">
        <w:rPr>
          <w:rFonts w:ascii="Consolas" w:hAnsi="Consolas" w:cs="Consolas"/>
          <w:color w:val="0000FF"/>
          <w:sz w:val="19"/>
          <w:szCs w:val="19"/>
          <w:highlight w:val="white"/>
        </w:rPr>
        <w:t>https://sts.windows.net/</w:t>
      </w:r>
      <w:r w:rsidR="00B32B9B" w:rsidRPr="003F15CD">
        <w:rPr>
          <w:rFonts w:ascii="Consolas" w:hAnsi="Consolas" w:cs="Consolas"/>
          <w:color w:val="0000FF"/>
          <w:sz w:val="19"/>
          <w:szCs w:val="19"/>
          <w:highlight w:val="yellow"/>
        </w:rPr>
        <w:t>aae0fd2c-386c-4466-bf70-7942c1034e1b</w:t>
      </w:r>
      <w:r w:rsidR="00B32B9B">
        <w:rPr>
          <w:rFonts w:ascii="Consolas" w:hAnsi="Consolas" w:cs="Consolas"/>
          <w:color w:val="0000FF"/>
          <w:sz w:val="19"/>
          <w:szCs w:val="19"/>
          <w:highlight w:val="white"/>
        </w:rPr>
        <w:t>/</w:t>
      </w:r>
      <w:r w:rsidR="00B32B9B">
        <w:rPr>
          <w:rFonts w:ascii="Consolas" w:hAnsi="Consolas" w:cs="Consolas"/>
          <w:color w:val="000000"/>
          <w:sz w:val="19"/>
          <w:szCs w:val="19"/>
          <w:highlight w:val="white"/>
        </w:rPr>
        <w:t>"</w:t>
      </w:r>
      <w:r w:rsidR="00B32B9B">
        <w:rPr>
          <w:rFonts w:ascii="Consolas" w:hAnsi="Consolas" w:cs="Consolas"/>
          <w:color w:val="0000FF"/>
          <w:sz w:val="19"/>
          <w:szCs w:val="19"/>
          <w:highlight w:val="white"/>
        </w:rPr>
        <w:t>&gt;</w:t>
      </w:r>
    </w:p>
    <w:p w14:paraId="6D30CEB5" w14:textId="77777777" w:rsidR="007212D5" w:rsidRPr="003F15CD" w:rsidRDefault="007212D5" w:rsidP="007C431B">
      <w:pPr>
        <w:autoSpaceDE w:val="0"/>
        <w:autoSpaceDN w:val="0"/>
        <w:adjustRightInd w:val="0"/>
        <w:spacing w:after="0" w:line="240" w:lineRule="auto"/>
        <w:rPr>
          <w:rFonts w:ascii="Consolas" w:hAnsi="Consolas" w:cs="Consolas"/>
          <w:color w:val="000000"/>
          <w:sz w:val="19"/>
          <w:szCs w:val="19"/>
          <w:highlight w:val="white"/>
        </w:rPr>
      </w:pPr>
      <w:r w:rsidRPr="003F15CD">
        <w:rPr>
          <w:rFonts w:ascii="Consolas" w:hAnsi="Consolas" w:cs="Consolas"/>
          <w:color w:val="0000FF"/>
          <w:sz w:val="19"/>
          <w:szCs w:val="19"/>
          <w:highlight w:val="white"/>
        </w:rPr>
        <w:t xml:space="preserve">          &lt;</w:t>
      </w:r>
      <w:r w:rsidRPr="003F15CD">
        <w:rPr>
          <w:rFonts w:ascii="Consolas" w:hAnsi="Consolas" w:cs="Consolas"/>
          <w:color w:val="A31515"/>
          <w:sz w:val="19"/>
          <w:szCs w:val="19"/>
          <w:highlight w:val="white"/>
        </w:rPr>
        <w:t>keys</w:t>
      </w:r>
      <w:r w:rsidRPr="003F15CD">
        <w:rPr>
          <w:rFonts w:ascii="Consolas" w:hAnsi="Consolas" w:cs="Consolas"/>
          <w:color w:val="0000FF"/>
          <w:sz w:val="19"/>
          <w:szCs w:val="19"/>
          <w:highlight w:val="white"/>
        </w:rPr>
        <w:t>&gt;&lt;/</w:t>
      </w:r>
      <w:r w:rsidRPr="003F15CD">
        <w:rPr>
          <w:rFonts w:ascii="Consolas" w:hAnsi="Consolas" w:cs="Consolas"/>
          <w:color w:val="A31515"/>
          <w:sz w:val="19"/>
          <w:szCs w:val="19"/>
          <w:highlight w:val="white"/>
        </w:rPr>
        <w:t>keys</w:t>
      </w:r>
      <w:r w:rsidRPr="003F15CD">
        <w:rPr>
          <w:rFonts w:ascii="Consolas" w:hAnsi="Consolas" w:cs="Consolas"/>
          <w:color w:val="0000FF"/>
          <w:sz w:val="19"/>
          <w:szCs w:val="19"/>
          <w:highlight w:val="white"/>
        </w:rPr>
        <w:t>&gt;</w:t>
      </w:r>
    </w:p>
    <w:p w14:paraId="0476E361" w14:textId="77777777" w:rsidR="007212D5" w:rsidRDefault="007212D5" w:rsidP="007C431B">
      <w:pPr>
        <w:autoSpaceDE w:val="0"/>
        <w:autoSpaceDN w:val="0"/>
        <w:adjustRightInd w:val="0"/>
        <w:spacing w:after="0" w:line="240" w:lineRule="auto"/>
        <w:rPr>
          <w:rFonts w:ascii="Consolas" w:hAnsi="Consolas" w:cs="Consolas"/>
          <w:color w:val="0000FF"/>
          <w:sz w:val="19"/>
          <w:szCs w:val="19"/>
          <w:highlight w:val="white"/>
        </w:rPr>
      </w:pPr>
      <w:r w:rsidRPr="003F15CD">
        <w:rPr>
          <w:rFonts w:ascii="Consolas" w:hAnsi="Consolas" w:cs="Consolas"/>
          <w:color w:val="0000FF"/>
          <w:sz w:val="19"/>
          <w:szCs w:val="19"/>
          <w:highlight w:val="white"/>
        </w:rPr>
        <w:lastRenderedPageBreak/>
        <w:t xml:space="preserve">          &lt;</w:t>
      </w:r>
      <w:proofErr w:type="spellStart"/>
      <w:r w:rsidRPr="003F15CD">
        <w:rPr>
          <w:rFonts w:ascii="Consolas" w:hAnsi="Consolas" w:cs="Consolas"/>
          <w:color w:val="A31515"/>
          <w:sz w:val="19"/>
          <w:szCs w:val="19"/>
          <w:highlight w:val="white"/>
        </w:rPr>
        <w:t>validIssuers</w:t>
      </w:r>
      <w:proofErr w:type="spellEnd"/>
      <w:r w:rsidRPr="003F15CD">
        <w:rPr>
          <w:rFonts w:ascii="Consolas" w:hAnsi="Consolas" w:cs="Consolas"/>
          <w:color w:val="0000FF"/>
          <w:sz w:val="19"/>
          <w:szCs w:val="19"/>
          <w:highlight w:val="white"/>
        </w:rPr>
        <w:t>&gt;</w:t>
      </w:r>
    </w:p>
    <w:p w14:paraId="5FFDA9D2" w14:textId="77777777" w:rsidR="00B32B9B" w:rsidRPr="003F15CD" w:rsidRDefault="00B32B9B" w:rsidP="007C4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https://sts.windows.net/</w:t>
      </w:r>
      <w:r w:rsidRPr="003F15CD">
        <w:rPr>
          <w:rFonts w:ascii="Consolas" w:hAnsi="Consolas" w:cs="Consolas"/>
          <w:color w:val="0000FF"/>
          <w:sz w:val="19"/>
          <w:szCs w:val="19"/>
          <w:highlight w:val="yellow"/>
        </w:rPr>
        <w:t>aae0fd2c-386c-4466-bf70-7942c1034e1b</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168D63A" w14:textId="77777777" w:rsidR="007212D5" w:rsidRPr="003F15CD" w:rsidRDefault="007212D5" w:rsidP="007C431B">
      <w:pPr>
        <w:autoSpaceDE w:val="0"/>
        <w:autoSpaceDN w:val="0"/>
        <w:adjustRightInd w:val="0"/>
        <w:spacing w:after="0" w:line="240" w:lineRule="auto"/>
        <w:rPr>
          <w:rFonts w:ascii="Consolas" w:hAnsi="Consolas" w:cs="Consolas"/>
          <w:color w:val="000000"/>
          <w:sz w:val="19"/>
          <w:szCs w:val="19"/>
          <w:highlight w:val="white"/>
        </w:rPr>
      </w:pPr>
      <w:r w:rsidRPr="003F15CD">
        <w:rPr>
          <w:rFonts w:ascii="Consolas" w:hAnsi="Consolas" w:cs="Consolas"/>
          <w:color w:val="0000FF"/>
          <w:sz w:val="19"/>
          <w:szCs w:val="19"/>
          <w:highlight w:val="white"/>
        </w:rPr>
        <w:t xml:space="preserve">          &lt;/</w:t>
      </w:r>
      <w:proofErr w:type="spellStart"/>
      <w:r w:rsidRPr="003F15CD">
        <w:rPr>
          <w:rFonts w:ascii="Consolas" w:hAnsi="Consolas" w:cs="Consolas"/>
          <w:color w:val="A31515"/>
          <w:sz w:val="19"/>
          <w:szCs w:val="19"/>
          <w:highlight w:val="white"/>
        </w:rPr>
        <w:t>validIssuers</w:t>
      </w:r>
      <w:proofErr w:type="spellEnd"/>
      <w:r w:rsidRPr="003F15CD">
        <w:rPr>
          <w:rFonts w:ascii="Consolas" w:hAnsi="Consolas" w:cs="Consolas"/>
          <w:color w:val="0000FF"/>
          <w:sz w:val="19"/>
          <w:szCs w:val="19"/>
          <w:highlight w:val="white"/>
        </w:rPr>
        <w:t>&gt;</w:t>
      </w:r>
    </w:p>
    <w:p w14:paraId="4DEF28FD" w14:textId="77777777" w:rsidR="007212D5" w:rsidRPr="003F15CD" w:rsidRDefault="007212D5" w:rsidP="007C431B">
      <w:pPr>
        <w:autoSpaceDE w:val="0"/>
        <w:autoSpaceDN w:val="0"/>
        <w:adjustRightInd w:val="0"/>
        <w:spacing w:after="0" w:line="240" w:lineRule="auto"/>
        <w:rPr>
          <w:rFonts w:ascii="Consolas" w:hAnsi="Consolas" w:cs="Consolas"/>
          <w:color w:val="000000"/>
          <w:sz w:val="19"/>
          <w:szCs w:val="19"/>
          <w:highlight w:val="white"/>
        </w:rPr>
      </w:pPr>
      <w:r w:rsidRPr="003F15CD">
        <w:rPr>
          <w:rFonts w:ascii="Consolas" w:hAnsi="Consolas" w:cs="Consolas"/>
          <w:color w:val="0000FF"/>
          <w:sz w:val="19"/>
          <w:szCs w:val="19"/>
          <w:highlight w:val="white"/>
        </w:rPr>
        <w:t xml:space="preserve">        &lt;/</w:t>
      </w:r>
      <w:r w:rsidRPr="003F15CD">
        <w:rPr>
          <w:rFonts w:ascii="Consolas" w:hAnsi="Consolas" w:cs="Consolas"/>
          <w:color w:val="A31515"/>
          <w:sz w:val="19"/>
          <w:szCs w:val="19"/>
          <w:highlight w:val="white"/>
        </w:rPr>
        <w:t>authority</w:t>
      </w:r>
      <w:r w:rsidRPr="003F15CD">
        <w:rPr>
          <w:rFonts w:ascii="Consolas" w:hAnsi="Consolas" w:cs="Consolas"/>
          <w:color w:val="0000FF"/>
          <w:sz w:val="19"/>
          <w:szCs w:val="19"/>
          <w:highlight w:val="white"/>
        </w:rPr>
        <w:t>&gt;</w:t>
      </w:r>
    </w:p>
    <w:p w14:paraId="6B045B68" w14:textId="77777777" w:rsidR="007212D5" w:rsidRDefault="007212D5" w:rsidP="007C431B">
      <w:pPr>
        <w:autoSpaceDE w:val="0"/>
        <w:autoSpaceDN w:val="0"/>
        <w:adjustRightInd w:val="0"/>
        <w:spacing w:after="0" w:line="240" w:lineRule="auto"/>
        <w:rPr>
          <w:rFonts w:ascii="Consolas" w:hAnsi="Consolas" w:cs="Consolas"/>
          <w:color w:val="0000FF"/>
          <w:sz w:val="19"/>
          <w:szCs w:val="19"/>
          <w:highlight w:val="white"/>
        </w:rPr>
      </w:pPr>
      <w:r w:rsidRPr="003F15CD">
        <w:rPr>
          <w:rFonts w:ascii="Consolas" w:hAnsi="Consolas" w:cs="Consolas"/>
          <w:color w:val="0000FF"/>
          <w:sz w:val="19"/>
          <w:szCs w:val="19"/>
          <w:highlight w:val="white"/>
        </w:rPr>
        <w:t xml:space="preserve">      &lt;/</w:t>
      </w:r>
      <w:proofErr w:type="spellStart"/>
      <w:r w:rsidRPr="003F15CD">
        <w:rPr>
          <w:rFonts w:ascii="Consolas" w:hAnsi="Consolas" w:cs="Consolas"/>
          <w:color w:val="A31515"/>
          <w:sz w:val="19"/>
          <w:szCs w:val="19"/>
          <w:highlight w:val="white"/>
        </w:rPr>
        <w:t>issuerNameRegistry</w:t>
      </w:r>
      <w:proofErr w:type="spellEnd"/>
      <w:r w:rsidRPr="003F15CD">
        <w:rPr>
          <w:rFonts w:ascii="Consolas" w:hAnsi="Consolas" w:cs="Consolas"/>
          <w:color w:val="0000FF"/>
          <w:sz w:val="19"/>
          <w:szCs w:val="19"/>
          <w:highlight w:val="white"/>
        </w:rPr>
        <w:t>&gt;</w:t>
      </w:r>
    </w:p>
    <w:p w14:paraId="21339B65" w14:textId="77777777" w:rsidR="00FB590F" w:rsidRDefault="00FB590F" w:rsidP="003F15CD">
      <w:pPr>
        <w:autoSpaceDE w:val="0"/>
        <w:autoSpaceDN w:val="0"/>
        <w:adjustRightInd w:val="0"/>
        <w:spacing w:after="0" w:line="240" w:lineRule="auto"/>
        <w:ind w:left="720"/>
        <w:rPr>
          <w:rFonts w:ascii="Consolas" w:hAnsi="Consolas" w:cs="Consolas"/>
          <w:color w:val="0000FF"/>
          <w:sz w:val="19"/>
          <w:szCs w:val="19"/>
          <w:highlight w:val="white"/>
        </w:rPr>
      </w:pPr>
      <w:r>
        <w:rPr>
          <w:rFonts w:ascii="Consolas" w:hAnsi="Consolas" w:cs="Consolas"/>
          <w:color w:val="0000FF"/>
          <w:sz w:val="19"/>
          <w:szCs w:val="19"/>
          <w:highlight w:val="white"/>
        </w:rPr>
        <w:tab/>
        <w:t xml:space="preserve">  ...</w:t>
      </w:r>
      <w:r>
        <w:rPr>
          <w:rFonts w:ascii="Consolas" w:hAnsi="Consolas" w:cs="Consolas"/>
          <w:color w:val="0000FF"/>
          <w:sz w:val="19"/>
          <w:szCs w:val="19"/>
          <w:highlight w:val="white"/>
        </w:rPr>
        <w:tab/>
      </w:r>
    </w:p>
    <w:p w14:paraId="53DD39D9" w14:textId="77777777" w:rsidR="00FB590F" w:rsidRDefault="00FB590F" w:rsidP="003F15CD">
      <w:pPr>
        <w:autoSpaceDE w:val="0"/>
        <w:autoSpaceDN w:val="0"/>
        <w:adjustRightInd w:val="0"/>
        <w:spacing w:after="0" w:line="240" w:lineRule="auto"/>
        <w:ind w:left="360"/>
        <w:rPr>
          <w:rFonts w:ascii="Consolas" w:hAnsi="Consolas" w:cs="Consolas"/>
          <w:color w:val="0000FF"/>
          <w:sz w:val="19"/>
          <w:szCs w:val="19"/>
          <w:highlight w:val="white"/>
        </w:rPr>
      </w:pPr>
    </w:p>
    <w:p w14:paraId="69011099" w14:textId="3E59E1E4" w:rsidR="00654163" w:rsidRPr="00002378" w:rsidRDefault="009B4E77" w:rsidP="005B1665">
      <w:pPr>
        <w:pStyle w:val="ListParagraph"/>
        <w:numPr>
          <w:ilvl w:val="0"/>
          <w:numId w:val="14"/>
        </w:numPr>
        <w:rPr>
          <w:rFonts w:ascii="Consolas" w:hAnsi="Consolas" w:cs="Consolas"/>
          <w:sz w:val="19"/>
          <w:szCs w:val="19"/>
          <w:highlight w:val="white"/>
        </w:rPr>
      </w:pPr>
      <w:r w:rsidRPr="00002378">
        <w:rPr>
          <w:rFonts w:ascii="Calibri" w:hAnsi="Calibri"/>
        </w:rPr>
        <w:t xml:space="preserve">Verify that the </w:t>
      </w:r>
      <w:r w:rsidR="00270588" w:rsidRPr="00002378">
        <w:rPr>
          <w:rFonts w:ascii="Calibri" w:hAnsi="Calibri"/>
        </w:rPr>
        <w:t xml:space="preserve">GUID in the value of the </w:t>
      </w:r>
      <w:r w:rsidR="00270588" w:rsidRPr="00002378">
        <w:rPr>
          <w:rFonts w:ascii="Calibri" w:hAnsi="Calibri"/>
          <w:b/>
        </w:rPr>
        <w:t>issuer</w:t>
      </w:r>
      <w:r w:rsidR="00270588" w:rsidRPr="00002378">
        <w:rPr>
          <w:rFonts w:ascii="Calibri" w:hAnsi="Calibri"/>
        </w:rPr>
        <w:t xml:space="preserve"> attribute</w:t>
      </w:r>
      <w:r w:rsidR="00920E92" w:rsidRPr="00002378">
        <w:rPr>
          <w:rFonts w:ascii="Calibri" w:hAnsi="Calibri"/>
        </w:rPr>
        <w:t xml:space="preserve"> of the</w:t>
      </w:r>
      <w:r w:rsidR="00270588" w:rsidRPr="00002378">
        <w:rPr>
          <w:rFonts w:ascii="Calibri" w:hAnsi="Calibri"/>
        </w:rPr>
        <w:t xml:space="preserve"> </w:t>
      </w:r>
      <w:proofErr w:type="spellStart"/>
      <w:r w:rsidR="00270588" w:rsidRPr="00002378">
        <w:rPr>
          <w:rFonts w:ascii="Calibri" w:hAnsi="Calibri"/>
          <w:b/>
        </w:rPr>
        <w:t>wsFederation</w:t>
      </w:r>
      <w:proofErr w:type="spellEnd"/>
      <w:r w:rsidR="00270588" w:rsidRPr="00002378">
        <w:rPr>
          <w:rFonts w:ascii="Calibri" w:hAnsi="Calibri"/>
        </w:rPr>
        <w:t xml:space="preserve"> element </w:t>
      </w:r>
      <w:r w:rsidRPr="00002378">
        <w:rPr>
          <w:rFonts w:ascii="Calibri" w:hAnsi="Calibri"/>
        </w:rPr>
        <w:t xml:space="preserve">is the same as </w:t>
      </w:r>
      <w:r w:rsidR="00270588" w:rsidRPr="00002378">
        <w:rPr>
          <w:rFonts w:ascii="Calibri" w:hAnsi="Calibri"/>
        </w:rPr>
        <w:t xml:space="preserve"> the GUID of your Federation Metadata XML URL.</w:t>
      </w:r>
      <w:r w:rsidRPr="00002378">
        <w:rPr>
          <w:rFonts w:ascii="Calibri" w:hAnsi="Calibri"/>
        </w:rPr>
        <w:t xml:space="preserve"> If it is not the same, replace the GUID in the </w:t>
      </w:r>
      <w:r w:rsidRPr="00002378">
        <w:rPr>
          <w:rFonts w:ascii="Calibri" w:hAnsi="Calibri"/>
          <w:b/>
        </w:rPr>
        <w:t>issuer</w:t>
      </w:r>
      <w:r w:rsidRPr="00002378">
        <w:rPr>
          <w:rFonts w:ascii="Calibri" w:hAnsi="Calibri"/>
        </w:rPr>
        <w:t xml:space="preserve"> attribute with the GUID of your Federation Metadata XML URL.</w:t>
      </w:r>
    </w:p>
    <w:p w14:paraId="68E6A475" w14:textId="77777777" w:rsidR="00FB590F" w:rsidRDefault="00270588" w:rsidP="003F15CD">
      <w:pPr>
        <w:spacing w:line="256" w:lineRule="auto"/>
        <w:ind w:left="1080"/>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wsFederation</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passiveRedirectEnabled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issuer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https://login.windows.net/</w:t>
      </w:r>
      <w:r w:rsidRPr="003F15CD">
        <w:rPr>
          <w:rFonts w:ascii="Consolas" w:hAnsi="Consolas" w:cs="Consolas"/>
          <w:color w:val="0000FF"/>
          <w:sz w:val="19"/>
          <w:szCs w:val="19"/>
          <w:highlight w:val="yellow"/>
        </w:rPr>
        <w:t>aae0fd2c-386c-4466-bf70-7942c1034e1b</w:t>
      </w:r>
      <w:r>
        <w:rPr>
          <w:rFonts w:ascii="Consolas" w:hAnsi="Consolas" w:cs="Consolas"/>
          <w:color w:val="0000FF"/>
          <w:sz w:val="19"/>
          <w:szCs w:val="19"/>
          <w:highlight w:val="white"/>
        </w:rPr>
        <w:t>/wsfed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realm</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https://localhost:44302/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requireHttps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3400567" w14:textId="77777777" w:rsidR="00FB590F" w:rsidRPr="003F15CD" w:rsidRDefault="00FB590F" w:rsidP="003F15CD">
      <w:pPr>
        <w:autoSpaceDE w:val="0"/>
        <w:autoSpaceDN w:val="0"/>
        <w:adjustRightInd w:val="0"/>
        <w:spacing w:after="0" w:line="240" w:lineRule="auto"/>
        <w:ind w:left="360"/>
        <w:rPr>
          <w:rFonts w:ascii="Consolas" w:hAnsi="Consolas" w:cs="Consolas"/>
          <w:color w:val="000000"/>
          <w:sz w:val="19"/>
          <w:szCs w:val="19"/>
          <w:highlight w:val="white"/>
        </w:rPr>
      </w:pPr>
    </w:p>
    <w:p w14:paraId="7A1C25A5" w14:textId="77777777" w:rsidR="007212D5" w:rsidRDefault="007212D5" w:rsidP="003F15CD">
      <w:pPr>
        <w:ind w:left="1080" w:firstLine="360"/>
        <w:rPr>
          <w:rFonts w:ascii="Calibri" w:hAnsi="Calibri"/>
          <w:color w:val="1F497D"/>
        </w:rPr>
      </w:pPr>
    </w:p>
    <w:p w14:paraId="24DD1411" w14:textId="77777777" w:rsidR="00961404" w:rsidRDefault="00961404" w:rsidP="00961404">
      <w:pPr>
        <w:pStyle w:val="Heading1"/>
      </w:pPr>
      <w:r>
        <w:t>Running the TaskTracker App</w:t>
      </w:r>
    </w:p>
    <w:p w14:paraId="5EF1059B" w14:textId="77777777" w:rsidR="007C431B" w:rsidRDefault="007C431B" w:rsidP="007C431B">
      <w:r>
        <w:t>Now you can run the TaskTracker app.</w:t>
      </w:r>
    </w:p>
    <w:p w14:paraId="6C1ED084" w14:textId="3E4B1672" w:rsidR="007C431B" w:rsidRDefault="007C431B" w:rsidP="007C431B">
      <w:pPr>
        <w:pStyle w:val="ListParagraph"/>
        <w:numPr>
          <w:ilvl w:val="0"/>
          <w:numId w:val="15"/>
        </w:numPr>
      </w:pPr>
      <w:r>
        <w:t xml:space="preserve">In Visual Studio, click </w:t>
      </w:r>
      <w:r w:rsidRPr="007C431B">
        <w:rPr>
          <w:b/>
        </w:rPr>
        <w:t>Run</w:t>
      </w:r>
      <w:r>
        <w:t>.</w:t>
      </w:r>
    </w:p>
    <w:p w14:paraId="04602748" w14:textId="78EA3F2C" w:rsidR="004720EA" w:rsidRDefault="004720EA" w:rsidP="00FC1D1B">
      <w:pPr>
        <w:ind w:left="360"/>
      </w:pPr>
      <w:r>
        <w:t>Because the sample app does not include a security certificate, your Internet browser might display a security error. Select the option to continue to the application.</w:t>
      </w:r>
    </w:p>
    <w:p w14:paraId="36711045" w14:textId="108F3F3F" w:rsidR="004720EA" w:rsidRDefault="004720EA" w:rsidP="00FC1D1B">
      <w:pPr>
        <w:ind w:firstLine="360"/>
      </w:pPr>
      <w:r>
        <w:rPr>
          <w:noProof/>
        </w:rPr>
        <w:drawing>
          <wp:inline distT="0" distB="0" distL="0" distR="0" wp14:anchorId="56C7DE1D" wp14:editId="0B92F7B9">
            <wp:extent cx="2924175" cy="129076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27994" cy="1292453"/>
                    </a:xfrm>
                    <a:prstGeom prst="rect">
                      <a:avLst/>
                    </a:prstGeom>
                    <a:noFill/>
                    <a:ln>
                      <a:noFill/>
                    </a:ln>
                  </pic:spPr>
                </pic:pic>
              </a:graphicData>
            </a:graphic>
          </wp:inline>
        </w:drawing>
      </w:r>
    </w:p>
    <w:p w14:paraId="61A8FB9A" w14:textId="07E86F39" w:rsidR="007C431B" w:rsidRDefault="007C431B" w:rsidP="007C431B">
      <w:pPr>
        <w:pStyle w:val="ListParagraph"/>
        <w:numPr>
          <w:ilvl w:val="0"/>
          <w:numId w:val="15"/>
        </w:numPr>
      </w:pPr>
      <w:r>
        <w:t xml:space="preserve">On the sign-in page, enter the address of a user with an organizational account. If that account isn't displayed on the sign-in page, click </w:t>
      </w:r>
      <w:r w:rsidRPr="007C431B">
        <w:rPr>
          <w:b/>
        </w:rPr>
        <w:t>Use another account</w:t>
      </w:r>
      <w:r>
        <w:t>.</w:t>
      </w:r>
    </w:p>
    <w:p w14:paraId="6F71D956" w14:textId="77777777" w:rsidR="00A56FD8" w:rsidRDefault="00A56FD8" w:rsidP="00D063C8"/>
    <w:p w14:paraId="377E4D9B" w14:textId="684E3841" w:rsidR="00D063C8" w:rsidRDefault="00D063C8" w:rsidP="00D063C8">
      <w:r>
        <w:t xml:space="preserve">When you begin, </w:t>
      </w:r>
      <w:r w:rsidRPr="007C431B">
        <w:t>b</w:t>
      </w:r>
      <w:r>
        <w:t xml:space="preserve">y default, no users or security groups are mapped to roles or appear the ACL. Initially, only the </w:t>
      </w:r>
      <w:r w:rsidR="00CA3138">
        <w:t xml:space="preserve">Global Administrator </w:t>
      </w:r>
      <w:r>
        <w:t xml:space="preserve">of the Windows Azure account </w:t>
      </w:r>
      <w:r w:rsidR="00CA3138">
        <w:t>has the Admin application role</w:t>
      </w:r>
      <w:r>
        <w:t xml:space="preserve">. The </w:t>
      </w:r>
      <w:r w:rsidR="00CA3138">
        <w:t xml:space="preserve">Admin </w:t>
      </w:r>
      <w:r>
        <w:t xml:space="preserve">can use the features of the application to assign roles to other users. </w:t>
      </w:r>
    </w:p>
    <w:p w14:paraId="0374006A" w14:textId="77777777" w:rsidR="00D063C8" w:rsidRDefault="00D063C8" w:rsidP="00D063C8">
      <w:pPr>
        <w:spacing w:line="256" w:lineRule="auto"/>
      </w:pPr>
      <w:r>
        <w:t xml:space="preserve">Feel free to experiment with different role combinations to see how it affects the view and functionality of the user. </w:t>
      </w:r>
    </w:p>
    <w:p w14:paraId="667300AB" w14:textId="77777777" w:rsidR="00787384" w:rsidRDefault="00787384" w:rsidP="00D063C8">
      <w:pPr>
        <w:spacing w:line="256" w:lineRule="auto"/>
      </w:pPr>
    </w:p>
    <w:p w14:paraId="64ED8EA3" w14:textId="7221455E" w:rsidR="00787384" w:rsidRDefault="00787384" w:rsidP="00787384">
      <w:pPr>
        <w:pStyle w:val="Heading2"/>
      </w:pPr>
      <w:r>
        <w:t>Features Managed by Roles</w:t>
      </w:r>
    </w:p>
    <w:p w14:paraId="4B0268AA" w14:textId="55ADBC30" w:rsidR="00B1007A" w:rsidRDefault="00B1007A" w:rsidP="007C431B">
      <w:r>
        <w:t>When you sign in</w:t>
      </w:r>
      <w:r w:rsidR="0030117A">
        <w:t xml:space="preserve"> </w:t>
      </w:r>
      <w:r w:rsidR="001916C2">
        <w:t>with an account that has the Admin</w:t>
      </w:r>
      <w:r w:rsidR="00994BBD">
        <w:t xml:space="preserve"> application</w:t>
      </w:r>
      <w:r w:rsidR="001916C2">
        <w:t xml:space="preserve"> role</w:t>
      </w:r>
      <w:r>
        <w:t xml:space="preserve">, you'll see the TaskTracker home page. It's the default MVC page, but the app has added Users, </w:t>
      </w:r>
      <w:proofErr w:type="spellStart"/>
      <w:r>
        <w:t>RoleMappings</w:t>
      </w:r>
      <w:proofErr w:type="spellEnd"/>
      <w:r>
        <w:t xml:space="preserve">, </w:t>
      </w:r>
      <w:proofErr w:type="spellStart"/>
      <w:r>
        <w:t>MyRoles</w:t>
      </w:r>
      <w:proofErr w:type="spellEnd"/>
      <w:r>
        <w:t xml:space="preserve">, and TaskTracker tabs. (See the </w:t>
      </w:r>
      <w:proofErr w:type="spellStart"/>
      <w:r>
        <w:t>cshtml</w:t>
      </w:r>
      <w:proofErr w:type="spellEnd"/>
      <w:r>
        <w:t xml:space="preserve"> files in the Views directory.)</w:t>
      </w:r>
      <w:r w:rsidR="00A56FD8">
        <w:t xml:space="preserve"> You can use the features of the application on those pages.</w:t>
      </w:r>
    </w:p>
    <w:p w14:paraId="7E7688AF" w14:textId="2466A8BF" w:rsidR="00A56FD8" w:rsidRDefault="00A56FD8" w:rsidP="007C431B">
      <w:r>
        <w:rPr>
          <w:noProof/>
        </w:rPr>
        <w:drawing>
          <wp:inline distT="0" distB="0" distL="0" distR="0" wp14:anchorId="116474F1" wp14:editId="55E6F4F3">
            <wp:extent cx="4724400" cy="127399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6962" cy="1274686"/>
                    </a:xfrm>
                    <a:prstGeom prst="rect">
                      <a:avLst/>
                    </a:prstGeom>
                    <a:noFill/>
                    <a:ln>
                      <a:noFill/>
                    </a:ln>
                  </pic:spPr>
                </pic:pic>
              </a:graphicData>
            </a:graphic>
          </wp:inline>
        </w:drawing>
      </w:r>
    </w:p>
    <w:p w14:paraId="184FFF59" w14:textId="77777777" w:rsidR="00A56FD8" w:rsidRDefault="00A56FD8" w:rsidP="007C431B"/>
    <w:p w14:paraId="54D5AEA8" w14:textId="3956F10B" w:rsidR="00994BBD" w:rsidRDefault="00A56FD8" w:rsidP="00994BBD">
      <w:r>
        <w:t>However, i</w:t>
      </w:r>
      <w:r w:rsidR="00994BBD">
        <w:t xml:space="preserve">f you click the Users page, you </w:t>
      </w:r>
      <w:r>
        <w:t>see</w:t>
      </w:r>
      <w:r w:rsidR="00994BBD">
        <w:t xml:space="preserve"> an "access denied" error message. Only users and members of groups that appear in the ACL see the content of the Users page.</w:t>
      </w:r>
    </w:p>
    <w:p w14:paraId="1C04E5DA" w14:textId="02F2A2EF" w:rsidR="00A56FD8" w:rsidRDefault="00A56FD8" w:rsidP="007C431B">
      <w:r>
        <w:rPr>
          <w:noProof/>
        </w:rPr>
        <w:drawing>
          <wp:inline distT="0" distB="0" distL="0" distR="0" wp14:anchorId="316149EC" wp14:editId="7C5DA4D2">
            <wp:extent cx="4810125" cy="88648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10125" cy="886481"/>
                    </a:xfrm>
                    <a:prstGeom prst="rect">
                      <a:avLst/>
                    </a:prstGeom>
                    <a:noFill/>
                    <a:ln>
                      <a:noFill/>
                    </a:ln>
                  </pic:spPr>
                </pic:pic>
              </a:graphicData>
            </a:graphic>
          </wp:inline>
        </w:drawing>
      </w:r>
    </w:p>
    <w:p w14:paraId="22752446" w14:textId="00840DCA" w:rsidR="00994BBD" w:rsidRDefault="0030117A" w:rsidP="007C431B">
      <w:r>
        <w:t xml:space="preserve">If you sign in </w:t>
      </w:r>
      <w:r w:rsidR="00994BBD">
        <w:t xml:space="preserve">with an account that has the </w:t>
      </w:r>
      <w:r>
        <w:t>User</w:t>
      </w:r>
      <w:r w:rsidR="00994BBD">
        <w:t xml:space="preserve"> organizational role</w:t>
      </w:r>
      <w:r w:rsidR="0087682A">
        <w:t xml:space="preserve">, </w:t>
      </w:r>
      <w:r>
        <w:t>only the Users tab is displayed</w:t>
      </w:r>
      <w:r w:rsidR="00A56FD8">
        <w:t>.</w:t>
      </w:r>
      <w:r w:rsidR="0087682A">
        <w:t xml:space="preserve"> </w:t>
      </w:r>
      <w:r w:rsidR="00A56FD8">
        <w:t>You cannot</w:t>
      </w:r>
      <w:r w:rsidR="00994BBD">
        <w:t xml:space="preserve"> </w:t>
      </w:r>
      <w:r w:rsidR="00A56FD8">
        <w:t>use any features of the application.</w:t>
      </w:r>
    </w:p>
    <w:p w14:paraId="1FD858B8" w14:textId="24ADB0E2" w:rsidR="0030117A" w:rsidRDefault="0030117A" w:rsidP="007C431B">
      <w:r>
        <w:rPr>
          <w:noProof/>
        </w:rPr>
        <w:drawing>
          <wp:inline distT="0" distB="0" distL="0" distR="0" wp14:anchorId="078F4473" wp14:editId="3D9AA8A7">
            <wp:extent cx="4524375" cy="1334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4375" cy="1334111"/>
                    </a:xfrm>
                    <a:prstGeom prst="rect">
                      <a:avLst/>
                    </a:prstGeom>
                    <a:noFill/>
                    <a:ln>
                      <a:noFill/>
                    </a:ln>
                  </pic:spPr>
                </pic:pic>
              </a:graphicData>
            </a:graphic>
          </wp:inline>
        </w:drawing>
      </w:r>
    </w:p>
    <w:p w14:paraId="0FEE316A" w14:textId="77777777" w:rsidR="0030117A" w:rsidRDefault="0030117A" w:rsidP="007C431B"/>
    <w:p w14:paraId="4CAEF5A6" w14:textId="7445868E" w:rsidR="0087682A" w:rsidRDefault="00D03161" w:rsidP="007C431B">
      <w:r>
        <w:t xml:space="preserve">To change a user's role, sign in </w:t>
      </w:r>
      <w:r w:rsidR="0087682A">
        <w:t>with an account that has the Admin application role</w:t>
      </w:r>
      <w:r>
        <w:t xml:space="preserve"> and click </w:t>
      </w:r>
      <w:proofErr w:type="spellStart"/>
      <w:r w:rsidRPr="00D03161">
        <w:rPr>
          <w:b/>
        </w:rPr>
        <w:t>RoleMappings</w:t>
      </w:r>
      <w:proofErr w:type="spellEnd"/>
      <w:r>
        <w:t xml:space="preserve">. </w:t>
      </w:r>
      <w:r w:rsidR="0087682A">
        <w:t xml:space="preserve">Enter the User Principal Name (UPN) of </w:t>
      </w:r>
      <w:r w:rsidR="00A56FD8">
        <w:t>a</w:t>
      </w:r>
      <w:r w:rsidR="0087682A">
        <w:t xml:space="preserve"> user or the display name of a group.</w:t>
      </w:r>
    </w:p>
    <w:p w14:paraId="452B502C" w14:textId="2A47F484" w:rsidR="008A6764" w:rsidRDefault="0087682A" w:rsidP="007C431B">
      <w:r>
        <w:t>When</w:t>
      </w:r>
      <w:r>
        <w:t xml:space="preserve"> </w:t>
      </w:r>
      <w:r w:rsidR="008A6764">
        <w:t xml:space="preserve">you </w:t>
      </w:r>
      <w:r>
        <w:t>assign an application role to</w:t>
      </w:r>
      <w:r>
        <w:t xml:space="preserve"> </w:t>
      </w:r>
      <w:r w:rsidR="00C2084F">
        <w:t>the user</w:t>
      </w:r>
      <w:r w:rsidDel="0087682A">
        <w:t xml:space="preserve"> </w:t>
      </w:r>
      <w:r w:rsidR="00A56FD8">
        <w:t>or group</w:t>
      </w:r>
      <w:r w:rsidR="00C2084F">
        <w:t>, their view of the app</w:t>
      </w:r>
      <w:r>
        <w:t xml:space="preserve"> and their privileges</w:t>
      </w:r>
      <w:r w:rsidR="00C2084F">
        <w:t xml:space="preserve"> change.</w:t>
      </w:r>
    </w:p>
    <w:p w14:paraId="6EBB57A0" w14:textId="257C3A41" w:rsidR="0087682A" w:rsidRDefault="0087682A" w:rsidP="007C431B">
      <w:r>
        <w:t>For example, you can assign the Writer application role</w:t>
      </w:r>
      <w:r w:rsidR="00A56FD8">
        <w:t xml:space="preserve"> to a user</w:t>
      </w:r>
      <w:r>
        <w:t>.</w:t>
      </w:r>
    </w:p>
    <w:p w14:paraId="29AF8127" w14:textId="319759F9" w:rsidR="008A6764" w:rsidRDefault="008A6764" w:rsidP="007C431B">
      <w:r>
        <w:rPr>
          <w:noProof/>
        </w:rPr>
        <w:drawing>
          <wp:inline distT="0" distB="0" distL="0" distR="0" wp14:anchorId="7D52C7D5" wp14:editId="39A4CB55">
            <wp:extent cx="4276725" cy="157635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6725" cy="1576357"/>
                    </a:xfrm>
                    <a:prstGeom prst="rect">
                      <a:avLst/>
                    </a:prstGeom>
                    <a:noFill/>
                    <a:ln>
                      <a:noFill/>
                    </a:ln>
                  </pic:spPr>
                </pic:pic>
              </a:graphicData>
            </a:graphic>
          </wp:inline>
        </w:drawing>
      </w:r>
    </w:p>
    <w:p w14:paraId="13C4175B" w14:textId="77777777" w:rsidR="00367BA1" w:rsidRDefault="00367BA1" w:rsidP="007C431B"/>
    <w:p w14:paraId="7F0F47A3" w14:textId="454E2701" w:rsidR="00C2084F" w:rsidRDefault="00C2084F" w:rsidP="007C431B">
      <w:r>
        <w:t>When the</w:t>
      </w:r>
      <w:r w:rsidR="0087682A">
        <w:t xml:space="preserve"> user with the Writer application role</w:t>
      </w:r>
      <w:r>
        <w:t xml:space="preserve"> log</w:t>
      </w:r>
      <w:r w:rsidR="0087682A">
        <w:t>s</w:t>
      </w:r>
      <w:r>
        <w:t xml:space="preserve"> in, they see all tabs and can use the TaskTracker tab to add a task.</w:t>
      </w:r>
    </w:p>
    <w:p w14:paraId="4EDE2186" w14:textId="24A29B8E" w:rsidR="00C2084F" w:rsidRDefault="00C2084F" w:rsidP="007C431B">
      <w:r>
        <w:rPr>
          <w:noProof/>
        </w:rPr>
        <w:drawing>
          <wp:inline distT="0" distB="0" distL="0" distR="0" wp14:anchorId="134A9EFB" wp14:editId="79C956B1">
            <wp:extent cx="4276725" cy="12473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6725" cy="1247378"/>
                    </a:xfrm>
                    <a:prstGeom prst="rect">
                      <a:avLst/>
                    </a:prstGeom>
                    <a:noFill/>
                    <a:ln>
                      <a:noFill/>
                    </a:ln>
                  </pic:spPr>
                </pic:pic>
              </a:graphicData>
            </a:graphic>
          </wp:inline>
        </w:drawing>
      </w:r>
    </w:p>
    <w:p w14:paraId="5057A405" w14:textId="3C0FC806" w:rsidR="00961404" w:rsidRDefault="00961404" w:rsidP="00A20DA4">
      <w:pPr>
        <w:rPr>
          <w:rFonts w:ascii="Calibri" w:hAnsi="Calibri"/>
          <w:color w:val="1F497D"/>
        </w:rPr>
      </w:pPr>
    </w:p>
    <w:p w14:paraId="114BDBC6" w14:textId="6C71E265" w:rsidR="00787384" w:rsidRDefault="00E17B59" w:rsidP="00A20DA4">
      <w:r>
        <w:t xml:space="preserve">You </w:t>
      </w:r>
      <w:r w:rsidR="0087682A">
        <w:t xml:space="preserve">also </w:t>
      </w:r>
      <w:r>
        <w:t xml:space="preserve">can </w:t>
      </w:r>
      <w:r w:rsidR="00367BA1">
        <w:t>grant privileges to the members of a</w:t>
      </w:r>
      <w:r>
        <w:t xml:space="preserve"> security </w:t>
      </w:r>
      <w:r w:rsidR="00367BA1">
        <w:t xml:space="preserve">group. </w:t>
      </w:r>
      <w:r w:rsidR="00DD615E">
        <w:t xml:space="preserve">Because </w:t>
      </w:r>
      <w:proofErr w:type="spellStart"/>
      <w:r w:rsidR="00DD615E">
        <w:t>getRoles</w:t>
      </w:r>
      <w:proofErr w:type="spellEnd"/>
      <w:r w:rsidR="00DD615E">
        <w:t xml:space="preserve"> takes the user's complete group membership, this action has the same effect as assigning the user to the application role.</w:t>
      </w:r>
    </w:p>
    <w:p w14:paraId="6807237E" w14:textId="49A63148" w:rsidR="0087682A" w:rsidRDefault="0087682A" w:rsidP="00A20DA4">
      <w:r>
        <w:t xml:space="preserve">For example, if you create a Developers security group in your Windows Azure AD tenant, </w:t>
      </w:r>
      <w:r w:rsidR="00E5636C">
        <w:t xml:space="preserve">enter the group name in the </w:t>
      </w:r>
      <w:proofErr w:type="spellStart"/>
      <w:r w:rsidR="00E5636C">
        <w:t>RoleMappings</w:t>
      </w:r>
      <w:proofErr w:type="spellEnd"/>
      <w:r w:rsidR="00E5636C">
        <w:t xml:space="preserve"> field</w:t>
      </w:r>
      <w:r w:rsidR="00A56FD8">
        <w:t>,</w:t>
      </w:r>
      <w:r w:rsidR="00E5636C">
        <w:t xml:space="preserve"> and assign the application role of Writer, </w:t>
      </w:r>
      <w:bookmarkStart w:id="2" w:name="_GoBack"/>
      <w:bookmarkEnd w:id="2"/>
      <w:r w:rsidR="00E5636C">
        <w:t>the members of the Developers group have the Writer application role</w:t>
      </w:r>
      <w:r w:rsidR="00010250">
        <w:t xml:space="preserve"> and its privileges</w:t>
      </w:r>
      <w:r w:rsidR="00E5636C">
        <w:t>.</w:t>
      </w:r>
    </w:p>
    <w:p w14:paraId="1BCDA6AA" w14:textId="6355521C" w:rsidR="00DD615E" w:rsidRDefault="00DD615E" w:rsidP="00A20DA4">
      <w:r>
        <w:rPr>
          <w:noProof/>
        </w:rPr>
        <w:lastRenderedPageBreak/>
        <w:drawing>
          <wp:inline distT="0" distB="0" distL="0" distR="0" wp14:anchorId="4E9C2F6B" wp14:editId="595F372E">
            <wp:extent cx="4276725" cy="1487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6725" cy="1487259"/>
                    </a:xfrm>
                    <a:prstGeom prst="rect">
                      <a:avLst/>
                    </a:prstGeom>
                    <a:noFill/>
                    <a:ln>
                      <a:noFill/>
                    </a:ln>
                  </pic:spPr>
                </pic:pic>
              </a:graphicData>
            </a:graphic>
          </wp:inline>
        </w:drawing>
      </w:r>
    </w:p>
    <w:p w14:paraId="7171804C" w14:textId="77777777" w:rsidR="009B3F7A" w:rsidRDefault="009B3F7A" w:rsidP="00A20DA4"/>
    <w:p w14:paraId="2A53CC70" w14:textId="77777777" w:rsidR="009B3F7A" w:rsidRDefault="009B3F7A" w:rsidP="00A20DA4"/>
    <w:p w14:paraId="263AFCC2" w14:textId="3FFF54B0" w:rsidR="00787384" w:rsidRDefault="00787384" w:rsidP="00787384">
      <w:pPr>
        <w:pStyle w:val="Heading2"/>
      </w:pPr>
      <w:r>
        <w:t>Features Managed by ACL</w:t>
      </w:r>
    </w:p>
    <w:p w14:paraId="309BD4F4" w14:textId="0B43AEA0" w:rsidR="008E01CC" w:rsidRPr="00C2084F" w:rsidRDefault="00C2084F" w:rsidP="00A20DA4">
      <w:r w:rsidRPr="00C2084F">
        <w:t>Access to the Users page</w:t>
      </w:r>
      <w:r w:rsidR="00010250">
        <w:t xml:space="preserve"> of TaskTracker</w:t>
      </w:r>
      <w:r w:rsidRPr="00C2084F">
        <w:t xml:space="preserve"> is determined by </w:t>
      </w:r>
      <w:r w:rsidR="0052066E">
        <w:t xml:space="preserve">the </w:t>
      </w:r>
      <w:r w:rsidR="005E4811">
        <w:t>ACL, which is independent of all application roles. Even users with the Admin application role cannot see the content on the Users page unless the user or a group to which the user belongs appears in the ACL.</w:t>
      </w:r>
      <w:r w:rsidR="00B91BB2">
        <w:t xml:space="preserve"> Only users with the Admin application role can add users and groups to the ACL.</w:t>
      </w:r>
    </w:p>
    <w:p w14:paraId="65456E68" w14:textId="35E7D184" w:rsidR="008E01CC" w:rsidRDefault="008E01CC" w:rsidP="00390EAF">
      <w:pPr>
        <w:spacing w:line="256" w:lineRule="auto"/>
      </w:pPr>
      <w:r w:rsidRPr="00390EAF">
        <w:t xml:space="preserve">If </w:t>
      </w:r>
      <w:r w:rsidR="00756541" w:rsidRPr="00390EAF">
        <w:t>your ID, or a group to which you belong,</w:t>
      </w:r>
      <w:r w:rsidRPr="00390EAF">
        <w:t xml:space="preserve"> is not specified in the ACL</w:t>
      </w:r>
      <w:r w:rsidR="00756541" w:rsidRPr="00390EAF">
        <w:t>,</w:t>
      </w:r>
      <w:r w:rsidRPr="00390EAF">
        <w:t xml:space="preserve"> the Users page</w:t>
      </w:r>
      <w:r w:rsidR="00756541" w:rsidRPr="00390EAF">
        <w:t xml:space="preserve"> displays</w:t>
      </w:r>
      <w:r w:rsidRPr="00390EAF">
        <w:t xml:space="preserve"> an error that explains that </w:t>
      </w:r>
      <w:r w:rsidR="00756541" w:rsidRPr="00390EAF">
        <w:t>you</w:t>
      </w:r>
      <w:r w:rsidRPr="00390EAF">
        <w:t xml:space="preserve"> don't have access.</w:t>
      </w:r>
    </w:p>
    <w:p w14:paraId="71CE2739" w14:textId="789EA8D6" w:rsidR="005E4811" w:rsidRDefault="005E4811" w:rsidP="00390EAF">
      <w:pPr>
        <w:spacing w:line="256" w:lineRule="auto"/>
      </w:pPr>
      <w:r>
        <w:rPr>
          <w:noProof/>
        </w:rPr>
        <w:drawing>
          <wp:inline distT="0" distB="0" distL="0" distR="0" wp14:anchorId="0BE1C576" wp14:editId="1B3EED3A">
            <wp:extent cx="4810125" cy="88648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10125" cy="886481"/>
                    </a:xfrm>
                    <a:prstGeom prst="rect">
                      <a:avLst/>
                    </a:prstGeom>
                    <a:noFill/>
                    <a:ln>
                      <a:noFill/>
                    </a:ln>
                  </pic:spPr>
                </pic:pic>
              </a:graphicData>
            </a:graphic>
          </wp:inline>
        </w:drawing>
      </w:r>
    </w:p>
    <w:p w14:paraId="581F8244" w14:textId="5FFD115C" w:rsidR="005E4811" w:rsidRDefault="005E4811" w:rsidP="00390EAF">
      <w:pPr>
        <w:spacing w:line="256" w:lineRule="auto"/>
      </w:pPr>
      <w:r>
        <w:t xml:space="preserve">To add a user or group to the ACL, use </w:t>
      </w:r>
      <w:r w:rsidRPr="00B91BB2">
        <w:rPr>
          <w:b/>
        </w:rPr>
        <w:t>Users Resource Access Control List</w:t>
      </w:r>
      <w:r>
        <w:t xml:space="preserve"> section of the </w:t>
      </w:r>
      <w:proofErr w:type="spellStart"/>
      <w:r>
        <w:t>RoleMappings</w:t>
      </w:r>
      <w:proofErr w:type="spellEnd"/>
      <w:r>
        <w:t xml:space="preserve"> page. You must have the Admin app role to </w:t>
      </w:r>
      <w:r w:rsidR="00B91BB2">
        <w:t>add a user or group to the ACL.</w:t>
      </w:r>
    </w:p>
    <w:p w14:paraId="37F8D480" w14:textId="623B3AEF" w:rsidR="00B91BB2" w:rsidRDefault="00B91BB2" w:rsidP="00390EAF">
      <w:pPr>
        <w:spacing w:line="256" w:lineRule="auto"/>
      </w:pPr>
      <w:r>
        <w:t xml:space="preserve">Enter the </w:t>
      </w:r>
      <w:r w:rsidR="00EE6833">
        <w:t>UPN</w:t>
      </w:r>
      <w:r>
        <w:t xml:space="preserve"> of a user or </w:t>
      </w:r>
      <w:r w:rsidR="00491217">
        <w:t xml:space="preserve">the </w:t>
      </w:r>
      <w:r w:rsidR="00EE6833">
        <w:t xml:space="preserve">display </w:t>
      </w:r>
      <w:r w:rsidR="00491217">
        <w:t xml:space="preserve">name of a </w:t>
      </w:r>
      <w:r>
        <w:t>group</w:t>
      </w:r>
      <w:r w:rsidR="00491217">
        <w:t xml:space="preserve"> that is registered in your Windows Azure AD tenant</w:t>
      </w:r>
      <w:r>
        <w:t xml:space="preserve"> and click Submit. You can enter your own </w:t>
      </w:r>
      <w:r w:rsidR="00491217">
        <w:t xml:space="preserve">username or the name of a group to which you belong. </w:t>
      </w:r>
      <w:r w:rsidR="00700BE4">
        <w:t xml:space="preserve">Because the </w:t>
      </w:r>
      <w:proofErr w:type="spellStart"/>
      <w:r w:rsidR="00700BE4">
        <w:t>RoleController</w:t>
      </w:r>
      <w:proofErr w:type="spellEnd"/>
      <w:r w:rsidR="00B84E15">
        <w:t xml:space="preserve"> updates the ACL  immediately and the </w:t>
      </w:r>
      <w:r w:rsidR="00F81303">
        <w:t xml:space="preserve">Users action in the </w:t>
      </w:r>
      <w:proofErr w:type="spellStart"/>
      <w:r w:rsidR="00F81303">
        <w:t>HomeController</w:t>
      </w:r>
      <w:proofErr w:type="spellEnd"/>
      <w:r w:rsidR="00F81303">
        <w:t xml:space="preserve"> checks the ACL when access is requested</w:t>
      </w:r>
      <w:r w:rsidR="00700BE4">
        <w:t>, you have access to the Users page immediately.</w:t>
      </w:r>
    </w:p>
    <w:p w14:paraId="70BF6BA6" w14:textId="1550E068" w:rsidR="005E4811" w:rsidRDefault="005E4811" w:rsidP="00390EAF">
      <w:pPr>
        <w:spacing w:line="256" w:lineRule="auto"/>
      </w:pPr>
    </w:p>
    <w:p w14:paraId="7385D4CA" w14:textId="3F020FFA" w:rsidR="007B6BDE" w:rsidRDefault="00EE6833" w:rsidP="00394184">
      <w:pPr>
        <w:spacing w:line="256" w:lineRule="auto"/>
        <w:ind w:firstLine="360"/>
      </w:pPr>
      <w:r>
        <w:rPr>
          <w:noProof/>
        </w:rPr>
        <w:drawing>
          <wp:inline distT="0" distB="0" distL="0" distR="0" wp14:anchorId="60C423EF" wp14:editId="79064059">
            <wp:extent cx="4185960" cy="2456121"/>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5960" cy="2456121"/>
                    </a:xfrm>
                    <a:prstGeom prst="rect">
                      <a:avLst/>
                    </a:prstGeom>
                    <a:noFill/>
                    <a:ln>
                      <a:noFill/>
                    </a:ln>
                  </pic:spPr>
                </pic:pic>
              </a:graphicData>
            </a:graphic>
          </wp:inline>
        </w:drawing>
      </w:r>
    </w:p>
    <w:p w14:paraId="7FDF87FF" w14:textId="1F680A6E" w:rsidR="00EE6833" w:rsidRDefault="00EE6833" w:rsidP="00394184">
      <w:pPr>
        <w:spacing w:line="256" w:lineRule="auto"/>
        <w:ind w:firstLine="360"/>
      </w:pPr>
      <w:r>
        <w:t>Then, when you click the Users tab in app, the users in your tenant appear on the</w:t>
      </w:r>
      <w:r w:rsidR="005A18D4">
        <w:t xml:space="preserve"> Users</w:t>
      </w:r>
      <w:r>
        <w:t xml:space="preserve"> page.</w:t>
      </w:r>
    </w:p>
    <w:p w14:paraId="7085B6B3" w14:textId="0A346D76" w:rsidR="00EE6833" w:rsidRDefault="005A18D4" w:rsidP="00394184">
      <w:pPr>
        <w:spacing w:line="256" w:lineRule="auto"/>
        <w:ind w:firstLine="360"/>
      </w:pPr>
      <w:r>
        <w:rPr>
          <w:noProof/>
        </w:rPr>
        <w:drawing>
          <wp:inline distT="0" distB="0" distL="0" distR="0" wp14:anchorId="35ED41BE" wp14:editId="239E675F">
            <wp:extent cx="4643064" cy="1860698"/>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3064" cy="1860698"/>
                    </a:xfrm>
                    <a:prstGeom prst="rect">
                      <a:avLst/>
                    </a:prstGeom>
                    <a:noFill/>
                    <a:ln>
                      <a:noFill/>
                    </a:ln>
                  </pic:spPr>
                </pic:pic>
              </a:graphicData>
            </a:graphic>
          </wp:inline>
        </w:drawing>
      </w:r>
    </w:p>
    <w:p w14:paraId="3D71309B" w14:textId="77777777" w:rsidR="00EE6833" w:rsidRDefault="00EE6833" w:rsidP="00394184">
      <w:pPr>
        <w:spacing w:line="256" w:lineRule="auto"/>
        <w:ind w:firstLine="360"/>
      </w:pPr>
    </w:p>
    <w:sectPr w:rsidR="00EE683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A4DB62" w15:done="0"/>
  <w15:commentEx w15:paraId="1D33D95E" w15:done="0"/>
  <w15:commentEx w15:paraId="209F56BF" w15:done="0"/>
  <w15:commentEx w15:paraId="79F5DFE4" w15:done="0"/>
  <w15:commentEx w15:paraId="36139C2D" w15:done="0"/>
  <w15:commentEx w15:paraId="1C69A156" w15:done="0"/>
  <w15:commentEx w15:paraId="364A666C" w15:done="0"/>
  <w15:commentEx w15:paraId="2B804A57" w15:done="0"/>
  <w15:commentEx w15:paraId="2A6672FC" w15:done="0"/>
  <w15:commentEx w15:paraId="525029E4" w15:done="0"/>
  <w15:commentEx w15:paraId="632BF133" w15:done="0"/>
  <w15:commentEx w15:paraId="1CDD871D" w15:done="0"/>
  <w15:commentEx w15:paraId="0C666C6B" w15:done="0"/>
  <w15:commentEx w15:paraId="6F5CCF9C" w15:done="0"/>
  <w15:commentEx w15:paraId="05FEEB18" w15:done="0"/>
  <w15:commentEx w15:paraId="0888E3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AEE87" w14:textId="77777777" w:rsidR="00994BBD" w:rsidRDefault="00994BBD" w:rsidP="006A6D0F">
      <w:pPr>
        <w:spacing w:after="0" w:line="240" w:lineRule="auto"/>
      </w:pPr>
      <w:r>
        <w:separator/>
      </w:r>
    </w:p>
  </w:endnote>
  <w:endnote w:type="continuationSeparator" w:id="0">
    <w:p w14:paraId="48C1AAE7" w14:textId="77777777" w:rsidR="00994BBD" w:rsidRDefault="00994BBD" w:rsidP="006A6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E369D" w14:textId="77777777" w:rsidR="00994BBD" w:rsidRDefault="00994BBD" w:rsidP="006A6D0F">
      <w:pPr>
        <w:spacing w:after="0" w:line="240" w:lineRule="auto"/>
      </w:pPr>
      <w:r>
        <w:separator/>
      </w:r>
    </w:p>
  </w:footnote>
  <w:footnote w:type="continuationSeparator" w:id="0">
    <w:p w14:paraId="0C990E25" w14:textId="77777777" w:rsidR="00994BBD" w:rsidRDefault="00994BBD" w:rsidP="006A6D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C30"/>
    <w:multiLevelType w:val="hybridMultilevel"/>
    <w:tmpl w:val="53DEFF6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C456CB7"/>
    <w:multiLevelType w:val="hybridMultilevel"/>
    <w:tmpl w:val="D7F2F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35433E"/>
    <w:multiLevelType w:val="hybridMultilevel"/>
    <w:tmpl w:val="9E28D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98052C3"/>
    <w:multiLevelType w:val="hybridMultilevel"/>
    <w:tmpl w:val="7B060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800CC"/>
    <w:multiLevelType w:val="hybridMultilevel"/>
    <w:tmpl w:val="EF9CE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0E02BB"/>
    <w:multiLevelType w:val="hybridMultilevel"/>
    <w:tmpl w:val="0E9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7797A"/>
    <w:multiLevelType w:val="hybridMultilevel"/>
    <w:tmpl w:val="3C10B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96146B"/>
    <w:multiLevelType w:val="hybridMultilevel"/>
    <w:tmpl w:val="31420D0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80182"/>
    <w:multiLevelType w:val="hybridMultilevel"/>
    <w:tmpl w:val="9E28D9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46127257"/>
    <w:multiLevelType w:val="hybridMultilevel"/>
    <w:tmpl w:val="97807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294CAE"/>
    <w:multiLevelType w:val="hybridMultilevel"/>
    <w:tmpl w:val="50FEA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DF2A77"/>
    <w:multiLevelType w:val="hybridMultilevel"/>
    <w:tmpl w:val="6FA489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5604641"/>
    <w:multiLevelType w:val="hybridMultilevel"/>
    <w:tmpl w:val="DC0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111379"/>
    <w:multiLevelType w:val="hybridMultilevel"/>
    <w:tmpl w:val="31420D0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2"/>
  </w:num>
  <w:num w:numId="5">
    <w:abstractNumId w:val="5"/>
  </w:num>
  <w:num w:numId="6">
    <w:abstractNumId w:val="6"/>
  </w:num>
  <w:num w:numId="7">
    <w:abstractNumId w:val="12"/>
  </w:num>
  <w:num w:numId="8">
    <w:abstractNumId w:val="10"/>
  </w:num>
  <w:num w:numId="9">
    <w:abstractNumId w:val="8"/>
  </w:num>
  <w:num w:numId="10">
    <w:abstractNumId w:val="1"/>
  </w:num>
  <w:num w:numId="11">
    <w:abstractNumId w:val="13"/>
  </w:num>
  <w:num w:numId="12">
    <w:abstractNumId w:val="3"/>
  </w:num>
  <w:num w:numId="13">
    <w:abstractNumId w:val="9"/>
  </w:num>
  <w:num w:numId="14">
    <w:abstractNumId w:val="11"/>
  </w:num>
  <w:num w:numId="1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art Kwan">
    <w15:presenceInfo w15:providerId="AD" w15:userId="S-1-5-21-397955417-626881126-188441444-2908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formatting="0"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3CE"/>
    <w:rsid w:val="00002378"/>
    <w:rsid w:val="0000787B"/>
    <w:rsid w:val="00010250"/>
    <w:rsid w:val="00011403"/>
    <w:rsid w:val="00020D53"/>
    <w:rsid w:val="00024F42"/>
    <w:rsid w:val="00036017"/>
    <w:rsid w:val="0004342A"/>
    <w:rsid w:val="00050578"/>
    <w:rsid w:val="0005233E"/>
    <w:rsid w:val="00055585"/>
    <w:rsid w:val="00070480"/>
    <w:rsid w:val="00072BFB"/>
    <w:rsid w:val="000772CE"/>
    <w:rsid w:val="0008087C"/>
    <w:rsid w:val="000B17D8"/>
    <w:rsid w:val="000B1C02"/>
    <w:rsid w:val="000B2E6E"/>
    <w:rsid w:val="000B4701"/>
    <w:rsid w:val="000B4835"/>
    <w:rsid w:val="000C028E"/>
    <w:rsid w:val="000F7FF9"/>
    <w:rsid w:val="001026C0"/>
    <w:rsid w:val="00102B49"/>
    <w:rsid w:val="00114104"/>
    <w:rsid w:val="0012186B"/>
    <w:rsid w:val="00125350"/>
    <w:rsid w:val="00125A78"/>
    <w:rsid w:val="00130E57"/>
    <w:rsid w:val="001456AD"/>
    <w:rsid w:val="00146905"/>
    <w:rsid w:val="00156A1B"/>
    <w:rsid w:val="00163492"/>
    <w:rsid w:val="001655B5"/>
    <w:rsid w:val="001656F4"/>
    <w:rsid w:val="001658CC"/>
    <w:rsid w:val="00165C75"/>
    <w:rsid w:val="0017205D"/>
    <w:rsid w:val="001720B7"/>
    <w:rsid w:val="00181782"/>
    <w:rsid w:val="0018509A"/>
    <w:rsid w:val="001916C2"/>
    <w:rsid w:val="00194EAE"/>
    <w:rsid w:val="001A009E"/>
    <w:rsid w:val="001A12FB"/>
    <w:rsid w:val="001A6C46"/>
    <w:rsid w:val="001B0228"/>
    <w:rsid w:val="001B359D"/>
    <w:rsid w:val="001B5285"/>
    <w:rsid w:val="001B5B5F"/>
    <w:rsid w:val="001D0BD1"/>
    <w:rsid w:val="001D5C4C"/>
    <w:rsid w:val="0020228B"/>
    <w:rsid w:val="00213037"/>
    <w:rsid w:val="0021699A"/>
    <w:rsid w:val="00222F81"/>
    <w:rsid w:val="00223D02"/>
    <w:rsid w:val="0023247E"/>
    <w:rsid w:val="002338AD"/>
    <w:rsid w:val="002363CC"/>
    <w:rsid w:val="0024241A"/>
    <w:rsid w:val="002430D1"/>
    <w:rsid w:val="00246E2D"/>
    <w:rsid w:val="002613AB"/>
    <w:rsid w:val="00266AF9"/>
    <w:rsid w:val="00270588"/>
    <w:rsid w:val="00283E03"/>
    <w:rsid w:val="00285190"/>
    <w:rsid w:val="002867F8"/>
    <w:rsid w:val="002925A8"/>
    <w:rsid w:val="0029268E"/>
    <w:rsid w:val="00297A5A"/>
    <w:rsid w:val="002A210B"/>
    <w:rsid w:val="002A5CD0"/>
    <w:rsid w:val="002B2D42"/>
    <w:rsid w:val="002C194E"/>
    <w:rsid w:val="002C6524"/>
    <w:rsid w:val="002D0E8D"/>
    <w:rsid w:val="002E321F"/>
    <w:rsid w:val="002F0A61"/>
    <w:rsid w:val="002F4B2E"/>
    <w:rsid w:val="002F7B59"/>
    <w:rsid w:val="0030117A"/>
    <w:rsid w:val="00303533"/>
    <w:rsid w:val="00307BC8"/>
    <w:rsid w:val="003125B4"/>
    <w:rsid w:val="00313983"/>
    <w:rsid w:val="00317ADA"/>
    <w:rsid w:val="00323914"/>
    <w:rsid w:val="00326B37"/>
    <w:rsid w:val="003379B0"/>
    <w:rsid w:val="00341520"/>
    <w:rsid w:val="0035422A"/>
    <w:rsid w:val="00355CA3"/>
    <w:rsid w:val="00356435"/>
    <w:rsid w:val="00365813"/>
    <w:rsid w:val="0036588E"/>
    <w:rsid w:val="003660FB"/>
    <w:rsid w:val="00366DEB"/>
    <w:rsid w:val="00367BA1"/>
    <w:rsid w:val="00381455"/>
    <w:rsid w:val="003821B2"/>
    <w:rsid w:val="0038535C"/>
    <w:rsid w:val="00390EAF"/>
    <w:rsid w:val="003922F4"/>
    <w:rsid w:val="00394184"/>
    <w:rsid w:val="003A706A"/>
    <w:rsid w:val="003A755D"/>
    <w:rsid w:val="003B0B6F"/>
    <w:rsid w:val="003B3C86"/>
    <w:rsid w:val="003B516F"/>
    <w:rsid w:val="003B5E7B"/>
    <w:rsid w:val="003C02EF"/>
    <w:rsid w:val="003C15C9"/>
    <w:rsid w:val="003C2868"/>
    <w:rsid w:val="003C6CF6"/>
    <w:rsid w:val="003C6E9B"/>
    <w:rsid w:val="003D2E6C"/>
    <w:rsid w:val="003D786D"/>
    <w:rsid w:val="003D7BCB"/>
    <w:rsid w:val="003E0255"/>
    <w:rsid w:val="003F0CF9"/>
    <w:rsid w:val="003F15CD"/>
    <w:rsid w:val="003F60C9"/>
    <w:rsid w:val="003F61F4"/>
    <w:rsid w:val="00403123"/>
    <w:rsid w:val="00410D13"/>
    <w:rsid w:val="00411614"/>
    <w:rsid w:val="00414E17"/>
    <w:rsid w:val="00416354"/>
    <w:rsid w:val="00421AF4"/>
    <w:rsid w:val="00425D18"/>
    <w:rsid w:val="00431D86"/>
    <w:rsid w:val="00435B5F"/>
    <w:rsid w:val="00451066"/>
    <w:rsid w:val="0045533B"/>
    <w:rsid w:val="00463161"/>
    <w:rsid w:val="00464552"/>
    <w:rsid w:val="004675E7"/>
    <w:rsid w:val="004720EA"/>
    <w:rsid w:val="004736F2"/>
    <w:rsid w:val="00475373"/>
    <w:rsid w:val="00476291"/>
    <w:rsid w:val="0048035F"/>
    <w:rsid w:val="00491217"/>
    <w:rsid w:val="004B0516"/>
    <w:rsid w:val="004B4BB7"/>
    <w:rsid w:val="004C0210"/>
    <w:rsid w:val="004C0A5C"/>
    <w:rsid w:val="004C58A1"/>
    <w:rsid w:val="004D0679"/>
    <w:rsid w:val="004D0E94"/>
    <w:rsid w:val="004D4053"/>
    <w:rsid w:val="004E31D0"/>
    <w:rsid w:val="004F3686"/>
    <w:rsid w:val="00500ACB"/>
    <w:rsid w:val="005025F9"/>
    <w:rsid w:val="00506417"/>
    <w:rsid w:val="0052066E"/>
    <w:rsid w:val="00522994"/>
    <w:rsid w:val="0053237D"/>
    <w:rsid w:val="00540106"/>
    <w:rsid w:val="00543D1F"/>
    <w:rsid w:val="00543F6E"/>
    <w:rsid w:val="00546206"/>
    <w:rsid w:val="00547787"/>
    <w:rsid w:val="00553FBD"/>
    <w:rsid w:val="0055562B"/>
    <w:rsid w:val="005711B7"/>
    <w:rsid w:val="00572ACC"/>
    <w:rsid w:val="00572B2D"/>
    <w:rsid w:val="005730A6"/>
    <w:rsid w:val="00580A29"/>
    <w:rsid w:val="00581C6B"/>
    <w:rsid w:val="005820C8"/>
    <w:rsid w:val="00587572"/>
    <w:rsid w:val="005A18D4"/>
    <w:rsid w:val="005A7111"/>
    <w:rsid w:val="005B1665"/>
    <w:rsid w:val="005B5678"/>
    <w:rsid w:val="005C0017"/>
    <w:rsid w:val="005C1CF4"/>
    <w:rsid w:val="005C3DBE"/>
    <w:rsid w:val="005C673E"/>
    <w:rsid w:val="005D6696"/>
    <w:rsid w:val="005E4811"/>
    <w:rsid w:val="005E4FE6"/>
    <w:rsid w:val="005E5844"/>
    <w:rsid w:val="005F0520"/>
    <w:rsid w:val="00600DBA"/>
    <w:rsid w:val="006107EB"/>
    <w:rsid w:val="00612F8F"/>
    <w:rsid w:val="006176E2"/>
    <w:rsid w:val="006205A9"/>
    <w:rsid w:val="00630888"/>
    <w:rsid w:val="00633CA4"/>
    <w:rsid w:val="0063669A"/>
    <w:rsid w:val="00643BE8"/>
    <w:rsid w:val="00647B66"/>
    <w:rsid w:val="00654163"/>
    <w:rsid w:val="0067336E"/>
    <w:rsid w:val="00674006"/>
    <w:rsid w:val="006769FE"/>
    <w:rsid w:val="006836FA"/>
    <w:rsid w:val="00693F22"/>
    <w:rsid w:val="006A6D0F"/>
    <w:rsid w:val="006C70B7"/>
    <w:rsid w:val="006C754C"/>
    <w:rsid w:val="006E385D"/>
    <w:rsid w:val="006E7B39"/>
    <w:rsid w:val="00700BE4"/>
    <w:rsid w:val="00701775"/>
    <w:rsid w:val="007116C1"/>
    <w:rsid w:val="0071576A"/>
    <w:rsid w:val="0071742D"/>
    <w:rsid w:val="007212D5"/>
    <w:rsid w:val="00725738"/>
    <w:rsid w:val="00727417"/>
    <w:rsid w:val="0073520F"/>
    <w:rsid w:val="007368ED"/>
    <w:rsid w:val="00737568"/>
    <w:rsid w:val="00743696"/>
    <w:rsid w:val="00743717"/>
    <w:rsid w:val="00754928"/>
    <w:rsid w:val="00755FAA"/>
    <w:rsid w:val="00756541"/>
    <w:rsid w:val="007570E9"/>
    <w:rsid w:val="00760616"/>
    <w:rsid w:val="00772F3B"/>
    <w:rsid w:val="00787384"/>
    <w:rsid w:val="007909A9"/>
    <w:rsid w:val="007A4837"/>
    <w:rsid w:val="007A6308"/>
    <w:rsid w:val="007A7761"/>
    <w:rsid w:val="007B6BDE"/>
    <w:rsid w:val="007C392B"/>
    <w:rsid w:val="007C431B"/>
    <w:rsid w:val="007C4896"/>
    <w:rsid w:val="007D251A"/>
    <w:rsid w:val="007F19CF"/>
    <w:rsid w:val="007F261B"/>
    <w:rsid w:val="007F54FC"/>
    <w:rsid w:val="00811EB7"/>
    <w:rsid w:val="00812175"/>
    <w:rsid w:val="00813216"/>
    <w:rsid w:val="00816C59"/>
    <w:rsid w:val="00820BF5"/>
    <w:rsid w:val="00845B1B"/>
    <w:rsid w:val="00846A45"/>
    <w:rsid w:val="0085170D"/>
    <w:rsid w:val="0085425C"/>
    <w:rsid w:val="00856BF9"/>
    <w:rsid w:val="008618D0"/>
    <w:rsid w:val="00863D5F"/>
    <w:rsid w:val="00870226"/>
    <w:rsid w:val="00870DBB"/>
    <w:rsid w:val="0087682A"/>
    <w:rsid w:val="00880188"/>
    <w:rsid w:val="00894F3A"/>
    <w:rsid w:val="00896C65"/>
    <w:rsid w:val="008971AC"/>
    <w:rsid w:val="008A5CD6"/>
    <w:rsid w:val="008A6125"/>
    <w:rsid w:val="008A6764"/>
    <w:rsid w:val="008A78D4"/>
    <w:rsid w:val="008B15F5"/>
    <w:rsid w:val="008C44EF"/>
    <w:rsid w:val="008C47FE"/>
    <w:rsid w:val="008D0FB6"/>
    <w:rsid w:val="008D1C67"/>
    <w:rsid w:val="008D7DAE"/>
    <w:rsid w:val="008E01CC"/>
    <w:rsid w:val="008E0590"/>
    <w:rsid w:val="008E11CF"/>
    <w:rsid w:val="00902BD7"/>
    <w:rsid w:val="00903224"/>
    <w:rsid w:val="0090427D"/>
    <w:rsid w:val="00914B03"/>
    <w:rsid w:val="00920E92"/>
    <w:rsid w:val="009255AD"/>
    <w:rsid w:val="009278EE"/>
    <w:rsid w:val="00927CD1"/>
    <w:rsid w:val="00931536"/>
    <w:rsid w:val="00936FEA"/>
    <w:rsid w:val="00940650"/>
    <w:rsid w:val="00950675"/>
    <w:rsid w:val="00952A03"/>
    <w:rsid w:val="00960BB7"/>
    <w:rsid w:val="00961404"/>
    <w:rsid w:val="00963455"/>
    <w:rsid w:val="009671C8"/>
    <w:rsid w:val="00971D76"/>
    <w:rsid w:val="00973138"/>
    <w:rsid w:val="00976E67"/>
    <w:rsid w:val="009807E7"/>
    <w:rsid w:val="00985487"/>
    <w:rsid w:val="0098555E"/>
    <w:rsid w:val="009876E0"/>
    <w:rsid w:val="00994BBD"/>
    <w:rsid w:val="00996987"/>
    <w:rsid w:val="009B1495"/>
    <w:rsid w:val="009B1ECB"/>
    <w:rsid w:val="009B3F7A"/>
    <w:rsid w:val="009B4E77"/>
    <w:rsid w:val="009C0CF2"/>
    <w:rsid w:val="009C5AF4"/>
    <w:rsid w:val="009D09B3"/>
    <w:rsid w:val="009D5279"/>
    <w:rsid w:val="009D7465"/>
    <w:rsid w:val="009E7BE3"/>
    <w:rsid w:val="009F104E"/>
    <w:rsid w:val="009F4BD2"/>
    <w:rsid w:val="00A0746E"/>
    <w:rsid w:val="00A076BD"/>
    <w:rsid w:val="00A11C6D"/>
    <w:rsid w:val="00A20DA4"/>
    <w:rsid w:val="00A33847"/>
    <w:rsid w:val="00A34297"/>
    <w:rsid w:val="00A35773"/>
    <w:rsid w:val="00A42FC6"/>
    <w:rsid w:val="00A51A5A"/>
    <w:rsid w:val="00A56FD8"/>
    <w:rsid w:val="00A571E6"/>
    <w:rsid w:val="00A61EA9"/>
    <w:rsid w:val="00A6299E"/>
    <w:rsid w:val="00A7461D"/>
    <w:rsid w:val="00A76D9D"/>
    <w:rsid w:val="00A9180D"/>
    <w:rsid w:val="00A97517"/>
    <w:rsid w:val="00AA3594"/>
    <w:rsid w:val="00AA3C70"/>
    <w:rsid w:val="00AA601E"/>
    <w:rsid w:val="00AB03B0"/>
    <w:rsid w:val="00AB1E38"/>
    <w:rsid w:val="00AB5E7F"/>
    <w:rsid w:val="00AC49A9"/>
    <w:rsid w:val="00AC53C9"/>
    <w:rsid w:val="00AD1CAB"/>
    <w:rsid w:val="00AD444A"/>
    <w:rsid w:val="00AD7F67"/>
    <w:rsid w:val="00AD7FF2"/>
    <w:rsid w:val="00AE2F6A"/>
    <w:rsid w:val="00AE3408"/>
    <w:rsid w:val="00AE5FBB"/>
    <w:rsid w:val="00AF3349"/>
    <w:rsid w:val="00B03EAF"/>
    <w:rsid w:val="00B04425"/>
    <w:rsid w:val="00B1007A"/>
    <w:rsid w:val="00B121DB"/>
    <w:rsid w:val="00B219BD"/>
    <w:rsid w:val="00B238DB"/>
    <w:rsid w:val="00B32B9B"/>
    <w:rsid w:val="00B35560"/>
    <w:rsid w:val="00B423BF"/>
    <w:rsid w:val="00B47623"/>
    <w:rsid w:val="00B53338"/>
    <w:rsid w:val="00B61679"/>
    <w:rsid w:val="00B652D9"/>
    <w:rsid w:val="00B66935"/>
    <w:rsid w:val="00B74742"/>
    <w:rsid w:val="00B81D9F"/>
    <w:rsid w:val="00B835C7"/>
    <w:rsid w:val="00B84E15"/>
    <w:rsid w:val="00B860F1"/>
    <w:rsid w:val="00B90A03"/>
    <w:rsid w:val="00B91BB2"/>
    <w:rsid w:val="00B95B4D"/>
    <w:rsid w:val="00BB228C"/>
    <w:rsid w:val="00BB2BA9"/>
    <w:rsid w:val="00BD5097"/>
    <w:rsid w:val="00BE6C87"/>
    <w:rsid w:val="00C00062"/>
    <w:rsid w:val="00C023A6"/>
    <w:rsid w:val="00C0295C"/>
    <w:rsid w:val="00C076A5"/>
    <w:rsid w:val="00C110AB"/>
    <w:rsid w:val="00C11C8C"/>
    <w:rsid w:val="00C140C8"/>
    <w:rsid w:val="00C166AE"/>
    <w:rsid w:val="00C2084F"/>
    <w:rsid w:val="00C62F68"/>
    <w:rsid w:val="00C67FD5"/>
    <w:rsid w:val="00C71238"/>
    <w:rsid w:val="00C84ED0"/>
    <w:rsid w:val="00C8514C"/>
    <w:rsid w:val="00C90A28"/>
    <w:rsid w:val="00C927F9"/>
    <w:rsid w:val="00C95431"/>
    <w:rsid w:val="00C95565"/>
    <w:rsid w:val="00C977DB"/>
    <w:rsid w:val="00CA3138"/>
    <w:rsid w:val="00CA54A9"/>
    <w:rsid w:val="00CB183A"/>
    <w:rsid w:val="00CB56D1"/>
    <w:rsid w:val="00CB75E1"/>
    <w:rsid w:val="00CD26C5"/>
    <w:rsid w:val="00CE249E"/>
    <w:rsid w:val="00CE37E8"/>
    <w:rsid w:val="00CE7D8D"/>
    <w:rsid w:val="00D03161"/>
    <w:rsid w:val="00D03E37"/>
    <w:rsid w:val="00D045D6"/>
    <w:rsid w:val="00D063C8"/>
    <w:rsid w:val="00D15244"/>
    <w:rsid w:val="00D22BD8"/>
    <w:rsid w:val="00D2600E"/>
    <w:rsid w:val="00D339E4"/>
    <w:rsid w:val="00D374CE"/>
    <w:rsid w:val="00D44D40"/>
    <w:rsid w:val="00D513CE"/>
    <w:rsid w:val="00D538F0"/>
    <w:rsid w:val="00D6179D"/>
    <w:rsid w:val="00D63B8E"/>
    <w:rsid w:val="00D63E27"/>
    <w:rsid w:val="00D7592C"/>
    <w:rsid w:val="00D852F5"/>
    <w:rsid w:val="00D86755"/>
    <w:rsid w:val="00D93789"/>
    <w:rsid w:val="00D93DCD"/>
    <w:rsid w:val="00DA1B1D"/>
    <w:rsid w:val="00DA7F76"/>
    <w:rsid w:val="00DB24FC"/>
    <w:rsid w:val="00DC0ECA"/>
    <w:rsid w:val="00DC5056"/>
    <w:rsid w:val="00DC73FD"/>
    <w:rsid w:val="00DC77BB"/>
    <w:rsid w:val="00DD29CB"/>
    <w:rsid w:val="00DD29D3"/>
    <w:rsid w:val="00DD4D97"/>
    <w:rsid w:val="00DD615E"/>
    <w:rsid w:val="00E17B59"/>
    <w:rsid w:val="00E17CB2"/>
    <w:rsid w:val="00E20DDA"/>
    <w:rsid w:val="00E231F3"/>
    <w:rsid w:val="00E23853"/>
    <w:rsid w:val="00E314CD"/>
    <w:rsid w:val="00E33A30"/>
    <w:rsid w:val="00E36BC0"/>
    <w:rsid w:val="00E37A56"/>
    <w:rsid w:val="00E37BF5"/>
    <w:rsid w:val="00E40910"/>
    <w:rsid w:val="00E40F76"/>
    <w:rsid w:val="00E41970"/>
    <w:rsid w:val="00E53CB5"/>
    <w:rsid w:val="00E5636C"/>
    <w:rsid w:val="00E57C83"/>
    <w:rsid w:val="00E607A6"/>
    <w:rsid w:val="00E67C6F"/>
    <w:rsid w:val="00E70B6E"/>
    <w:rsid w:val="00E74510"/>
    <w:rsid w:val="00E8297F"/>
    <w:rsid w:val="00E841ED"/>
    <w:rsid w:val="00E86C00"/>
    <w:rsid w:val="00E87BDD"/>
    <w:rsid w:val="00E9259D"/>
    <w:rsid w:val="00E92DBB"/>
    <w:rsid w:val="00E9383E"/>
    <w:rsid w:val="00E950B1"/>
    <w:rsid w:val="00EA36F6"/>
    <w:rsid w:val="00EA70DF"/>
    <w:rsid w:val="00EA7AE6"/>
    <w:rsid w:val="00EB188C"/>
    <w:rsid w:val="00EB5B31"/>
    <w:rsid w:val="00EB6900"/>
    <w:rsid w:val="00EC1636"/>
    <w:rsid w:val="00EC196F"/>
    <w:rsid w:val="00EC5124"/>
    <w:rsid w:val="00ED3235"/>
    <w:rsid w:val="00EE009C"/>
    <w:rsid w:val="00EE05EE"/>
    <w:rsid w:val="00EE0C42"/>
    <w:rsid w:val="00EE6833"/>
    <w:rsid w:val="00EF566E"/>
    <w:rsid w:val="00F02263"/>
    <w:rsid w:val="00F10E6D"/>
    <w:rsid w:val="00F10EDA"/>
    <w:rsid w:val="00F2736A"/>
    <w:rsid w:val="00F35FA9"/>
    <w:rsid w:val="00F406F8"/>
    <w:rsid w:val="00F41CCD"/>
    <w:rsid w:val="00F4342C"/>
    <w:rsid w:val="00F542D7"/>
    <w:rsid w:val="00F5546C"/>
    <w:rsid w:val="00F56176"/>
    <w:rsid w:val="00F731A5"/>
    <w:rsid w:val="00F81303"/>
    <w:rsid w:val="00FB421E"/>
    <w:rsid w:val="00FB590F"/>
    <w:rsid w:val="00FC1D1B"/>
    <w:rsid w:val="00FC1E9B"/>
    <w:rsid w:val="00FC268D"/>
    <w:rsid w:val="00FC7A43"/>
    <w:rsid w:val="00FD1973"/>
    <w:rsid w:val="00FD218C"/>
    <w:rsid w:val="00FD30FB"/>
    <w:rsid w:val="00FF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3CE"/>
  </w:style>
  <w:style w:type="paragraph" w:styleId="Heading1">
    <w:name w:val="heading 1"/>
    <w:basedOn w:val="Normal"/>
    <w:next w:val="Normal"/>
    <w:link w:val="Heading1Char"/>
    <w:uiPriority w:val="9"/>
    <w:qFormat/>
    <w:rsid w:val="00D513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2B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13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13CE"/>
    <w:pPr>
      <w:ind w:left="720"/>
      <w:contextualSpacing/>
    </w:pPr>
  </w:style>
  <w:style w:type="character" w:styleId="Hyperlink">
    <w:name w:val="Hyperlink"/>
    <w:basedOn w:val="DefaultParagraphFont"/>
    <w:uiPriority w:val="99"/>
    <w:unhideWhenUsed/>
    <w:rsid w:val="00D513CE"/>
    <w:rPr>
      <w:color w:val="0000FF"/>
      <w:u w:val="single"/>
    </w:rPr>
  </w:style>
  <w:style w:type="character" w:customStyle="1" w:styleId="Heading3Char">
    <w:name w:val="Heading 3 Char"/>
    <w:basedOn w:val="DefaultParagraphFont"/>
    <w:link w:val="Heading3"/>
    <w:uiPriority w:val="9"/>
    <w:rsid w:val="00902BD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730A6"/>
    <w:rPr>
      <w:sz w:val="16"/>
      <w:szCs w:val="16"/>
    </w:rPr>
  </w:style>
  <w:style w:type="paragraph" w:styleId="CommentText">
    <w:name w:val="annotation text"/>
    <w:basedOn w:val="Normal"/>
    <w:link w:val="CommentTextChar"/>
    <w:uiPriority w:val="99"/>
    <w:semiHidden/>
    <w:unhideWhenUsed/>
    <w:rsid w:val="005730A6"/>
    <w:pPr>
      <w:spacing w:line="240" w:lineRule="auto"/>
    </w:pPr>
    <w:rPr>
      <w:sz w:val="20"/>
      <w:szCs w:val="20"/>
    </w:rPr>
  </w:style>
  <w:style w:type="character" w:customStyle="1" w:styleId="CommentTextChar">
    <w:name w:val="Comment Text Char"/>
    <w:basedOn w:val="DefaultParagraphFont"/>
    <w:link w:val="CommentText"/>
    <w:uiPriority w:val="99"/>
    <w:semiHidden/>
    <w:rsid w:val="005730A6"/>
    <w:rPr>
      <w:sz w:val="20"/>
      <w:szCs w:val="20"/>
    </w:rPr>
  </w:style>
  <w:style w:type="paragraph" w:styleId="CommentSubject">
    <w:name w:val="annotation subject"/>
    <w:basedOn w:val="CommentText"/>
    <w:next w:val="CommentText"/>
    <w:link w:val="CommentSubjectChar"/>
    <w:uiPriority w:val="99"/>
    <w:semiHidden/>
    <w:unhideWhenUsed/>
    <w:rsid w:val="005730A6"/>
    <w:rPr>
      <w:b/>
      <w:bCs/>
    </w:rPr>
  </w:style>
  <w:style w:type="character" w:customStyle="1" w:styleId="CommentSubjectChar">
    <w:name w:val="Comment Subject Char"/>
    <w:basedOn w:val="CommentTextChar"/>
    <w:link w:val="CommentSubject"/>
    <w:uiPriority w:val="99"/>
    <w:semiHidden/>
    <w:rsid w:val="005730A6"/>
    <w:rPr>
      <w:b/>
      <w:bCs/>
      <w:sz w:val="20"/>
      <w:szCs w:val="20"/>
    </w:rPr>
  </w:style>
  <w:style w:type="paragraph" w:styleId="BalloonText">
    <w:name w:val="Balloon Text"/>
    <w:basedOn w:val="Normal"/>
    <w:link w:val="BalloonTextChar"/>
    <w:uiPriority w:val="99"/>
    <w:semiHidden/>
    <w:unhideWhenUsed/>
    <w:rsid w:val="00573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0A6"/>
    <w:rPr>
      <w:rFonts w:ascii="Tahoma" w:hAnsi="Tahoma" w:cs="Tahoma"/>
      <w:sz w:val="16"/>
      <w:szCs w:val="16"/>
    </w:rPr>
  </w:style>
  <w:style w:type="character" w:styleId="FollowedHyperlink">
    <w:name w:val="FollowedHyperlink"/>
    <w:basedOn w:val="DefaultParagraphFont"/>
    <w:uiPriority w:val="99"/>
    <w:semiHidden/>
    <w:unhideWhenUsed/>
    <w:rsid w:val="00A7461D"/>
    <w:rPr>
      <w:color w:val="954F72" w:themeColor="followedHyperlink"/>
      <w:u w:val="single"/>
    </w:rPr>
  </w:style>
  <w:style w:type="paragraph" w:styleId="Title">
    <w:name w:val="Title"/>
    <w:basedOn w:val="Normal"/>
    <w:next w:val="Normal"/>
    <w:link w:val="TitleChar"/>
    <w:uiPriority w:val="10"/>
    <w:qFormat/>
    <w:rsid w:val="00B044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0442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0442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04425"/>
    <w:rPr>
      <w:rFonts w:asciiTheme="majorHAnsi" w:eastAsiaTheme="majorEastAsia" w:hAnsiTheme="majorHAnsi" w:cstheme="majorBidi"/>
      <w:i/>
      <w:iCs/>
      <w:color w:val="5B9BD5" w:themeColor="accent1"/>
      <w:spacing w:val="15"/>
      <w:sz w:val="24"/>
      <w:szCs w:val="24"/>
    </w:rPr>
  </w:style>
  <w:style w:type="paragraph" w:styleId="Revision">
    <w:name w:val="Revision"/>
    <w:hidden/>
    <w:uiPriority w:val="99"/>
    <w:semiHidden/>
    <w:rsid w:val="00DD29CB"/>
    <w:pPr>
      <w:spacing w:after="0" w:line="240" w:lineRule="auto"/>
    </w:pPr>
  </w:style>
  <w:style w:type="paragraph" w:styleId="Header">
    <w:name w:val="header"/>
    <w:basedOn w:val="Normal"/>
    <w:link w:val="HeaderChar"/>
    <w:uiPriority w:val="99"/>
    <w:unhideWhenUsed/>
    <w:rsid w:val="006A6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0F"/>
  </w:style>
  <w:style w:type="paragraph" w:styleId="Footer">
    <w:name w:val="footer"/>
    <w:basedOn w:val="Normal"/>
    <w:link w:val="FooterChar"/>
    <w:uiPriority w:val="99"/>
    <w:unhideWhenUsed/>
    <w:rsid w:val="006A6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0F"/>
  </w:style>
  <w:style w:type="character" w:customStyle="1" w:styleId="LinkText">
    <w:name w:val="Link Text"/>
    <w:basedOn w:val="DefaultParagraphFont"/>
    <w:rsid w:val="00846A45"/>
    <w:rPr>
      <w:b w:val="0"/>
      <w:bCs w:val="0"/>
      <w:i w:val="0"/>
      <w:iCs w:val="0"/>
      <w:color w:val="0000FF"/>
      <w:u w:val="double"/>
    </w:rPr>
  </w:style>
  <w:style w:type="character" w:customStyle="1" w:styleId="LinkID">
    <w:name w:val="Link ID"/>
    <w:basedOn w:val="DefaultParagraphFont"/>
    <w:rsid w:val="00846A45"/>
    <w:rPr>
      <w:b w:val="0"/>
      <w:bCs w:val="0"/>
      <w:i w:val="0"/>
      <w:iCs w:val="0"/>
      <w:strike w:val="0"/>
      <w:dstrike w:val="0"/>
      <w:color w:val="FF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3CE"/>
  </w:style>
  <w:style w:type="paragraph" w:styleId="Heading1">
    <w:name w:val="heading 1"/>
    <w:basedOn w:val="Normal"/>
    <w:next w:val="Normal"/>
    <w:link w:val="Heading1Char"/>
    <w:uiPriority w:val="9"/>
    <w:qFormat/>
    <w:rsid w:val="00D513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2B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13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13CE"/>
    <w:pPr>
      <w:ind w:left="720"/>
      <w:contextualSpacing/>
    </w:pPr>
  </w:style>
  <w:style w:type="character" w:styleId="Hyperlink">
    <w:name w:val="Hyperlink"/>
    <w:basedOn w:val="DefaultParagraphFont"/>
    <w:uiPriority w:val="99"/>
    <w:unhideWhenUsed/>
    <w:rsid w:val="00D513CE"/>
    <w:rPr>
      <w:color w:val="0000FF"/>
      <w:u w:val="single"/>
    </w:rPr>
  </w:style>
  <w:style w:type="character" w:customStyle="1" w:styleId="Heading3Char">
    <w:name w:val="Heading 3 Char"/>
    <w:basedOn w:val="DefaultParagraphFont"/>
    <w:link w:val="Heading3"/>
    <w:uiPriority w:val="9"/>
    <w:rsid w:val="00902BD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730A6"/>
    <w:rPr>
      <w:sz w:val="16"/>
      <w:szCs w:val="16"/>
    </w:rPr>
  </w:style>
  <w:style w:type="paragraph" w:styleId="CommentText">
    <w:name w:val="annotation text"/>
    <w:basedOn w:val="Normal"/>
    <w:link w:val="CommentTextChar"/>
    <w:uiPriority w:val="99"/>
    <w:semiHidden/>
    <w:unhideWhenUsed/>
    <w:rsid w:val="005730A6"/>
    <w:pPr>
      <w:spacing w:line="240" w:lineRule="auto"/>
    </w:pPr>
    <w:rPr>
      <w:sz w:val="20"/>
      <w:szCs w:val="20"/>
    </w:rPr>
  </w:style>
  <w:style w:type="character" w:customStyle="1" w:styleId="CommentTextChar">
    <w:name w:val="Comment Text Char"/>
    <w:basedOn w:val="DefaultParagraphFont"/>
    <w:link w:val="CommentText"/>
    <w:uiPriority w:val="99"/>
    <w:semiHidden/>
    <w:rsid w:val="005730A6"/>
    <w:rPr>
      <w:sz w:val="20"/>
      <w:szCs w:val="20"/>
    </w:rPr>
  </w:style>
  <w:style w:type="paragraph" w:styleId="CommentSubject">
    <w:name w:val="annotation subject"/>
    <w:basedOn w:val="CommentText"/>
    <w:next w:val="CommentText"/>
    <w:link w:val="CommentSubjectChar"/>
    <w:uiPriority w:val="99"/>
    <w:semiHidden/>
    <w:unhideWhenUsed/>
    <w:rsid w:val="005730A6"/>
    <w:rPr>
      <w:b/>
      <w:bCs/>
    </w:rPr>
  </w:style>
  <w:style w:type="character" w:customStyle="1" w:styleId="CommentSubjectChar">
    <w:name w:val="Comment Subject Char"/>
    <w:basedOn w:val="CommentTextChar"/>
    <w:link w:val="CommentSubject"/>
    <w:uiPriority w:val="99"/>
    <w:semiHidden/>
    <w:rsid w:val="005730A6"/>
    <w:rPr>
      <w:b/>
      <w:bCs/>
      <w:sz w:val="20"/>
      <w:szCs w:val="20"/>
    </w:rPr>
  </w:style>
  <w:style w:type="paragraph" w:styleId="BalloonText">
    <w:name w:val="Balloon Text"/>
    <w:basedOn w:val="Normal"/>
    <w:link w:val="BalloonTextChar"/>
    <w:uiPriority w:val="99"/>
    <w:semiHidden/>
    <w:unhideWhenUsed/>
    <w:rsid w:val="00573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0A6"/>
    <w:rPr>
      <w:rFonts w:ascii="Tahoma" w:hAnsi="Tahoma" w:cs="Tahoma"/>
      <w:sz w:val="16"/>
      <w:szCs w:val="16"/>
    </w:rPr>
  </w:style>
  <w:style w:type="character" w:styleId="FollowedHyperlink">
    <w:name w:val="FollowedHyperlink"/>
    <w:basedOn w:val="DefaultParagraphFont"/>
    <w:uiPriority w:val="99"/>
    <w:semiHidden/>
    <w:unhideWhenUsed/>
    <w:rsid w:val="00A7461D"/>
    <w:rPr>
      <w:color w:val="954F72" w:themeColor="followedHyperlink"/>
      <w:u w:val="single"/>
    </w:rPr>
  </w:style>
  <w:style w:type="paragraph" w:styleId="Title">
    <w:name w:val="Title"/>
    <w:basedOn w:val="Normal"/>
    <w:next w:val="Normal"/>
    <w:link w:val="TitleChar"/>
    <w:uiPriority w:val="10"/>
    <w:qFormat/>
    <w:rsid w:val="00B044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0442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0442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04425"/>
    <w:rPr>
      <w:rFonts w:asciiTheme="majorHAnsi" w:eastAsiaTheme="majorEastAsia" w:hAnsiTheme="majorHAnsi" w:cstheme="majorBidi"/>
      <w:i/>
      <w:iCs/>
      <w:color w:val="5B9BD5" w:themeColor="accent1"/>
      <w:spacing w:val="15"/>
      <w:sz w:val="24"/>
      <w:szCs w:val="24"/>
    </w:rPr>
  </w:style>
  <w:style w:type="paragraph" w:styleId="Revision">
    <w:name w:val="Revision"/>
    <w:hidden/>
    <w:uiPriority w:val="99"/>
    <w:semiHidden/>
    <w:rsid w:val="00DD29CB"/>
    <w:pPr>
      <w:spacing w:after="0" w:line="240" w:lineRule="auto"/>
    </w:pPr>
  </w:style>
  <w:style w:type="paragraph" w:styleId="Header">
    <w:name w:val="header"/>
    <w:basedOn w:val="Normal"/>
    <w:link w:val="HeaderChar"/>
    <w:uiPriority w:val="99"/>
    <w:unhideWhenUsed/>
    <w:rsid w:val="006A6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0F"/>
  </w:style>
  <w:style w:type="paragraph" w:styleId="Footer">
    <w:name w:val="footer"/>
    <w:basedOn w:val="Normal"/>
    <w:link w:val="FooterChar"/>
    <w:uiPriority w:val="99"/>
    <w:unhideWhenUsed/>
    <w:rsid w:val="006A6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0F"/>
  </w:style>
  <w:style w:type="character" w:customStyle="1" w:styleId="LinkText">
    <w:name w:val="Link Text"/>
    <w:basedOn w:val="DefaultParagraphFont"/>
    <w:rsid w:val="00846A45"/>
    <w:rPr>
      <w:b w:val="0"/>
      <w:bCs w:val="0"/>
      <w:i w:val="0"/>
      <w:iCs w:val="0"/>
      <w:color w:val="0000FF"/>
      <w:u w:val="double"/>
    </w:rPr>
  </w:style>
  <w:style w:type="character" w:customStyle="1" w:styleId="LinkID">
    <w:name w:val="Link ID"/>
    <w:basedOn w:val="DefaultParagraphFont"/>
    <w:rsid w:val="00846A45"/>
    <w:rPr>
      <w:b w:val="0"/>
      <w:bCs w:val="0"/>
      <w:i w:val="0"/>
      <w:iCs w:val="0"/>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2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dn424889.aspx" TargetMode="External"/><Relationship Id="rId18" Type="http://schemas.openxmlformats.org/officeDocument/2006/relationships/hyperlink" Target="http://www.windowsazure.com/en-us/pricing/free-trial/" TargetMode="External"/><Relationship Id="rId26" Type="http://schemas.openxmlformats.org/officeDocument/2006/relationships/hyperlink" Target="http://msdn.microsoft.com/en-us/library/dn151790.aspx" TargetMode="External"/><Relationship Id="rId39"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msdn.microsoft.com/en-us/library/windowsazure/dn151791.aspx"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fontTable" Target="fontTable.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msdn.microsoft.com/en-us/library/microsoft.identitymodel.claims.claimsidentity.aspx" TargetMode="External"/><Relationship Id="rId17" Type="http://schemas.openxmlformats.org/officeDocument/2006/relationships/hyperlink" Target="http://go.microsoft.com/fwlink/?LinkID=245849" TargetMode="External"/><Relationship Id="rId25" Type="http://schemas.openxmlformats.org/officeDocument/2006/relationships/hyperlink" Target="http://go.microsoft.com/fwlink/?LinkID=331384"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msdn.microsoft.com/en-us/library/system.web.mvc.authorizeattribute(v=vs.108).aspx" TargetMode="External"/><Relationship Id="rId20" Type="http://schemas.openxmlformats.org/officeDocument/2006/relationships/hyperlink" Target="http://msdn.microsoft.com/en-us/library/dn151790.aspx" TargetMode="External"/><Relationship Id="rId29" Type="http://schemas.openxmlformats.org/officeDocument/2006/relationships/image" Target="media/image3.png"/><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system.security.claims.claimsauthenticationmanager.aspx" TargetMode="External"/><Relationship Id="rId24" Type="http://schemas.openxmlformats.org/officeDocument/2006/relationships/image" Target="media/image1.png"/><Relationship Id="rId32" Type="http://schemas.openxmlformats.org/officeDocument/2006/relationships/hyperlink" Target="http://go.microsoft.com/fwlink/?LinkID=245849"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msdn.microsoft.com/en-us/library/microsoft.identitymodel.claims.claimsprincipal.isinrole.aspx" TargetMode="External"/><Relationship Id="rId23" Type="http://schemas.openxmlformats.org/officeDocument/2006/relationships/hyperlink" Target="http://msdn.microsoft.com/en-us/library/dn151790.aspx" TargetMode="External"/><Relationship Id="rId28" Type="http://schemas.openxmlformats.org/officeDocument/2006/relationships/hyperlink" Target="https://manage.WindowsAzure.com" TargetMode="External"/><Relationship Id="rId36" Type="http://schemas.openxmlformats.org/officeDocument/2006/relationships/image" Target="media/image8.png"/><Relationship Id="rId49" Type="http://schemas.microsoft.com/office/2011/relationships/commentsExtended" Target="commentsExtended.xml"/><Relationship Id="rId10" Type="http://schemas.openxmlformats.org/officeDocument/2006/relationships/hyperlink" Target="http://msdn.microsoft.com/en-us/library/system.security.claims.claimsprincipal(v=vs.110).aspx" TargetMode="External"/><Relationship Id="rId19" Type="http://schemas.openxmlformats.org/officeDocument/2006/relationships/hyperlink" Target="http://go.microsoft.com/fwlink/?LinkID=288845" TargetMode="External"/><Relationship Id="rId31" Type="http://schemas.openxmlformats.org/officeDocument/2006/relationships/image" Target="media/image4.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msdn.microsoft.com/en-us/library/ee748475.aspx" TargetMode="External"/><Relationship Id="rId14" Type="http://schemas.openxmlformats.org/officeDocument/2006/relationships/hyperlink" Target="http://msdn.microsoft.com/en-us/library/hh974476.aspx" TargetMode="External"/><Relationship Id="rId22" Type="http://schemas.openxmlformats.org/officeDocument/2006/relationships/hyperlink" Target="http://go.microsoft.com/fwlink/?LinkID=288845" TargetMode="External"/><Relationship Id="rId27" Type="http://schemas.openxmlformats.org/officeDocument/2006/relationships/image" Target="media/image2.png"/><Relationship Id="rId30" Type="http://schemas.openxmlformats.org/officeDocument/2006/relationships/hyperlink" Target="https://manage.WindowsAzure.com"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theme" Target="theme/theme1.xml"/><Relationship Id="rId8" Type="http://schemas.openxmlformats.org/officeDocument/2006/relationships/hyperlink" Target="http://technet.microsoft.com/en-us/library/dn194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Lin</dc:creator>
  <cp:lastModifiedBy>June Blender Rogers</cp:lastModifiedBy>
  <cp:revision>15</cp:revision>
  <dcterms:created xsi:type="dcterms:W3CDTF">2013-11-19T17:42:00Z</dcterms:created>
  <dcterms:modified xsi:type="dcterms:W3CDTF">2013-11-19T18:04:00Z</dcterms:modified>
</cp:coreProperties>
</file>