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30"/>
        </w:rPr>
        <w:t>P</w:t>
      </w:r>
      <w:r>
        <w:rPr>
          <w:smallCaps/>
          <w:w w:val="130"/>
        </w:rPr>
        <w:t>radeep</w:t>
      </w:r>
      <w:r>
        <w:rPr>
          <w:smallCaps w:val="0"/>
          <w:spacing w:val="18"/>
          <w:w w:val="130"/>
        </w:rPr>
        <w:t>  </w:t>
      </w:r>
      <w:r>
        <w:rPr>
          <w:smallCaps w:val="0"/>
          <w:spacing w:val="-12"/>
          <w:w w:val="130"/>
        </w:rPr>
        <w:t>M</w:t>
      </w:r>
    </w:p>
    <w:p>
      <w:pPr>
        <w:spacing w:line="253" w:lineRule="exact" w:before="0"/>
        <w:ind w:left="4319" w:right="0" w:firstLine="0"/>
        <w:jc w:val="center"/>
        <w:rPr>
          <w:sz w:val="22"/>
        </w:rPr>
      </w:pPr>
      <w:r>
        <w:rPr>
          <w:w w:val="105"/>
          <w:sz w:val="22"/>
        </w:rPr>
        <w:t>Hyderabad,</w:t>
      </w:r>
      <w:r>
        <w:rPr>
          <w:spacing w:val="30"/>
          <w:w w:val="105"/>
          <w:sz w:val="22"/>
        </w:rPr>
        <w:t> </w:t>
      </w:r>
      <w:r>
        <w:rPr>
          <w:spacing w:val="-2"/>
          <w:w w:val="105"/>
          <w:sz w:val="22"/>
        </w:rPr>
        <w:t>Telangana</w:t>
      </w:r>
    </w:p>
    <w:p>
      <w:pPr>
        <w:pStyle w:val="BodyText"/>
        <w:spacing w:before="49"/>
        <w:ind w:left="0" w:right="180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4101376</wp:posOffset>
                </wp:positionH>
                <wp:positionV relativeFrom="paragraph">
                  <wp:posOffset>57377</wp:posOffset>
                </wp:positionV>
                <wp:extent cx="1915160" cy="147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915160" cy="147320"/>
                          <a:chExt cx="1915160" cy="14732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76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0">
                                <a:moveTo>
                                  <a:pt x="0" y="0"/>
                                </a:moveTo>
                                <a:lnTo>
                                  <a:pt x="17618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1516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40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linkedin.com/in/pradeepanalyst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942993pt;margin-top:4.517931pt;width:150.8pt;height:11.6pt;mso-position-horizontal-relative:page;mso-position-vertical-relative:paragraph;z-index:15731712" id="docshapegroup1" coordorigin="6459,90" coordsize="3016,232">
                <v:shape style="position:absolute;left:6458;top:112;width:175;height:170" type="#_x0000_t75" id="docshape2" href="https://linkedin.com/in/pradeep-m-analyst/" stroked="false">
                  <v:imagedata r:id="rId5" o:title=""/>
                </v:shape>
                <v:line style="position:absolute" from="6700,317" to="9474,317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458;top:90;width:3016;height:232" type="#_x0000_t202" id="docshape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40" w:right="-15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linkedin.com/in/pradeepanalyst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0"/>
          <w:w w:val="105"/>
        </w:rPr>
        <w:t> </w:t>
      </w:r>
      <w:r>
        <w:rPr>
          <w:w w:val="105"/>
        </w:rPr>
        <w:t>+91-99999</w:t>
      </w:r>
      <w:r>
        <w:rPr>
          <w:spacing w:val="16"/>
          <w:w w:val="105"/>
        </w:rPr>
        <w:t> </w:t>
      </w:r>
      <w:r>
        <w:rPr>
          <w:w w:val="105"/>
        </w:rPr>
        <w:t>99999</w:t>
      </w:r>
      <w:r>
        <w:rPr>
          <w:spacing w:val="40"/>
          <w:w w:val="105"/>
        </w:rPr>
        <w:t> 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6" name="Image 6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5"/>
        </w:rPr>
        <w:t> </w:t>
      </w:r>
      <w:hyperlink r:id="rId8">
        <w:r>
          <w:rPr>
            <w:w w:val="105"/>
            <w:u w:val="single"/>
          </w:rPr>
          <w:t>pradeepm.analyst@gmail.com</w:t>
        </w:r>
      </w:hyperlink>
    </w:p>
    <w:p>
      <w:pPr>
        <w:pStyle w:val="Heading1"/>
        <w:spacing w:before="156"/>
      </w:pPr>
      <w:bookmarkStart w:name="Profile Summary" w:id="1"/>
      <w:bookmarkEnd w:id="1"/>
      <w:r>
        <w:rPr>
          <w:b w:val="0"/>
        </w:rPr>
      </w:r>
      <w:r>
        <w:rPr>
          <w:w w:val="120"/>
        </w:rPr>
        <w:t>Profile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Summary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137"/>
        <w:ind w:left="0" w:firstLine="0"/>
        <w:rPr>
          <w:b/>
        </w:rPr>
      </w:pPr>
    </w:p>
    <w:p>
      <w:pPr>
        <w:pStyle w:val="BodyText"/>
        <w:ind w:left="475" w:firstLine="0"/>
      </w:pPr>
      <w:hyperlink r:id="rId10">
        <w:r>
          <w:rPr>
            <w:spacing w:val="-2"/>
            <w:w w:val="105"/>
            <w:u w:val="single"/>
          </w:rPr>
          <w:t>Portfolio</w:t>
        </w:r>
      </w:hyperlink>
    </w:p>
    <w:p>
      <w:pPr>
        <w:pStyle w:val="BodyText"/>
        <w:spacing w:after="0"/>
        <w:sectPr>
          <w:type w:val="continuous"/>
          <w:pgSz w:w="12240" w:h="15840"/>
          <w:pgMar w:top="320" w:bottom="280" w:left="360" w:right="360"/>
          <w:cols w:num="2" w:equalWidth="0">
            <w:col w:w="7187" w:space="1910"/>
            <w:col w:w="2423"/>
          </w:cols>
        </w:sectPr>
      </w:pPr>
    </w:p>
    <w:p>
      <w:pPr>
        <w:pStyle w:val="BodyText"/>
        <w:spacing w:line="20" w:lineRule="exact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4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72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rFonts w:ascii="Arial" w:hAnsi="Arial"/>
          <w:i/>
          <w:position w:val="3"/>
          <w:sz w:val="12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6142659</wp:posOffset>
            </wp:positionH>
            <wp:positionV relativeFrom="paragraph">
              <wp:posOffset>-418066</wp:posOffset>
            </wp:positionV>
            <wp:extent cx="123825" cy="120650"/>
            <wp:effectExtent l="0" t="0" r="0" b="0"/>
            <wp:wrapNone/>
            <wp:docPr id="9" name="Image 9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Proven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ability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analyzing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large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datasets,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debugging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SQL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queries,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transforming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drive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business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decisions.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35" w:lineRule="auto" w:before="5" w:after="0"/>
        <w:ind w:left="761" w:right="1508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Proficient in creating compelling, interactive dashboards using Power BI, enhancing data accessibility and</w:t>
      </w:r>
      <w:r>
        <w:rPr>
          <w:spacing w:val="80"/>
          <w:w w:val="105"/>
          <w:sz w:val="20"/>
        </w:rPr>
        <w:t> </w:t>
      </w:r>
      <w:r>
        <w:rPr>
          <w:spacing w:val="-2"/>
          <w:w w:val="105"/>
          <w:sz w:val="20"/>
        </w:rPr>
        <w:t>understanding.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2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Strong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command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over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Excel,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SQL,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Power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BI,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enabling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efficient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manipulation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analysis.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Proficient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market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research,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requirement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gathering,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qualitative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quantitative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analysis.</w:t>
      </w:r>
    </w:p>
    <w:p>
      <w:pPr>
        <w:pStyle w:val="Heading1"/>
        <w:spacing w:before="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365759</wp:posOffset>
                </wp:positionH>
                <wp:positionV relativeFrom="paragraph">
                  <wp:posOffset>220135</wp:posOffset>
                </wp:positionV>
                <wp:extent cx="703199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8.799999pt,17.333538pt" to="582.479999pt,17.333538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Relevant Coursework" w:id="2"/>
      <w:bookmarkEnd w:id="2"/>
      <w:r>
        <w:rPr>
          <w:b w:val="0"/>
        </w:rPr>
      </w:r>
      <w:r>
        <w:rPr>
          <w:spacing w:val="-2"/>
          <w:w w:val="120"/>
        </w:rPr>
        <w:t>Relevant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Coursework</w:t>
      </w:r>
    </w:p>
    <w:p>
      <w:pPr>
        <w:pStyle w:val="Heading1"/>
        <w:spacing w:after="0"/>
        <w:sectPr>
          <w:type w:val="continuous"/>
          <w:pgSz w:w="12240" w:h="15840"/>
          <w:pgMar w:top="32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13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Integrity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5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Visualization</w:t>
      </w:r>
    </w:p>
    <w:p>
      <w:pPr>
        <w:pStyle w:val="Heading1"/>
        <w:spacing w:before="50"/>
      </w:pPr>
      <w:bookmarkStart w:name="Experience" w:id="3"/>
      <w:bookmarkEnd w:id="3"/>
      <w:r>
        <w:rPr>
          <w:b w:val="0"/>
        </w:rPr>
      </w:r>
      <w:r>
        <w:rPr>
          <w:spacing w:val="-2"/>
          <w:w w:val="115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05"/>
          <w:sz w:val="20"/>
        </w:rPr>
        <w:t>Data</w:t>
      </w:r>
      <w:r>
        <w:rPr>
          <w:spacing w:val="45"/>
          <w:w w:val="105"/>
          <w:sz w:val="20"/>
        </w:rPr>
        <w:t> </w:t>
      </w:r>
      <w:r>
        <w:rPr>
          <w:spacing w:val="-2"/>
          <w:w w:val="105"/>
          <w:sz w:val="20"/>
        </w:rPr>
        <w:t>Governance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5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Manipulation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05"/>
          <w:sz w:val="20"/>
        </w:rPr>
        <w:t>Generative</w:t>
      </w:r>
      <w:r>
        <w:rPr>
          <w:spacing w:val="5"/>
          <w:w w:val="120"/>
          <w:sz w:val="20"/>
        </w:rPr>
        <w:t> </w:t>
      </w:r>
      <w:r>
        <w:rPr>
          <w:spacing w:val="-5"/>
          <w:w w:val="120"/>
          <w:sz w:val="20"/>
        </w:rPr>
        <w:t>AI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5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Mining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05"/>
          <w:sz w:val="20"/>
        </w:rPr>
        <w:t>Requirement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Gathering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5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Business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Impact</w:t>
      </w:r>
      <w:r>
        <w:rPr>
          <w:spacing w:val="-1"/>
          <w:w w:val="110"/>
          <w:sz w:val="20"/>
        </w:rPr>
        <w:t> </w:t>
      </w:r>
      <w:r>
        <w:rPr>
          <w:spacing w:val="-2"/>
          <w:w w:val="110"/>
          <w:sz w:val="20"/>
        </w:rPr>
        <w:t>Analysis</w:t>
      </w:r>
    </w:p>
    <w:p>
      <w:pPr>
        <w:pStyle w:val="ListParagraph"/>
        <w:spacing w:after="0" w:line="240" w:lineRule="auto"/>
        <w:jc w:val="left"/>
        <w:rPr>
          <w:rFonts w:ascii="Arial" w:hAnsi="Arial"/>
          <w:i/>
          <w:position w:val="2"/>
          <w:sz w:val="12"/>
        </w:rPr>
        <w:sectPr>
          <w:type w:val="continuous"/>
          <w:pgSz w:w="12240" w:h="15840"/>
          <w:pgMar w:top="320" w:bottom="280" w:left="360" w:right="360"/>
          <w:cols w:num="4" w:equalWidth="0">
            <w:col w:w="2433" w:space="690"/>
            <w:col w:w="2105" w:space="659"/>
            <w:col w:w="1673" w:space="1090"/>
            <w:col w:w="2870"/>
          </w:cols>
        </w:sectPr>
      </w:pPr>
    </w:p>
    <w:p>
      <w:pPr>
        <w:pStyle w:val="BodyText"/>
        <w:spacing w:line="20" w:lineRule="exact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5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247" w:val="left" w:leader="none"/>
        </w:tabs>
        <w:spacing w:before="64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Deloitte</w:t>
      </w:r>
      <w:r>
        <w:rPr>
          <w:b/>
          <w:spacing w:val="32"/>
          <w:w w:val="120"/>
          <w:sz w:val="22"/>
        </w:rPr>
        <w:t> </w:t>
      </w:r>
      <w:r>
        <w:rPr>
          <w:b/>
          <w:w w:val="120"/>
          <w:sz w:val="22"/>
        </w:rPr>
        <w:t>-</w:t>
      </w:r>
      <w:r>
        <w:rPr>
          <w:b/>
          <w:spacing w:val="33"/>
          <w:w w:val="120"/>
          <w:sz w:val="22"/>
        </w:rPr>
        <w:t> </w:t>
      </w:r>
      <w:r>
        <w:rPr>
          <w:b/>
          <w:w w:val="120"/>
          <w:sz w:val="22"/>
        </w:rPr>
        <w:t>Data</w:t>
      </w:r>
      <w:r>
        <w:rPr>
          <w:b/>
          <w:spacing w:val="33"/>
          <w:w w:val="120"/>
          <w:sz w:val="22"/>
        </w:rPr>
        <w:t> </w:t>
      </w:r>
      <w:r>
        <w:rPr>
          <w:b/>
          <w:w w:val="120"/>
          <w:sz w:val="22"/>
        </w:rPr>
        <w:t>Integrity</w:t>
      </w:r>
      <w:r>
        <w:rPr>
          <w:b/>
          <w:spacing w:val="33"/>
          <w:w w:val="120"/>
          <w:sz w:val="22"/>
        </w:rPr>
        <w:t> </w:t>
      </w:r>
      <w:r>
        <w:rPr>
          <w:b/>
          <w:w w:val="120"/>
          <w:sz w:val="22"/>
        </w:rPr>
        <w:t>&amp;</w:t>
      </w:r>
      <w:r>
        <w:rPr>
          <w:b/>
          <w:spacing w:val="33"/>
          <w:w w:val="120"/>
          <w:sz w:val="22"/>
        </w:rPr>
        <w:t> </w:t>
      </w:r>
      <w:r>
        <w:rPr>
          <w:b/>
          <w:w w:val="120"/>
          <w:sz w:val="22"/>
        </w:rPr>
        <w:t>Reporting</w:t>
      </w:r>
      <w:r>
        <w:rPr>
          <w:b/>
          <w:spacing w:val="33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Analyst</w:t>
      </w:r>
      <w:r>
        <w:rPr>
          <w:b/>
          <w:sz w:val="22"/>
        </w:rPr>
        <w:tab/>
      </w:r>
      <w:r>
        <w:rPr>
          <w:b/>
          <w:w w:val="120"/>
          <w:sz w:val="20"/>
        </w:rPr>
        <w:t>June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2024</w:t>
      </w:r>
      <w:r>
        <w:rPr>
          <w:b/>
          <w:spacing w:val="17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6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Manage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enhance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CRM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tools,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up-to-date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accurate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Perform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lead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verification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researching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LinkedIn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sources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inconsistencies.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5" w:after="0"/>
        <w:ind w:left="696" w:right="684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Oversee data accuracy and consistency within Deloitte’s databases through ongoing validation, audits, and updates,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leveraging strong analytical skills and attention to detail.</w:t>
      </w:r>
    </w:p>
    <w:p>
      <w:pPr>
        <w:tabs>
          <w:tab w:pos="9106" w:val="left" w:leader="none"/>
        </w:tabs>
        <w:spacing w:before="48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AtliQ</w:t>
      </w:r>
      <w:r>
        <w:rPr>
          <w:b/>
          <w:spacing w:val="29"/>
          <w:w w:val="120"/>
          <w:sz w:val="22"/>
        </w:rPr>
        <w:t> </w:t>
      </w:r>
      <w:r>
        <w:rPr>
          <w:b/>
          <w:w w:val="120"/>
          <w:sz w:val="22"/>
        </w:rPr>
        <w:t>Technologies</w:t>
      </w:r>
      <w:r>
        <w:rPr>
          <w:b/>
          <w:spacing w:val="29"/>
          <w:w w:val="120"/>
          <w:sz w:val="22"/>
        </w:rPr>
        <w:t> </w:t>
      </w:r>
      <w:r>
        <w:rPr>
          <w:b/>
          <w:w w:val="120"/>
          <w:sz w:val="22"/>
        </w:rPr>
        <w:t>-</w:t>
      </w:r>
      <w:r>
        <w:rPr>
          <w:b/>
          <w:spacing w:val="29"/>
          <w:w w:val="120"/>
          <w:sz w:val="22"/>
        </w:rPr>
        <w:t> </w:t>
      </w:r>
      <w:r>
        <w:rPr>
          <w:b/>
          <w:w w:val="120"/>
          <w:sz w:val="22"/>
        </w:rPr>
        <w:t>Data</w:t>
      </w:r>
      <w:r>
        <w:rPr>
          <w:b/>
          <w:spacing w:val="29"/>
          <w:w w:val="120"/>
          <w:sz w:val="22"/>
        </w:rPr>
        <w:t> </w:t>
      </w:r>
      <w:r>
        <w:rPr>
          <w:b/>
          <w:w w:val="120"/>
          <w:sz w:val="22"/>
        </w:rPr>
        <w:t>Analyst</w:t>
      </w:r>
      <w:r>
        <w:rPr>
          <w:b/>
          <w:spacing w:val="29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Intern</w:t>
      </w:r>
      <w:r>
        <w:rPr>
          <w:b/>
          <w:sz w:val="22"/>
        </w:rPr>
        <w:tab/>
      </w:r>
      <w:r>
        <w:rPr>
          <w:b/>
          <w:w w:val="120"/>
          <w:sz w:val="20"/>
        </w:rPr>
        <w:t>Mar</w:t>
      </w:r>
      <w:r>
        <w:rPr>
          <w:b/>
          <w:spacing w:val="17"/>
          <w:w w:val="120"/>
          <w:sz w:val="20"/>
        </w:rPr>
        <w:t> </w:t>
      </w:r>
      <w:r>
        <w:rPr>
          <w:b/>
          <w:w w:val="120"/>
          <w:sz w:val="20"/>
        </w:rPr>
        <w:t>2024</w:t>
      </w:r>
      <w:r>
        <w:rPr>
          <w:b/>
          <w:spacing w:val="17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Mar</w:t>
      </w:r>
      <w:r>
        <w:rPr>
          <w:b/>
          <w:spacing w:val="17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2024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73" w:after="0"/>
        <w:ind w:left="696" w:right="568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Performed</w:t>
      </w:r>
      <w:r>
        <w:rPr>
          <w:spacing w:val="23"/>
          <w:w w:val="110"/>
          <w:sz w:val="20"/>
        </w:rPr>
        <w:t> </w:t>
      </w:r>
      <w:r>
        <w:rPr>
          <w:b/>
          <w:w w:val="110"/>
          <w:sz w:val="20"/>
        </w:rPr>
        <w:t>data</w:t>
      </w:r>
      <w:r>
        <w:rPr>
          <w:b/>
          <w:spacing w:val="33"/>
          <w:w w:val="110"/>
          <w:sz w:val="20"/>
        </w:rPr>
        <w:t> </w:t>
      </w:r>
      <w:r>
        <w:rPr>
          <w:b/>
          <w:w w:val="110"/>
          <w:sz w:val="20"/>
        </w:rPr>
        <w:t>variance</w:t>
      </w:r>
      <w:r>
        <w:rPr>
          <w:b/>
          <w:spacing w:val="33"/>
          <w:w w:val="110"/>
          <w:sz w:val="20"/>
        </w:rPr>
        <w:t> </w:t>
      </w:r>
      <w:r>
        <w:rPr>
          <w:b/>
          <w:w w:val="110"/>
          <w:sz w:val="20"/>
        </w:rPr>
        <w:t>analysis</w:t>
      </w:r>
      <w:r>
        <w:rPr>
          <w:b/>
          <w:spacing w:val="2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debugged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SQL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queries,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demonstrating</w:t>
      </w:r>
      <w:r>
        <w:rPr>
          <w:spacing w:val="26"/>
          <w:w w:val="110"/>
          <w:sz w:val="20"/>
        </w:rPr>
        <w:t> </w:t>
      </w:r>
      <w:r>
        <w:rPr>
          <w:b/>
          <w:w w:val="110"/>
          <w:sz w:val="20"/>
        </w:rPr>
        <w:t>critical</w:t>
      </w:r>
      <w:r>
        <w:rPr>
          <w:b/>
          <w:spacing w:val="34"/>
          <w:w w:val="110"/>
          <w:sz w:val="20"/>
        </w:rPr>
        <w:t> </w:t>
      </w:r>
      <w:r>
        <w:rPr>
          <w:b/>
          <w:w w:val="110"/>
          <w:sz w:val="20"/>
        </w:rPr>
        <w:t>thinking</w:t>
      </w:r>
      <w:r>
        <w:rPr>
          <w:b/>
          <w:spacing w:val="2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3"/>
          <w:w w:val="110"/>
          <w:sz w:val="20"/>
        </w:rPr>
        <w:t> </w:t>
      </w:r>
      <w:r>
        <w:rPr>
          <w:b/>
          <w:w w:val="110"/>
          <w:sz w:val="20"/>
        </w:rPr>
        <w:t>attention</w:t>
      </w:r>
      <w:r>
        <w:rPr>
          <w:b/>
          <w:spacing w:val="34"/>
          <w:w w:val="110"/>
          <w:sz w:val="20"/>
        </w:rPr>
        <w:t> </w:t>
      </w:r>
      <w:r>
        <w:rPr>
          <w:b/>
          <w:w w:val="110"/>
          <w:sz w:val="20"/>
        </w:rPr>
        <w:t>to detail </w:t>
      </w:r>
      <w:r>
        <w:rPr>
          <w:w w:val="110"/>
          <w:sz w:val="20"/>
        </w:rPr>
        <w:t>to ensure 100% accuracy in data extraction from MySQL Workbench.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35" w:lineRule="auto" w:before="6" w:after="0"/>
        <w:ind w:left="695" w:right="228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Applied advanced data cleaning and </w:t>
      </w:r>
      <w:r>
        <w:rPr>
          <w:b/>
          <w:w w:val="110"/>
          <w:sz w:val="20"/>
        </w:rPr>
        <w:t>data</w:t>
      </w:r>
      <w:r>
        <w:rPr>
          <w:b/>
          <w:spacing w:val="27"/>
          <w:w w:val="110"/>
          <w:sz w:val="20"/>
        </w:rPr>
        <w:t> </w:t>
      </w:r>
      <w:r>
        <w:rPr>
          <w:b/>
          <w:w w:val="110"/>
          <w:sz w:val="20"/>
        </w:rPr>
        <w:t>normalization</w:t>
      </w:r>
      <w:r>
        <w:rPr>
          <w:b/>
          <w:spacing w:val="28"/>
          <w:w w:val="110"/>
          <w:sz w:val="20"/>
        </w:rPr>
        <w:t> </w:t>
      </w:r>
      <w:r>
        <w:rPr>
          <w:b/>
          <w:w w:val="110"/>
          <w:sz w:val="20"/>
        </w:rPr>
        <w:t>techniques</w:t>
      </w:r>
      <w:r>
        <w:rPr>
          <w:w w:val="110"/>
          <w:sz w:val="20"/>
        </w:rPr>
        <w:t>, showcasing </w:t>
      </w:r>
      <w:r>
        <w:rPr>
          <w:b/>
          <w:w w:val="110"/>
          <w:sz w:val="20"/>
        </w:rPr>
        <w:t>problem-solving</w:t>
      </w:r>
      <w:r>
        <w:rPr>
          <w:b/>
          <w:spacing w:val="27"/>
          <w:w w:val="110"/>
          <w:sz w:val="20"/>
        </w:rPr>
        <w:t> </w:t>
      </w:r>
      <w:r>
        <w:rPr>
          <w:b/>
          <w:w w:val="110"/>
          <w:sz w:val="20"/>
        </w:rPr>
        <w:t>skills </w:t>
      </w:r>
      <w:r>
        <w:rPr>
          <w:w w:val="110"/>
          <w:sz w:val="20"/>
        </w:rPr>
        <w:t>to maintain data integrity and optimize retrieval processes.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35" w:lineRule="auto" w:before="6" w:after="0"/>
        <w:ind w:left="695" w:right="156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Designed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delivered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customizable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dashboards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Power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BI,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leveraging</w:t>
      </w:r>
      <w:r>
        <w:rPr>
          <w:spacing w:val="-1"/>
          <w:w w:val="110"/>
          <w:sz w:val="20"/>
        </w:rPr>
        <w:t> </w:t>
      </w:r>
      <w:r>
        <w:rPr>
          <w:b/>
          <w:w w:val="110"/>
          <w:sz w:val="20"/>
        </w:rPr>
        <w:t>creativity</w:t>
      </w:r>
      <w:r>
        <w:rPr>
          <w:b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b/>
          <w:w w:val="110"/>
          <w:sz w:val="20"/>
        </w:rPr>
        <w:t>stakeholder communication </w:t>
      </w:r>
      <w:r>
        <w:rPr>
          <w:w w:val="110"/>
          <w:sz w:val="20"/>
        </w:rPr>
        <w:t>to provide actionable insights.</w:t>
      </w:r>
    </w:p>
    <w:p>
      <w:pPr>
        <w:pStyle w:val="Heading1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266750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003944pt;width:553.7pt;height:.1pt;mso-position-horizontal-relative:page;mso-position-vertical-relative:paragraph;z-index:-15727616;mso-wrap-distance-left:0;mso-wrap-distance-right:0" id="docshape6" coordorigin="576,420" coordsize="11074,0" path="m576,420l11650,42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10408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Festive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Campaign</w:t>
      </w:r>
      <w:r>
        <w:rPr>
          <w:b/>
          <w:spacing w:val="7"/>
          <w:w w:val="120"/>
          <w:sz w:val="20"/>
        </w:rPr>
        <w:t> </w:t>
      </w:r>
      <w:r>
        <w:rPr>
          <w:b/>
          <w:w w:val="120"/>
          <w:sz w:val="20"/>
        </w:rPr>
        <w:t>Analysis</w:t>
      </w:r>
      <w:r>
        <w:rPr>
          <w:b/>
          <w:spacing w:val="-3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8"/>
          <w:w w:val="120"/>
          <w:sz w:val="20"/>
        </w:rPr>
        <w:t> </w:t>
      </w:r>
      <w:r>
        <w:rPr>
          <w:i/>
          <w:w w:val="120"/>
          <w:sz w:val="20"/>
        </w:rPr>
        <w:t>SQL,</w:t>
      </w:r>
      <w:r>
        <w:rPr>
          <w:i/>
          <w:spacing w:val="3"/>
          <w:w w:val="120"/>
          <w:sz w:val="20"/>
        </w:rPr>
        <w:t> </w:t>
      </w:r>
      <w:r>
        <w:rPr>
          <w:i/>
          <w:w w:val="120"/>
          <w:sz w:val="20"/>
        </w:rPr>
        <w:t>Power</w:t>
      </w:r>
      <w:r>
        <w:rPr>
          <w:i/>
          <w:spacing w:val="3"/>
          <w:w w:val="120"/>
          <w:sz w:val="20"/>
        </w:rPr>
        <w:t> </w:t>
      </w:r>
      <w:r>
        <w:rPr>
          <w:i/>
          <w:w w:val="120"/>
          <w:sz w:val="20"/>
        </w:rPr>
        <w:t>BI,</w:t>
      </w:r>
      <w:r>
        <w:rPr>
          <w:i/>
          <w:spacing w:val="2"/>
          <w:w w:val="120"/>
          <w:sz w:val="20"/>
        </w:rPr>
        <w:t> </w:t>
      </w:r>
      <w:r>
        <w:rPr>
          <w:i/>
          <w:w w:val="120"/>
          <w:sz w:val="20"/>
        </w:rPr>
        <w:t>PowerPoint</w:t>
      </w:r>
      <w:r>
        <w:rPr>
          <w:i/>
          <w:spacing w:val="13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7"/>
          <w:w w:val="120"/>
          <w:sz w:val="20"/>
        </w:rPr>
        <w:t> </w:t>
      </w:r>
      <w:hyperlink r:id="rId12">
        <w:r>
          <w:rPr>
            <w:color w:val="0000FF"/>
            <w:w w:val="120"/>
            <w:sz w:val="20"/>
          </w:rPr>
          <w:t>Live</w:t>
        </w:r>
        <w:r>
          <w:rPr>
            <w:color w:val="0000FF"/>
            <w:spacing w:val="-2"/>
            <w:w w:val="120"/>
            <w:sz w:val="20"/>
          </w:rPr>
          <w:t> Dashboard</w:t>
        </w:r>
      </w:hyperlink>
      <w:r>
        <w:rPr>
          <w:color w:val="0000FF"/>
          <w:sz w:val="20"/>
        </w:rPr>
        <w:tab/>
      </w:r>
      <w:r>
        <w:rPr>
          <w:b/>
          <w:w w:val="120"/>
          <w:sz w:val="20"/>
        </w:rPr>
        <w:t>Feb</w:t>
      </w:r>
      <w:r>
        <w:rPr>
          <w:b/>
          <w:spacing w:val="17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2024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35" w:lineRule="auto" w:before="77" w:after="0"/>
        <w:ind w:left="695" w:right="283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During Diwali and Sankranti campaigns across 50+ Southern Indian retail stores, Utilized </w:t>
      </w:r>
      <w:r>
        <w:rPr>
          <w:b/>
          <w:w w:val="125"/>
          <w:sz w:val="20"/>
        </w:rPr>
        <w:t>SQL</w:t>
      </w:r>
      <w:r>
        <w:rPr>
          <w:b/>
          <w:spacing w:val="-5"/>
          <w:w w:val="125"/>
          <w:sz w:val="20"/>
        </w:rPr>
        <w:t> </w:t>
      </w:r>
      <w:r>
        <w:rPr>
          <w:w w:val="110"/>
          <w:sz w:val="20"/>
        </w:rPr>
        <w:t>to analyze transactional data and identify purchase trends.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Built an </w:t>
      </w:r>
      <w:r>
        <w:rPr>
          <w:b/>
          <w:w w:val="110"/>
          <w:sz w:val="20"/>
        </w:rPr>
        <w:t>interactive</w:t>
      </w:r>
      <w:r>
        <w:rPr>
          <w:b/>
          <w:spacing w:val="35"/>
          <w:w w:val="110"/>
          <w:sz w:val="20"/>
        </w:rPr>
        <w:t> </w:t>
      </w:r>
      <w:r>
        <w:rPr>
          <w:b/>
          <w:w w:val="110"/>
          <w:sz w:val="20"/>
        </w:rPr>
        <w:t>Power</w:t>
      </w:r>
      <w:r>
        <w:rPr>
          <w:b/>
          <w:w w:val="125"/>
          <w:sz w:val="20"/>
        </w:rPr>
        <w:t> BI</w:t>
      </w:r>
      <w:r>
        <w:rPr>
          <w:b/>
          <w:w w:val="125"/>
          <w:sz w:val="20"/>
        </w:rPr>
        <w:t> </w:t>
      </w:r>
      <w:r>
        <w:rPr>
          <w:b/>
          <w:w w:val="110"/>
          <w:sz w:val="20"/>
        </w:rPr>
        <w:t>dashboard </w:t>
      </w:r>
      <w:r>
        <w:rPr>
          <w:w w:val="110"/>
          <w:sz w:val="20"/>
        </w:rPr>
        <w:t>for enhanced data visualization.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This </w:t>
      </w:r>
      <w:r>
        <w:rPr>
          <w:spacing w:val="-2"/>
          <w:w w:val="110"/>
          <w:sz w:val="20"/>
        </w:rPr>
        <w:t>analysis led to the discovery of a 110% average increase in revenue during both campaigns, informing future strategies.</w:t>
      </w:r>
    </w:p>
    <w:p>
      <w:pPr>
        <w:tabs>
          <w:tab w:pos="10408" w:val="left" w:leader="none"/>
        </w:tabs>
        <w:spacing w:before="118"/>
        <w:ind w:left="215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Business</w:t>
      </w:r>
      <w:r>
        <w:rPr>
          <w:b/>
          <w:spacing w:val="20"/>
          <w:w w:val="115"/>
          <w:sz w:val="20"/>
        </w:rPr>
        <w:t> </w:t>
      </w:r>
      <w:r>
        <w:rPr>
          <w:b/>
          <w:w w:val="115"/>
          <w:sz w:val="20"/>
        </w:rPr>
        <w:t>Insights</w:t>
      </w:r>
      <w:r>
        <w:rPr>
          <w:b/>
          <w:spacing w:val="21"/>
          <w:w w:val="115"/>
          <w:sz w:val="20"/>
        </w:rPr>
        <w:t> </w:t>
      </w:r>
      <w:r>
        <w:rPr>
          <w:b/>
          <w:w w:val="115"/>
          <w:sz w:val="20"/>
        </w:rPr>
        <w:t>360</w:t>
      </w:r>
      <w:r>
        <w:rPr>
          <w:b/>
          <w:spacing w:val="10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5"/>
          <w:w w:val="115"/>
          <w:sz w:val="20"/>
        </w:rPr>
        <w:t> </w:t>
      </w:r>
      <w:r>
        <w:rPr>
          <w:i/>
          <w:w w:val="115"/>
          <w:sz w:val="20"/>
        </w:rPr>
        <w:t>Excel,</w:t>
      </w:r>
      <w:r>
        <w:rPr>
          <w:i/>
          <w:spacing w:val="16"/>
          <w:w w:val="115"/>
          <w:sz w:val="20"/>
        </w:rPr>
        <w:t> </w:t>
      </w:r>
      <w:r>
        <w:rPr>
          <w:i/>
          <w:w w:val="115"/>
          <w:sz w:val="20"/>
        </w:rPr>
        <w:t>Power</w:t>
      </w:r>
      <w:r>
        <w:rPr>
          <w:i/>
          <w:spacing w:val="15"/>
          <w:w w:val="115"/>
          <w:sz w:val="20"/>
        </w:rPr>
        <w:t> </w:t>
      </w:r>
      <w:r>
        <w:rPr>
          <w:i/>
          <w:w w:val="115"/>
          <w:sz w:val="20"/>
        </w:rPr>
        <w:t>BI,</w:t>
      </w:r>
      <w:r>
        <w:rPr>
          <w:i/>
          <w:spacing w:val="15"/>
          <w:w w:val="115"/>
          <w:sz w:val="20"/>
        </w:rPr>
        <w:t> </w:t>
      </w:r>
      <w:r>
        <w:rPr>
          <w:i/>
          <w:w w:val="115"/>
          <w:sz w:val="20"/>
        </w:rPr>
        <w:t>Dax,</w:t>
      </w:r>
      <w:r>
        <w:rPr>
          <w:i/>
          <w:spacing w:val="16"/>
          <w:w w:val="115"/>
          <w:sz w:val="20"/>
        </w:rPr>
        <w:t> </w:t>
      </w:r>
      <w:r>
        <w:rPr>
          <w:i/>
          <w:w w:val="115"/>
          <w:sz w:val="20"/>
        </w:rPr>
        <w:t>Power</w:t>
      </w:r>
      <w:r>
        <w:rPr>
          <w:i/>
          <w:spacing w:val="16"/>
          <w:w w:val="115"/>
          <w:sz w:val="20"/>
        </w:rPr>
        <w:t> </w:t>
      </w:r>
      <w:r>
        <w:rPr>
          <w:i/>
          <w:w w:val="115"/>
          <w:sz w:val="20"/>
        </w:rPr>
        <w:t>Query,</w:t>
      </w:r>
      <w:r>
        <w:rPr>
          <w:i/>
          <w:spacing w:val="15"/>
          <w:w w:val="115"/>
          <w:sz w:val="20"/>
        </w:rPr>
        <w:t> </w:t>
      </w:r>
      <w:r>
        <w:rPr>
          <w:i/>
          <w:w w:val="115"/>
          <w:sz w:val="20"/>
        </w:rPr>
        <w:t>SQL</w:t>
      </w:r>
      <w:r>
        <w:rPr>
          <w:i/>
          <w:spacing w:val="10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5"/>
          <w:w w:val="115"/>
          <w:sz w:val="20"/>
        </w:rPr>
        <w:t> </w:t>
      </w:r>
      <w:hyperlink r:id="rId13">
        <w:r>
          <w:rPr>
            <w:color w:val="0000FF"/>
            <w:w w:val="115"/>
            <w:sz w:val="20"/>
          </w:rPr>
          <w:t>Live</w:t>
        </w:r>
        <w:r>
          <w:rPr>
            <w:color w:val="0000FF"/>
            <w:spacing w:val="11"/>
            <w:w w:val="115"/>
            <w:sz w:val="20"/>
          </w:rPr>
          <w:t> </w:t>
        </w:r>
        <w:r>
          <w:rPr>
            <w:color w:val="0000FF"/>
            <w:spacing w:val="-2"/>
            <w:w w:val="115"/>
            <w:sz w:val="20"/>
          </w:rPr>
          <w:t>Dashboard</w:t>
        </w:r>
      </w:hyperlink>
      <w:r>
        <w:rPr>
          <w:color w:val="0000FF"/>
          <w:sz w:val="20"/>
        </w:rPr>
        <w:tab/>
      </w:r>
      <w:r>
        <w:rPr>
          <w:b/>
          <w:w w:val="115"/>
          <w:sz w:val="20"/>
        </w:rPr>
        <w:t>Jan</w:t>
      </w:r>
      <w:r>
        <w:rPr>
          <w:b/>
          <w:spacing w:val="67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2024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35" w:lineRule="auto" w:before="46" w:after="0"/>
        <w:ind w:left="695" w:right="232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Modernized Atliq’s reporting by replacing Excel with a Power BI dashboard, integrating data from Excel/CSV and SQL. Created a data model and visualizations across 5 departments, optimizing with DAX Studio for a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5%</w:t>
      </w:r>
      <w:r>
        <w:rPr>
          <w:b/>
          <w:w w:val="110"/>
          <w:sz w:val="20"/>
        </w:rPr>
        <w:t> performance boost</w:t>
      </w:r>
      <w:r>
        <w:rPr>
          <w:w w:val="110"/>
          <w:sz w:val="20"/>
        </w:rPr>
        <w:t>.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empowered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Atliq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make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data-driven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decisions,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projecting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10%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revenue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increase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20%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expense </w:t>
      </w:r>
      <w:r>
        <w:rPr>
          <w:spacing w:val="-2"/>
          <w:w w:val="110"/>
          <w:sz w:val="20"/>
        </w:rPr>
        <w:t>reduction.</w:t>
      </w:r>
    </w:p>
    <w:p>
      <w:pPr>
        <w:tabs>
          <w:tab w:pos="10383" w:val="left" w:leader="none"/>
        </w:tabs>
        <w:spacing w:before="118"/>
        <w:ind w:left="215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AtliQ</w:t>
      </w:r>
      <w:r>
        <w:rPr>
          <w:b/>
          <w:spacing w:val="32"/>
          <w:w w:val="115"/>
          <w:sz w:val="20"/>
        </w:rPr>
        <w:t> </w:t>
      </w:r>
      <w:r>
        <w:rPr>
          <w:b/>
          <w:w w:val="115"/>
          <w:sz w:val="20"/>
        </w:rPr>
        <w:t>Finance</w:t>
      </w:r>
      <w:r>
        <w:rPr>
          <w:b/>
          <w:spacing w:val="31"/>
          <w:w w:val="115"/>
          <w:sz w:val="20"/>
        </w:rPr>
        <w:t> </w:t>
      </w:r>
      <w:r>
        <w:rPr>
          <w:b/>
          <w:w w:val="115"/>
          <w:sz w:val="20"/>
        </w:rPr>
        <w:t>Reports</w:t>
      </w:r>
      <w:r>
        <w:rPr>
          <w:b/>
          <w:spacing w:val="20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5"/>
          <w:w w:val="115"/>
          <w:sz w:val="20"/>
        </w:rPr>
        <w:t> </w:t>
      </w:r>
      <w:r>
        <w:rPr>
          <w:i/>
          <w:w w:val="115"/>
          <w:sz w:val="20"/>
        </w:rPr>
        <w:t>Excel,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PivotTable,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Dax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5"/>
          <w:w w:val="115"/>
          <w:sz w:val="20"/>
        </w:rPr>
        <w:t> </w:t>
      </w:r>
      <w:hyperlink r:id="rId14">
        <w:r>
          <w:rPr>
            <w:color w:val="0000FF"/>
            <w:w w:val="115"/>
            <w:sz w:val="20"/>
          </w:rPr>
          <w:t>GitHub</w:t>
        </w:r>
        <w:r>
          <w:rPr>
            <w:color w:val="0000FF"/>
            <w:spacing w:val="21"/>
            <w:w w:val="115"/>
            <w:sz w:val="20"/>
          </w:rPr>
          <w:t> </w:t>
        </w:r>
        <w:r>
          <w:rPr>
            <w:color w:val="0000FF"/>
            <w:spacing w:val="-2"/>
            <w:w w:val="115"/>
            <w:sz w:val="20"/>
          </w:rPr>
          <w:t>Repository</w:t>
        </w:r>
      </w:hyperlink>
      <w:r>
        <w:rPr>
          <w:color w:val="0000FF"/>
          <w:sz w:val="20"/>
        </w:rPr>
        <w:tab/>
      </w:r>
      <w:r>
        <w:rPr>
          <w:b/>
          <w:w w:val="115"/>
          <w:sz w:val="20"/>
        </w:rPr>
        <w:t>Dec</w:t>
      </w:r>
      <w:r>
        <w:rPr>
          <w:b/>
          <w:spacing w:val="48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35" w:lineRule="auto" w:before="45" w:after="0"/>
        <w:ind w:left="695" w:right="229" w:hanging="186"/>
        <w:jc w:val="both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Created a 4-year P&amp;L Report for Atliq Hardware in Excel, using Pivot Tables and DAX to analyze revenue.</w:t>
      </w:r>
      <w:r>
        <w:rPr>
          <w:w w:val="110"/>
          <w:sz w:val="20"/>
        </w:rPr>
        <w:t> Automated </w:t>
      </w:r>
      <w:r>
        <w:rPr>
          <w:sz w:val="20"/>
        </w:rPr>
        <w:t>data</w:t>
      </w:r>
      <w:r>
        <w:rPr>
          <w:spacing w:val="40"/>
          <w:sz w:val="20"/>
        </w:rPr>
        <w:t> </w:t>
      </w:r>
      <w:r>
        <w:rPr>
          <w:sz w:val="20"/>
        </w:rPr>
        <w:t>cleaning</w:t>
      </w:r>
      <w:r>
        <w:rPr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Power</w:t>
      </w:r>
      <w:r>
        <w:rPr>
          <w:spacing w:val="40"/>
          <w:sz w:val="20"/>
        </w:rPr>
        <w:t> </w:t>
      </w:r>
      <w:r>
        <w:rPr>
          <w:sz w:val="20"/>
        </w:rPr>
        <w:t>Query,</w:t>
      </w:r>
      <w:r>
        <w:rPr>
          <w:spacing w:val="40"/>
          <w:sz w:val="20"/>
        </w:rPr>
        <w:t> </w:t>
      </w:r>
      <w:r>
        <w:rPr>
          <w:sz w:val="20"/>
        </w:rPr>
        <w:t>saving</w:t>
      </w:r>
      <w:r>
        <w:rPr>
          <w:spacing w:val="40"/>
          <w:sz w:val="20"/>
        </w:rPr>
        <w:t> </w:t>
      </w:r>
      <w:r>
        <w:rPr>
          <w:sz w:val="20"/>
        </w:rPr>
        <w:t>4</w:t>
      </w:r>
      <w:r>
        <w:rPr>
          <w:spacing w:val="40"/>
          <w:sz w:val="20"/>
        </w:rPr>
        <w:t> </w:t>
      </w:r>
      <w:r>
        <w:rPr>
          <w:sz w:val="20"/>
        </w:rPr>
        <w:t>hours,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implemented</w:t>
      </w:r>
      <w:r>
        <w:rPr>
          <w:spacing w:val="40"/>
          <w:sz w:val="20"/>
        </w:rPr>
        <w:t> </w:t>
      </w:r>
      <w:r>
        <w:rPr>
          <w:sz w:val="20"/>
        </w:rPr>
        <w:t>DAX</w:t>
      </w:r>
      <w:r>
        <w:rPr>
          <w:spacing w:val="40"/>
          <w:sz w:val="20"/>
        </w:rPr>
        <w:t> </w:t>
      </w:r>
      <w:r>
        <w:rPr>
          <w:sz w:val="20"/>
        </w:rPr>
        <w:t>measures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enhanced</w:t>
      </w:r>
      <w:r>
        <w:rPr>
          <w:spacing w:val="40"/>
          <w:sz w:val="20"/>
        </w:rPr>
        <w:t> </w:t>
      </w:r>
      <w:r>
        <w:rPr>
          <w:sz w:val="20"/>
        </w:rPr>
        <w:t>user</w:t>
      </w:r>
      <w:r>
        <w:rPr>
          <w:spacing w:val="40"/>
          <w:sz w:val="20"/>
        </w:rPr>
        <w:t> </w:t>
      </w:r>
      <w:r>
        <w:rPr>
          <w:sz w:val="20"/>
        </w:rPr>
        <w:t>experience,</w:t>
      </w:r>
      <w:r>
        <w:rPr>
          <w:spacing w:val="40"/>
          <w:sz w:val="20"/>
        </w:rPr>
        <w:t> </w:t>
      </w:r>
      <w:r>
        <w:rPr>
          <w:sz w:val="20"/>
        </w:rPr>
        <w:t>reducing </w:t>
      </w:r>
      <w:r>
        <w:rPr>
          <w:w w:val="110"/>
          <w:sz w:val="20"/>
        </w:rPr>
        <w:t>data processing time by 50%.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This enabled real-time insights for data-driven decision-making.</w:t>
      </w:r>
    </w:p>
    <w:p>
      <w:pPr>
        <w:pStyle w:val="Heading1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266788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007pt;width:553.7pt;height:.1pt;mso-position-horizontal-relative:page;mso-position-vertical-relative:paragraph;z-index:-15727104;mso-wrap-distance-left:0;mso-wrap-distance-right:0" id="docshape7" coordorigin="576,420" coordsize="11074,0" path="m576,420l11650,42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</w:rPr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spacing w:before="64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Analytical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Excel, Power BI, Power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Query, </w:t>
      </w:r>
      <w:r>
        <w:rPr>
          <w:spacing w:val="-2"/>
          <w:w w:val="115"/>
          <w:sz w:val="20"/>
        </w:rPr>
        <w:t>Tableau</w:t>
      </w:r>
    </w:p>
    <w:p>
      <w:pPr>
        <w:spacing w:before="35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33"/>
          <w:w w:val="115"/>
          <w:sz w:val="20"/>
        </w:rPr>
        <w:t> </w:t>
      </w:r>
      <w:r>
        <w:rPr>
          <w:w w:val="115"/>
          <w:sz w:val="20"/>
        </w:rPr>
        <w:t>Python,</w:t>
      </w:r>
      <w:r>
        <w:rPr>
          <w:spacing w:val="13"/>
          <w:w w:val="115"/>
          <w:sz w:val="20"/>
        </w:rPr>
        <w:t> </w:t>
      </w:r>
      <w:r>
        <w:rPr>
          <w:spacing w:val="-5"/>
          <w:w w:val="115"/>
          <w:sz w:val="20"/>
        </w:rPr>
        <w:t>SQL</w:t>
      </w:r>
    </w:p>
    <w:p>
      <w:pPr>
        <w:spacing w:before="55"/>
        <w:ind w:left="431" w:right="0" w:firstLine="0"/>
        <w:jc w:val="left"/>
        <w:rPr>
          <w:sz w:val="20"/>
        </w:rPr>
      </w:pPr>
      <w:r>
        <w:rPr>
          <w:b/>
          <w:spacing w:val="-2"/>
          <w:w w:val="115"/>
          <w:sz w:val="20"/>
        </w:rPr>
        <w:t>Technologies/Frameworks</w:t>
      </w:r>
      <w:r>
        <w:rPr>
          <w:spacing w:val="-2"/>
          <w:w w:val="115"/>
          <w:sz w:val="20"/>
        </w:rPr>
        <w:t>:</w:t>
      </w:r>
      <w:r>
        <w:rPr>
          <w:spacing w:val="30"/>
          <w:w w:val="115"/>
          <w:sz w:val="20"/>
        </w:rPr>
        <w:t> </w:t>
      </w:r>
      <w:r>
        <w:rPr>
          <w:spacing w:val="-2"/>
          <w:w w:val="115"/>
          <w:sz w:val="20"/>
        </w:rPr>
        <w:t>GitHub,</w:t>
      </w:r>
      <w:r>
        <w:rPr>
          <w:spacing w:val="10"/>
          <w:w w:val="115"/>
          <w:sz w:val="20"/>
        </w:rPr>
        <w:t> </w:t>
      </w:r>
      <w:r>
        <w:rPr>
          <w:spacing w:val="-2"/>
          <w:w w:val="115"/>
          <w:sz w:val="20"/>
        </w:rPr>
        <w:t>WordPress,</w:t>
      </w:r>
      <w:r>
        <w:rPr>
          <w:spacing w:val="10"/>
          <w:w w:val="115"/>
          <w:sz w:val="20"/>
        </w:rPr>
        <w:t> </w:t>
      </w:r>
      <w:r>
        <w:rPr>
          <w:spacing w:val="-2"/>
          <w:w w:val="115"/>
          <w:sz w:val="20"/>
        </w:rPr>
        <w:t>Pandas,</w:t>
      </w:r>
      <w:r>
        <w:rPr>
          <w:spacing w:val="10"/>
          <w:w w:val="115"/>
          <w:sz w:val="20"/>
        </w:rPr>
        <w:t> </w:t>
      </w:r>
      <w:r>
        <w:rPr>
          <w:spacing w:val="-2"/>
          <w:w w:val="115"/>
          <w:sz w:val="20"/>
        </w:rPr>
        <w:t>NumPy</w:t>
      </w:r>
    </w:p>
    <w:p>
      <w:pPr>
        <w:pStyle w:val="Heading1"/>
        <w:spacing w:before="49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232269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8.288906pt;width:553.7pt;height:.1pt;mso-position-horizontal-relative:page;mso-position-vertical-relative:paragraph;z-index:-15726592;mso-wrap-distance-left:0;mso-wrap-distance-right:0" id="docshape8" coordorigin="576,366" coordsize="11074,0" path="m576,366l11650,3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6"/>
      <w:bookmarkEnd w:id="6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9094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Vellore</w:t>
      </w:r>
      <w:r>
        <w:rPr>
          <w:b/>
          <w:spacing w:val="12"/>
          <w:w w:val="120"/>
          <w:sz w:val="22"/>
        </w:rPr>
        <w:t> </w:t>
      </w:r>
      <w:r>
        <w:rPr>
          <w:b/>
          <w:w w:val="120"/>
          <w:sz w:val="22"/>
        </w:rPr>
        <w:t>Institute</w:t>
      </w:r>
      <w:r>
        <w:rPr>
          <w:b/>
          <w:spacing w:val="12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1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Technology</w:t>
      </w:r>
      <w:r>
        <w:rPr>
          <w:b/>
          <w:sz w:val="22"/>
        </w:rPr>
        <w:tab/>
      </w:r>
      <w:r>
        <w:rPr>
          <w:b/>
          <w:w w:val="120"/>
          <w:sz w:val="20"/>
        </w:rPr>
        <w:t>Aug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20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2023</w:t>
      </w:r>
    </w:p>
    <w:p>
      <w:pPr>
        <w:tabs>
          <w:tab w:pos="9504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CGPA:</w:t>
      </w:r>
      <w:r>
        <w:rPr>
          <w:i/>
          <w:spacing w:val="2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8.45</w:t>
      </w:r>
      <w:r>
        <w:rPr>
          <w:i/>
          <w:sz w:val="20"/>
        </w:rPr>
        <w:tab/>
      </w:r>
      <w:r>
        <w:rPr>
          <w:i/>
          <w:w w:val="110"/>
          <w:sz w:val="20"/>
        </w:rPr>
        <w:t>Vellore,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Tamil</w:t>
      </w:r>
      <w:r>
        <w:rPr>
          <w:i/>
          <w:spacing w:val="13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Nadu</w:t>
      </w:r>
    </w:p>
    <w:p>
      <w:pPr>
        <w:pStyle w:val="Heading1"/>
        <w:spacing w:before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269573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226234pt;width:553.7pt;height:.1pt;mso-position-horizontal-relative:page;mso-position-vertical-relative:paragraph;z-index:-15726080;mso-wrap-distance-left:0;mso-wrap-distance-right:0" id="docshape9" coordorigin="576,425" coordsize="11074,0" path="m576,425l11650,4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tracurricular / Certifications" w:id="7"/>
      <w:bookmarkEnd w:id="7"/>
      <w:r>
        <w:rPr>
          <w:b w:val="0"/>
        </w:rPr>
      </w:r>
      <w:r>
        <w:rPr>
          <w:w w:val="125"/>
        </w:rPr>
        <w:t>Extracurricular</w:t>
      </w:r>
      <w:r>
        <w:rPr>
          <w:spacing w:val="9"/>
          <w:w w:val="125"/>
        </w:rPr>
        <w:t> </w:t>
      </w:r>
      <w:r>
        <w:rPr>
          <w:w w:val="125"/>
        </w:rPr>
        <w:t>/</w:t>
      </w:r>
      <w:r>
        <w:rPr>
          <w:spacing w:val="9"/>
          <w:w w:val="125"/>
        </w:rPr>
        <w:t> </w:t>
      </w:r>
      <w:r>
        <w:rPr>
          <w:spacing w:val="-2"/>
          <w:w w:val="125"/>
        </w:rPr>
        <w:t>Certifications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64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Accenture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North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America: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Analytics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Visualization</w:t>
      </w:r>
      <w:hyperlink r:id="rId15">
        <w:r>
          <w:rPr>
            <w:color w:val="0000FF"/>
            <w:w w:val="110"/>
            <w:sz w:val="20"/>
          </w:rPr>
          <w:t>–View</w:t>
        </w:r>
        <w:r>
          <w:rPr>
            <w:color w:val="0000FF"/>
            <w:spacing w:val="8"/>
            <w:w w:val="110"/>
            <w:sz w:val="20"/>
          </w:rPr>
          <w:t> </w:t>
        </w:r>
        <w:r>
          <w:rPr>
            <w:color w:val="0000FF"/>
            <w:spacing w:val="-2"/>
            <w:w w:val="110"/>
            <w:sz w:val="20"/>
          </w:rPr>
          <w:t>Credentials</w:t>
        </w:r>
      </w:hyperlink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1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Tata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Visualization: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Empowering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Business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Effective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Insights</w:t>
      </w:r>
      <w:hyperlink r:id="rId16">
        <w:r>
          <w:rPr>
            <w:color w:val="0000FF"/>
            <w:w w:val="110"/>
            <w:sz w:val="20"/>
          </w:rPr>
          <w:t>–View</w:t>
        </w:r>
        <w:r>
          <w:rPr>
            <w:color w:val="0000FF"/>
            <w:spacing w:val="1"/>
            <w:w w:val="110"/>
            <w:sz w:val="20"/>
          </w:rPr>
          <w:t> </w:t>
        </w:r>
        <w:r>
          <w:rPr>
            <w:color w:val="0000FF"/>
            <w:spacing w:val="-2"/>
            <w:w w:val="110"/>
            <w:sz w:val="20"/>
          </w:rPr>
          <w:t>Credentials</w:t>
        </w:r>
      </w:hyperlink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2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Google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Analytics,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Coursera</w:t>
      </w:r>
      <w:hyperlink r:id="rId17">
        <w:r>
          <w:rPr>
            <w:color w:val="0000FF"/>
            <w:w w:val="105"/>
            <w:sz w:val="20"/>
          </w:rPr>
          <w:t>–View</w:t>
        </w:r>
        <w:r>
          <w:rPr>
            <w:color w:val="0000FF"/>
            <w:spacing w:val="42"/>
            <w:w w:val="105"/>
            <w:sz w:val="20"/>
          </w:rPr>
          <w:t> </w:t>
        </w:r>
        <w:r>
          <w:rPr>
            <w:color w:val="0000FF"/>
            <w:spacing w:val="-2"/>
            <w:w w:val="105"/>
            <w:sz w:val="20"/>
          </w:rPr>
          <w:t>Credentials</w:t>
        </w:r>
      </w:hyperlink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1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Codebasics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Community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Champion</w:t>
      </w:r>
      <w:hyperlink r:id="rId18">
        <w:r>
          <w:rPr>
            <w:color w:val="0000FF"/>
            <w:w w:val="105"/>
            <w:sz w:val="20"/>
          </w:rPr>
          <w:t>–View</w:t>
        </w:r>
        <w:r>
          <w:rPr>
            <w:color w:val="0000FF"/>
            <w:spacing w:val="31"/>
            <w:w w:val="105"/>
            <w:sz w:val="20"/>
          </w:rPr>
          <w:t> </w:t>
        </w:r>
        <w:r>
          <w:rPr>
            <w:color w:val="0000FF"/>
            <w:w w:val="105"/>
            <w:sz w:val="20"/>
          </w:rPr>
          <w:t>Certificate</w:t>
        </w:r>
        <w:r>
          <w:rPr>
            <w:color w:val="0000FF"/>
            <w:spacing w:val="32"/>
            <w:w w:val="105"/>
            <w:sz w:val="20"/>
          </w:rPr>
          <w:t> </w:t>
        </w:r>
        <w:r>
          <w:rPr>
            <w:color w:val="0000FF"/>
            <w:w w:val="105"/>
            <w:sz w:val="20"/>
          </w:rPr>
          <w:t>of</w:t>
        </w:r>
        <w:r>
          <w:rPr>
            <w:color w:val="0000FF"/>
            <w:spacing w:val="31"/>
            <w:w w:val="105"/>
            <w:sz w:val="20"/>
          </w:rPr>
          <w:t> </w:t>
        </w:r>
        <w:r>
          <w:rPr>
            <w:color w:val="0000FF"/>
            <w:spacing w:val="-2"/>
            <w:w w:val="105"/>
            <w:sz w:val="20"/>
          </w:rPr>
          <w:t>Appreciation</w:t>
        </w:r>
      </w:hyperlink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61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60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4"/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7" w:lineRule="exact"/>
      <w:ind w:left="4319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60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linkedin.com/in/pradeep-m-analyst/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pradeepm.analyst@gmail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codebasics.io/portfolio/Pradeep-M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app.powerbi.com/view?r=eyJrIjoiNmRjZWRjNTgtZTYzYS00MzUyLThmNjItNzA3YzhhZDllYTQwIiwidCI6ImM2ZTU0OWIzLTVmNDUtNDAzMi1hYWU5LWQ0MjQ0ZGM1YjJjNCJ9" TargetMode="External"/><Relationship Id="rId13" Type="http://schemas.openxmlformats.org/officeDocument/2006/relationships/hyperlink" Target="https://app.powerbi.com/view?r=eyJrIjoiMzJkODEzZjUtMWJmZC00YjMyLWJlYzYtZjJmZTJjMGE0OWU4IiwidCI6ImM2ZTU0OWIzLTVmNDUtNDAzMi1hYWU5LWQ0MjQ0ZGM1YjJjNCJ9" TargetMode="External"/><Relationship Id="rId14" Type="http://schemas.openxmlformats.org/officeDocument/2006/relationships/hyperlink" Target="https://github.com/pradeep-the-analyst/excel-AtliQ-Reports" TargetMode="External"/><Relationship Id="rId15" Type="http://schemas.openxmlformats.org/officeDocument/2006/relationships/hyperlink" Target="https://drive.google.com/file/d/1xcdO-Wvu_BECXnAz9oBJumlLWRxPOHfL/view?usp=sharing" TargetMode="External"/><Relationship Id="rId16" Type="http://schemas.openxmlformats.org/officeDocument/2006/relationships/hyperlink" Target="https://drive.google.com/file/d/1xbRi3zQ9xpJnRkIGpKcOFznpaqm12f0A/view?usp=sharing" TargetMode="External"/><Relationship Id="rId17" Type="http://schemas.openxmlformats.org/officeDocument/2006/relationships/hyperlink" Target="https://www.coursera.org/account/accomplishments/professional-cert/YENFAQS9Y3A8" TargetMode="External"/><Relationship Id="rId18" Type="http://schemas.openxmlformats.org/officeDocument/2006/relationships/hyperlink" Target="https://drive.google.com/file/d/19Kyc52KBY0jkVbIwvU5GEkXKCDqwYE6J/view?usp=sharing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2024-12-18T12:28:32Z</dcterms:created>
  <dcterms:modified xsi:type="dcterms:W3CDTF">2024-12-18T12:28:32Z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