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7365D"/>
          <w:sz w:val="32"/>
        </w:rPr>
        <w:t>块2 AB 验证操作卡(0707;你对照执行,验证块1-2 的 PLC 成果)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目的:在 Automation Builder(AB)里把块2 更新的 PLC 代码跑一遍,确认 iPassed=40/0。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我无法本地编译 ST(没有 AB),所以这一步只能你来跑;我已离线用 consistency_probe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证明"代码忠实移植则会绿"。跑完把结果(iPassed 值+任何红的用例名)发我。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0. 前置(1 分钟)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先关掉 Word 里开着的 </w:t>
      </w:r>
      <w:r>
        <w:rPr>
          <w:rFonts w:ascii="Consolas" w:hAnsi="Consolas" w:eastAsia="Microsoft YaHei"/>
          <w:b w:val="0"/>
          <w:color w:val="1A4D7C"/>
          <w:sz w:val="21"/>
        </w:rPr>
        <w:t>2_你要操作\官方群提问清单.docx</w:t>
      </w:r>
      <w:r>
        <w:rPr>
          <w:rFonts w:ascii="Microsoft YaHei" w:hAnsi="Microsoft YaHei" w:eastAsia="Microsoft YaHei"/>
          <w:b w:val="0"/>
          <w:sz w:val="21"/>
        </w:rPr>
        <w:t>(它锁住了没法重生成);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命令行跑 </w:t>
      </w:r>
      <w:r>
        <w:rPr>
          <w:rFonts w:ascii="Consolas" w:hAnsi="Consolas" w:eastAsia="Microsoft YaHei"/>
          <w:b w:val="0"/>
          <w:color w:val="1A4D7C"/>
          <w:sz w:val="21"/>
        </w:rPr>
        <w:t>python tools/make_user_docs.py</w:t>
      </w:r>
      <w:r>
        <w:rPr>
          <w:rFonts w:ascii="Microsoft YaHei" w:hAnsi="Microsoft YaHei" w:eastAsia="Microsoft YaHei"/>
          <w:b w:val="0"/>
          <w:sz w:val="21"/>
        </w:rPr>
        <w:t>(补齐用户层 docx,让 doc_check 变绿)。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1. 同步块2 改动的 PLC 文件到 AB</w:t>
      </w:r>
    </w:p>
    <w:p>
      <w:r>
        <w:rPr>
          <w:rFonts w:ascii="Microsoft YaHei" w:hAnsi="Microsoft YaHei" w:eastAsia="Microsoft YaHei"/>
          <w:b w:val="0"/>
          <w:sz w:val="21"/>
        </w:rPr>
        <w:t>块2 改了两个文件,需要在 AB 里更新(改内容只在 .st 源,AB 里粘贴对应段落):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1a. `07_GVL_Data_generated.st`(生成文件,块2 新增了 T25 数据)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新增一个 DUT</w:t>
      </w:r>
      <w:r>
        <w:rPr>
          <w:rFonts w:ascii="Microsoft YaHei" w:hAnsi="Microsoft YaHei" w:eastAsia="Microsoft YaHei"/>
          <w:b w:val="0"/>
          <w:sz w:val="21"/>
        </w:rPr>
        <w:t>:</w:t>
      </w:r>
      <w:r>
        <w:rPr>
          <w:rFonts w:ascii="Consolas" w:hAnsi="Consolas" w:eastAsia="Microsoft YaHei"/>
          <w:b w:val="0"/>
          <w:color w:val="1A4D7C"/>
          <w:sz w:val="21"/>
        </w:rPr>
        <w:t>ST_AwraCell</w:t>
      </w:r>
      <w:r>
        <w:rPr>
          <w:rFonts w:ascii="Microsoft YaHei" w:hAnsi="Microsoft YaHei" w:eastAsia="Microsoft YaHei"/>
          <w:b w:val="0"/>
          <w:sz w:val="21"/>
        </w:rPr>
        <w:t>(TYPE 段第二个,在 ST_TestVec 之后)——</w:t>
      </w:r>
    </w:p>
    <w:p>
      <w:r>
        <w:rPr>
          <w:rFonts w:ascii="Microsoft YaHei" w:hAnsi="Microsoft YaHei" w:eastAsia="Microsoft YaHei"/>
          <w:b w:val="0"/>
          <w:sz w:val="21"/>
        </w:rPr>
        <w:t xml:space="preserve">Application 右键→添加对象→DUT,命名 </w:t>
      </w:r>
      <w:r>
        <w:rPr>
          <w:rFonts w:ascii="Consolas" w:hAnsi="Consolas" w:eastAsia="Microsoft YaHei"/>
          <w:b w:val="0"/>
          <w:color w:val="1A4D7C"/>
          <w:sz w:val="21"/>
        </w:rPr>
        <w:t>ST_AwraCell</w:t>
      </w:r>
      <w:r>
        <w:rPr>
          <w:rFonts w:ascii="Microsoft YaHei" w:hAnsi="Microsoft YaHei" w:eastAsia="Microsoft YaHei"/>
          <w:b w:val="0"/>
          <w:sz w:val="21"/>
        </w:rPr>
        <w:t>,粘贴那段 STRUCT(Id/X/Y);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更新 GVL_Data</w:t>
      </w:r>
      <w:r>
        <w:rPr>
          <w:rFonts w:ascii="Microsoft YaHei" w:hAnsi="Microsoft YaHei" w:eastAsia="Microsoft YaHei"/>
          <w:b w:val="0"/>
          <w:sz w:val="21"/>
        </w:rPr>
        <w:t xml:space="preserve">:整段 </w:t>
      </w:r>
      <w:r>
        <w:rPr>
          <w:rFonts w:ascii="Consolas" w:hAnsi="Consolas" w:eastAsia="Microsoft YaHei"/>
          <w:b w:val="0"/>
          <w:color w:val="1A4D7C"/>
          <w:sz w:val="21"/>
        </w:rPr>
        <w:t>VAR_GLOBAL CONSTANT</w:t>
      </w:r>
      <w:r>
        <w:rPr>
          <w:rFonts w:ascii="Microsoft YaHei" w:hAnsi="Microsoft YaHei" w:eastAsia="Microsoft YaHei"/>
          <w:b w:val="0"/>
          <w:sz w:val="21"/>
        </w:rPr>
        <w:t>(多了 N_AWRA/AWRA_PLACED/LAM_F/W/V/</w:t>
      </w:r>
    </w:p>
    <w:p>
      <w:r>
        <w:rPr>
          <w:rFonts w:ascii="Microsoft YaHei" w:hAnsi="Microsoft YaHei" w:eastAsia="Microsoft YaHei"/>
          <w:b w:val="0"/>
          <w:sz w:val="21"/>
        </w:rPr>
        <w:t xml:space="preserve">MAX_LS_ROUNDS)+ </w:t>
      </w:r>
      <w:r>
        <w:rPr>
          <w:rFonts w:ascii="Consolas" w:hAnsi="Consolas" w:eastAsia="Microsoft YaHei"/>
          <w:b w:val="0"/>
          <w:color w:val="1A4D7C"/>
          <w:sz w:val="21"/>
        </w:rPr>
        <w:t>VAR_GLOBAL</w:t>
      </w:r>
      <w:r>
        <w:rPr>
          <w:rFonts w:ascii="Microsoft YaHei" w:hAnsi="Microsoft YaHei" w:eastAsia="Microsoft YaHei"/>
          <w:b w:val="0"/>
          <w:sz w:val="21"/>
        </w:rPr>
        <w:t>(多了 aAwraExpect 数组 + AWRA_EXPT/ENERGY/COG)重新粘贴;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FC_LoadDemoGoods 不变。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1b. `06_PRG_Test.st`(整段替换 PRG_Test 内容)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整个 PRG_Test 的 VAR 段 + 逻辑重新粘贴(变化:N_CASES=40、数组[1..40]、新增</w:t>
      </w:r>
    </w:p>
    <w:p>
      <w:r>
        <w:rPr>
          <w:rFonts w:ascii="Microsoft YaHei" w:hAnsi="Microsoft YaHei" w:eastAsia="Microsoft YaHei"/>
          <w:b w:val="0"/>
          <w:sz w:val="21"/>
        </w:rPr>
        <w:t>fbAssign/fbImprove/fbStats 三个 FB 实例 + iAwraPosDiff 变量;新增 T25-T40 用例)。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 xml:space="preserve">提示:07 是"生成文件"——以后改了 sim 的评分/参数,必须重跑 </w:t>
      </w:r>
      <w:r>
        <w:rPr>
          <w:rFonts w:ascii="Consolas" w:hAnsi="Consolas" w:eastAsia="Microsoft YaHei"/>
          <w:b w:val="0"/>
          <w:color w:val="606060"/>
          <w:sz w:val="20"/>
        </w:rPr>
        <w:t>python sim/export_st_vectors.py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再把 07 粘回 AB,否则 T19/T20/T25 会红(这是设计出来的护栏,不是 bug)。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2. 跑测试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菜单 在线→仿真(Simulation)勾选→登录(Login)→运行(Run);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在 PRG_Test 里把 </w:t>
      </w:r>
      <w:r>
        <w:rPr>
          <w:rFonts w:ascii="Consolas" w:hAnsi="Consolas" w:eastAsia="Microsoft YaHei"/>
          <w:b w:val="0"/>
          <w:color w:val="1A4D7C"/>
          <w:sz w:val="21"/>
        </w:rPr>
        <w:t>xRunTests</w:t>
      </w:r>
      <w:r>
        <w:rPr>
          <w:rFonts w:ascii="Microsoft YaHei" w:hAnsi="Microsoft YaHei" w:eastAsia="Microsoft YaHei"/>
          <w:b w:val="0"/>
          <w:sz w:val="21"/>
        </w:rPr>
        <w:t xml:space="preserve"> 置 </w:t>
      </w:r>
      <w:r>
        <w:rPr>
          <w:rFonts w:ascii="Consolas" w:hAnsi="Consolas" w:eastAsia="Microsoft YaHei"/>
          <w:b w:val="0"/>
          <w:color w:val="1A4D7C"/>
          <w:sz w:val="21"/>
        </w:rPr>
        <w:t>TRUE</w:t>
      </w:r>
      <w:r>
        <w:rPr>
          <w:rFonts w:ascii="Microsoft YaHei" w:hAnsi="Microsoft YaHei" w:eastAsia="Microsoft YaHei"/>
          <w:b w:val="0"/>
          <w:sz w:val="21"/>
        </w:rPr>
        <w:t>(它会自动复位);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看这几个变量: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`iPassed` 期望 = 40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`iFailed` 期望 = 0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A4D7C"/>
          <w:sz w:val="21"/>
        </w:rPr>
        <w:t>xAllPass</w:t>
      </w:r>
      <w:r>
        <w:rPr>
          <w:rFonts w:ascii="Microsoft YaHei" w:hAnsi="Microsoft YaHei" w:eastAsia="Microsoft YaHei"/>
          <w:b w:val="0"/>
          <w:sz w:val="21"/>
        </w:rPr>
        <w:t xml:space="preserve"> 期望 = TRUE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`iAwraPosDiff` 期望 = 0</w:t>
      </w:r>
      <w:r>
        <w:rPr>
          <w:rFonts w:ascii="Microsoft YaHei" w:hAnsi="Microsoft YaHei" w:eastAsia="Microsoft YaHei"/>
          <w:b w:val="0"/>
          <w:sz w:val="21"/>
        </w:rPr>
        <w:t>(T25 终局布局与 sim 逐位一致的信息量)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3. 绿了什么样 / 红了怎么排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全绿</w:t>
      </w:r>
      <w:r>
        <w:rPr>
          <w:rFonts w:ascii="Microsoft YaHei" w:hAnsi="Microsoft YaHei" w:eastAsia="Microsoft YaHei"/>
          <w:b w:val="0"/>
          <w:sz w:val="21"/>
        </w:rPr>
        <w:t>:iPassed=40, iFailed=0, xAllPass=TRUE, iAwraPosDiff=0 → 块2 PLC 侧验证通过;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红了</w:t>
      </w:r>
      <w:r>
        <w:rPr>
          <w:rFonts w:ascii="Microsoft YaHei" w:hAnsi="Microsoft YaHei" w:eastAsia="Microsoft YaHei"/>
          <w:b w:val="0"/>
          <w:sz w:val="21"/>
        </w:rPr>
        <w:t xml:space="preserve">:看 </w:t>
      </w:r>
      <w:r>
        <w:rPr>
          <w:rFonts w:ascii="Consolas" w:hAnsi="Consolas" w:eastAsia="Microsoft YaHei"/>
          <w:b w:val="0"/>
          <w:color w:val="1A4D7C"/>
          <w:sz w:val="21"/>
        </w:rPr>
        <w:t>sLastFail</w:t>
      </w:r>
      <w:r>
        <w:rPr>
          <w:rFonts w:ascii="Microsoft YaHei" w:hAnsi="Microsoft YaHei" w:eastAsia="Microsoft YaHei"/>
          <w:b w:val="0"/>
          <w:sz w:val="21"/>
        </w:rPr>
        <w:t xml:space="preserve">(显示最后一个失败用例名,如 </w:t>
      </w:r>
      <w:r>
        <w:rPr>
          <w:rFonts w:ascii="Consolas" w:hAnsi="Consolas" w:eastAsia="Microsoft YaHei"/>
          <w:b w:val="0"/>
          <w:color w:val="1A4D7C"/>
          <w:sz w:val="21"/>
        </w:rPr>
        <w:t>T30</w:t>
      </w:r>
      <w:r>
        <w:rPr>
          <w:rFonts w:ascii="Microsoft YaHei" w:hAnsi="Microsoft YaHei" w:eastAsia="Microsoft YaHei"/>
          <w:b w:val="0"/>
          <w:sz w:val="21"/>
        </w:rPr>
        <w:t>),对照排错: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T19/T20/T22/T25 红</w:t>
      </w:r>
      <w:r>
        <w:rPr>
          <w:rFonts w:ascii="Microsoft YaHei" w:hAnsi="Microsoft YaHei" w:eastAsia="Microsoft YaHei"/>
          <w:b w:val="0"/>
          <w:sz w:val="21"/>
        </w:rPr>
        <w:t>:大概率忘了重新粘贴 07(改了 sim 没同步 ST)——重跑 export 再粘;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T24 红</w:t>
      </w:r>
      <w:r>
        <w:rPr>
          <w:rFonts w:ascii="Microsoft YaHei" w:hAnsi="Microsoft YaHei" w:eastAsia="Microsoft YaHei"/>
          <w:b w:val="0"/>
          <w:sz w:val="21"/>
        </w:rPr>
        <w:t>:预占格数,确认 iRule=3 走 sum 口径(x+y 被3整除=133);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T25 红且 iAwraPosDiff&gt;0</w:t>
      </w:r>
      <w:r>
        <w:rPr>
          <w:rFonts w:ascii="Microsoft YaHei" w:hAnsi="Microsoft YaHei" w:eastAsia="Microsoft YaHei"/>
          <w:b w:val="0"/>
          <w:sz w:val="21"/>
        </w:rPr>
        <w:t>:AWRA 终局布局与 sim 不一致——把 iAwraPosDiff 值发我;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T26-T40 红</w:t>
      </w:r>
      <w:r>
        <w:rPr>
          <w:rFonts w:ascii="Microsoft YaHei" w:hAnsi="Microsoft YaHei" w:eastAsia="Microsoft YaHei"/>
          <w:b w:val="0"/>
          <w:sz w:val="21"/>
        </w:rPr>
        <w:t>:边界用例,把红的编号发我(每个用例注释里写了测什么)。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4. 演示流程快速验证(可选,确认交互闭环)</w:t>
      </w:r>
    </w:p>
    <w:p>
      <w:r>
        <w:rPr>
          <w:rFonts w:ascii="Microsoft YaHei" w:hAnsi="Microsoft YaHei" w:eastAsia="Microsoft YaHei"/>
          <w:b w:val="0"/>
          <w:sz w:val="21"/>
        </w:rPr>
        <w:t>CmdReset → CmdLoadDemo(载入20件)→ SelStrategy:=3(AWRA)→ CmdRunAssign →</w:t>
      </w:r>
    </w:p>
    <w:p>
      <w:r>
        <w:rPr>
          <w:rFonts w:ascii="Microsoft YaHei" w:hAnsi="Microsoft YaHei" w:eastAsia="Microsoft YaHei"/>
          <w:b w:val="0"/>
          <w:sz w:val="21"/>
        </w:rPr>
        <w:t xml:space="preserve">观察 fbAssign/fbImprove 分片推进(xBusy→xDone)→ 看 GVL_WH.stStats.ViolCnt </w:t>
      </w:r>
      <w:r>
        <w:rPr>
          <w:rFonts w:ascii="Microsoft YaHei" w:hAnsi="Microsoft YaHei" w:eastAsia="Microsoft YaHei"/>
          <w:b/>
          <w:sz w:val="21"/>
        </w:rPr>
        <w:t>必须=0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5. 把结果发我</w:t>
      </w:r>
    </w:p>
    <w:p>
      <w:r>
        <w:rPr>
          <w:rFonts w:ascii="Microsoft YaHei" w:hAnsi="Microsoft YaHei" w:eastAsia="Microsoft YaHei"/>
          <w:b w:val="0"/>
          <w:sz w:val="21"/>
        </w:rPr>
        <w:t>只需告诉我:</w:t>
      </w:r>
      <w:r>
        <w:rPr>
          <w:rFonts w:ascii="Microsoft YaHei" w:hAnsi="Microsoft YaHei" w:eastAsia="Microsoft YaHei"/>
          <w:b/>
          <w:sz w:val="21"/>
        </w:rPr>
        <w:t>iPassed 是多少 / 有没有红的用例(编号)/ iAwraPosDiff 是多少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全绿 → 我们定 FB_GoodsInput 取舍,然后开块3;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有红 → 我按你给的用例编号定位修复(大概率是 07/06 粘贴同步问题)。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