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33C6" w:rsidRPr="00CA0ABE" w:rsidRDefault="0034679D" w:rsidP="00CB710B">
      <w:pPr>
        <w:pStyle w:val="Name"/>
      </w:pPr>
      <w:r>
        <w:t>Christopher Magoun</w:t>
      </w:r>
    </w:p>
    <w:p w:rsidR="006625F6" w:rsidRPr="00CA0ABE" w:rsidRDefault="0034679D" w:rsidP="00CB710B">
      <w:pPr>
        <w:pStyle w:val="Contactinfo"/>
        <w:rPr>
          <w:lang w:val="en-US"/>
        </w:rPr>
      </w:pPr>
      <w:r>
        <w:rPr>
          <w:lang w:val="en-US"/>
        </w:rPr>
        <w:t>928 Autumnwood Drive – Glenshaw, PA 15116</w:t>
      </w:r>
    </w:p>
    <w:p w:rsidR="002433C6" w:rsidRPr="00CA0ABE" w:rsidRDefault="006625F6" w:rsidP="00CB710B">
      <w:pPr>
        <w:pStyle w:val="Contactinfo"/>
        <w:rPr>
          <w:lang w:val="en-US"/>
        </w:rPr>
      </w:pPr>
      <w:r w:rsidRPr="00CA0ABE">
        <w:rPr>
          <w:lang w:val="en-US"/>
        </w:rPr>
        <w:t>(</w:t>
      </w:r>
      <w:r w:rsidR="0034679D">
        <w:rPr>
          <w:lang w:val="en-US"/>
        </w:rPr>
        <w:t>412) 492-8133</w:t>
      </w:r>
      <w:r w:rsidRPr="00CA0ABE">
        <w:rPr>
          <w:lang w:val="en-US"/>
        </w:rPr>
        <w:t xml:space="preserve"> </w:t>
      </w:r>
      <w:r w:rsidR="0034679D">
        <w:rPr>
          <w:lang w:val="en-US"/>
        </w:rPr>
        <w:t>–</w:t>
      </w:r>
      <w:r w:rsidRPr="00CA0ABE">
        <w:rPr>
          <w:lang w:val="en-US"/>
        </w:rPr>
        <w:t xml:space="preserve"> </w:t>
      </w:r>
      <w:r w:rsidR="0034679D">
        <w:rPr>
          <w:lang w:val="en-US"/>
        </w:rPr>
        <w:t>cmagoun@verizon.net</w:t>
      </w:r>
    </w:p>
    <w:p w:rsidR="006625F6" w:rsidRPr="00CA0ABE" w:rsidRDefault="006625F6" w:rsidP="00CB710B">
      <w:pPr>
        <w:pStyle w:val="Contactinfo"/>
        <w:rPr>
          <w:lang w:val="en-US"/>
        </w:rPr>
      </w:pPr>
    </w:p>
    <w:p w:rsidR="00E8187F" w:rsidRPr="00CA0ABE" w:rsidRDefault="00277C98" w:rsidP="001234A5">
      <w:pPr>
        <w:pStyle w:val="Contactinfo"/>
        <w:rPr>
          <w:lang w:val="en-US"/>
        </w:rPr>
      </w:pPr>
      <w:r>
        <w:rPr>
          <w:lang w:val="en-US"/>
        </w:rPr>
      </w:r>
      <w:r>
        <w:rPr>
          <w:lang w:val="en-US"/>
        </w:rPr>
        <w:pict>
          <v:line id="Straight Connector 5" o:spid="_x0000_s1028" style="visibility:visible;mso-left-percent:-10001;mso-top-percent:-10001;mso-position-horizontal:absolute;mso-position-horizontal-relative:char;mso-position-vertical:absolute;mso-position-vertical-relative:line;mso-left-percent:-10001;mso-top-percent:-10001" from="0,0" to="7in,0" strokecolor="#4579b8 [3044]" strokeweight="3pt">
            <w10:anchorlock/>
          </v:line>
        </w:pict>
      </w:r>
    </w:p>
    <w:p w:rsidR="002433C6" w:rsidRPr="00CA0ABE" w:rsidRDefault="00E8187F" w:rsidP="001234A5">
      <w:pPr>
        <w:pStyle w:val="Heading1"/>
      </w:pPr>
      <w:r w:rsidRPr="00CA0ABE">
        <w:t>PROFESSIONAL EXPERIENCE</w:t>
      </w:r>
    </w:p>
    <w:p w:rsidR="00E8187F" w:rsidRPr="00CA0ABE" w:rsidRDefault="00061832" w:rsidP="00E8187F">
      <w:pPr>
        <w:rPr>
          <w:lang w:val="en-US"/>
        </w:rPr>
      </w:pPr>
      <w:r>
        <w:rPr>
          <w:rStyle w:val="BoldExpandedConsola"/>
        </w:rPr>
        <w:t>Senior Director, product development</w:t>
      </w:r>
      <w:r w:rsidR="00CB35D0">
        <w:rPr>
          <w:lang w:val="en-US"/>
        </w:rPr>
        <w:t>–</w:t>
      </w:r>
      <w:r w:rsidRPr="00CA0ABE">
        <w:rPr>
          <w:lang w:val="en-US"/>
        </w:rPr>
        <w:t xml:space="preserve"> </w:t>
      </w:r>
      <w:r>
        <w:rPr>
          <w:lang w:val="en-US"/>
        </w:rPr>
        <w:t>Intalere, 1 Year</w:t>
      </w:r>
    </w:p>
    <w:p w:rsidR="00CB710B" w:rsidRPr="00CA0ABE" w:rsidRDefault="00CB710B" w:rsidP="00E8187F">
      <w:pPr>
        <w:rPr>
          <w:rStyle w:val="BoldExpandedConsola"/>
        </w:rPr>
      </w:pPr>
    </w:p>
    <w:p w:rsidR="00E8187F" w:rsidRPr="00CA0ABE" w:rsidRDefault="00061832" w:rsidP="00E8187F">
      <w:pPr>
        <w:rPr>
          <w:lang w:val="en-US"/>
        </w:rPr>
      </w:pPr>
      <w:r>
        <w:rPr>
          <w:rStyle w:val="BoldExpandedConsola"/>
        </w:rPr>
        <w:t>DIRECTOR, Product DEVELOPMENT</w:t>
      </w:r>
      <w:r w:rsidR="00E8187F" w:rsidRPr="00CA0ABE">
        <w:rPr>
          <w:lang w:val="en-US"/>
        </w:rPr>
        <w:t xml:space="preserve"> </w:t>
      </w:r>
      <w:r>
        <w:rPr>
          <w:lang w:val="en-US"/>
        </w:rPr>
        <w:t>–</w:t>
      </w:r>
      <w:r w:rsidR="00E8187F" w:rsidRPr="00CA0ABE">
        <w:rPr>
          <w:lang w:val="en-US"/>
        </w:rPr>
        <w:t xml:space="preserve"> </w:t>
      </w:r>
      <w:r w:rsidR="00214A34">
        <w:rPr>
          <w:lang w:val="en-US"/>
        </w:rPr>
        <w:t>Amerinet</w:t>
      </w:r>
      <w:r>
        <w:rPr>
          <w:lang w:val="en-US"/>
        </w:rPr>
        <w:t xml:space="preserve">, </w:t>
      </w:r>
      <w:r w:rsidR="00214A34">
        <w:rPr>
          <w:lang w:val="en-US"/>
        </w:rPr>
        <w:t>9</w:t>
      </w:r>
      <w:r>
        <w:rPr>
          <w:lang w:val="en-US"/>
        </w:rPr>
        <w:t xml:space="preserve"> Years</w:t>
      </w:r>
    </w:p>
    <w:p w:rsidR="00214A34" w:rsidRDefault="00214A34" w:rsidP="00E8187F">
      <w:pPr>
        <w:rPr>
          <w:rStyle w:val="BoldExpandedConsola"/>
        </w:rPr>
      </w:pPr>
    </w:p>
    <w:p w:rsidR="00E8187F" w:rsidRPr="00CA0ABE" w:rsidRDefault="00214A34" w:rsidP="00E8187F">
      <w:pPr>
        <w:rPr>
          <w:lang w:val="en-US"/>
        </w:rPr>
      </w:pPr>
      <w:r>
        <w:rPr>
          <w:rStyle w:val="BoldExpandedConsola"/>
        </w:rPr>
        <w:t>Lead developer</w:t>
      </w:r>
      <w:r w:rsidR="00E8187F" w:rsidRPr="00CA0ABE">
        <w:rPr>
          <w:lang w:val="en-US"/>
        </w:rPr>
        <w:t xml:space="preserve"> </w:t>
      </w:r>
      <w:r>
        <w:rPr>
          <w:lang w:val="en-US"/>
        </w:rPr>
        <w:t>–</w:t>
      </w:r>
      <w:r w:rsidR="00E8187F" w:rsidRPr="00CA0ABE">
        <w:rPr>
          <w:lang w:val="en-US"/>
        </w:rPr>
        <w:t xml:space="preserve"> </w:t>
      </w:r>
      <w:r w:rsidR="00CB35D0">
        <w:rPr>
          <w:lang w:val="en-US"/>
        </w:rPr>
        <w:t>Amerinet</w:t>
      </w:r>
      <w:r>
        <w:rPr>
          <w:lang w:val="en-US"/>
        </w:rPr>
        <w:t>, 2 Years</w:t>
      </w:r>
    </w:p>
    <w:p w:rsidR="00E8187F" w:rsidRPr="00CA0ABE" w:rsidRDefault="00E8187F" w:rsidP="00E8187F">
      <w:pPr>
        <w:rPr>
          <w:lang w:val="en-US"/>
        </w:rPr>
      </w:pPr>
    </w:p>
    <w:p w:rsidR="005D4586" w:rsidRPr="00CA0ABE" w:rsidRDefault="005D4586" w:rsidP="005D4586">
      <w:pPr>
        <w:rPr>
          <w:lang w:val="en-US"/>
        </w:rPr>
      </w:pPr>
      <w:r>
        <w:rPr>
          <w:rStyle w:val="BoldExpandedConsola"/>
        </w:rPr>
        <w:t>Lead developer and consultant</w:t>
      </w:r>
      <w:r>
        <w:rPr>
          <w:lang w:val="en-US"/>
        </w:rPr>
        <w:t>–</w:t>
      </w:r>
      <w:r w:rsidRPr="00CA0ABE">
        <w:rPr>
          <w:lang w:val="en-US"/>
        </w:rPr>
        <w:t xml:space="preserve"> </w:t>
      </w:r>
      <w:r>
        <w:rPr>
          <w:lang w:val="en-US"/>
        </w:rPr>
        <w:t>XiTech, 2 Years</w:t>
      </w:r>
    </w:p>
    <w:p w:rsidR="00E8187F" w:rsidRDefault="00E8187F" w:rsidP="00214A34">
      <w:pPr>
        <w:rPr>
          <w:lang w:val="en-US"/>
        </w:rPr>
      </w:pPr>
    </w:p>
    <w:p w:rsidR="005D4586" w:rsidRPr="00CA0ABE" w:rsidRDefault="005D4586" w:rsidP="005D4586">
      <w:pPr>
        <w:rPr>
          <w:lang w:val="en-US"/>
        </w:rPr>
      </w:pPr>
      <w:r>
        <w:rPr>
          <w:rStyle w:val="BoldExpandedConsola"/>
        </w:rPr>
        <w:t xml:space="preserve">developer </w:t>
      </w:r>
      <w:r>
        <w:rPr>
          <w:lang w:val="en-US"/>
        </w:rPr>
        <w:t>–</w:t>
      </w:r>
      <w:r w:rsidRPr="00CA0ABE">
        <w:rPr>
          <w:lang w:val="en-US"/>
        </w:rPr>
        <w:t xml:space="preserve"> </w:t>
      </w:r>
      <w:r>
        <w:rPr>
          <w:lang w:val="en-US"/>
        </w:rPr>
        <w:t>CoManage, 2 Years</w:t>
      </w:r>
    </w:p>
    <w:p w:rsidR="00214A34" w:rsidRPr="00CA0ABE" w:rsidRDefault="00277C98" w:rsidP="00214A34">
      <w:pPr>
        <w:pStyle w:val="Contactinfo"/>
        <w:rPr>
          <w:lang w:val="en-US"/>
        </w:rPr>
      </w:pPr>
      <w:r>
        <w:rPr>
          <w:lang w:val="en-US"/>
        </w:rPr>
      </w:r>
      <w:r>
        <w:rPr>
          <w:lang w:val="en-US"/>
        </w:rPr>
        <w:pict>
          <v:line id="Straight Connector 6" o:spid="_x0000_s1027" style="visibility:visible;mso-left-percent:-10001;mso-top-percent:-10001;mso-position-horizontal:absolute;mso-position-horizontal-relative:char;mso-position-vertical:absolute;mso-position-vertical-relative:line;mso-left-percent:-10001;mso-top-percent:-10001" from="0,0" to="7in,0" strokecolor="#4579b8 [3044]" strokeweight="3pt">
            <w10:anchorlock/>
          </v:line>
        </w:pict>
      </w:r>
    </w:p>
    <w:p w:rsidR="00214A34" w:rsidRPr="00CA0ABE" w:rsidRDefault="00AE066A" w:rsidP="00214A34">
      <w:pPr>
        <w:pStyle w:val="Heading1"/>
      </w:pPr>
      <w:r>
        <w:t xml:space="preserve">SOFTWARE &amp; </w:t>
      </w:r>
      <w:r w:rsidR="00CB35D0">
        <w:t>ACCOMPLISHMENTS</w:t>
      </w:r>
    </w:p>
    <w:p w:rsidR="00214A34" w:rsidRDefault="00FB3FDA" w:rsidP="00214A34">
      <w:pPr>
        <w:rPr>
          <w:rStyle w:val="BoldExpandedConsola"/>
        </w:rPr>
      </w:pPr>
      <w:r>
        <w:rPr>
          <w:rStyle w:val="BoldExpandedConsola"/>
        </w:rPr>
        <w:t>Accu</w:t>
      </w:r>
      <w:r w:rsidR="005D4586">
        <w:rPr>
          <w:rStyle w:val="BoldExpandedConsola"/>
        </w:rPr>
        <w:t>price</w:t>
      </w:r>
      <w:r>
        <w:rPr>
          <w:rStyle w:val="BoldExpandedConsola"/>
        </w:rPr>
        <w:t xml:space="preserve">, </w:t>
      </w:r>
      <w:r w:rsidR="00291C98">
        <w:rPr>
          <w:rStyle w:val="BoldExpandedConsola"/>
        </w:rPr>
        <w:t xml:space="preserve">gpo price </w:t>
      </w:r>
      <w:r w:rsidR="005D4586">
        <w:rPr>
          <w:rStyle w:val="BoldExpandedConsola"/>
        </w:rPr>
        <w:t>auditing</w:t>
      </w:r>
    </w:p>
    <w:p w:rsidR="00FB3FDA" w:rsidRDefault="00FB3FDA" w:rsidP="00FB3FDA">
      <w:pPr>
        <w:rPr>
          <w:lang w:val="en-US"/>
        </w:rPr>
      </w:pPr>
    </w:p>
    <w:p w:rsidR="00FB3FDA" w:rsidRDefault="00AE066A" w:rsidP="00214A34">
      <w:pPr>
        <w:rPr>
          <w:lang w:val="en-US"/>
        </w:rPr>
      </w:pPr>
      <w:r>
        <w:rPr>
          <w:lang w:val="en-US"/>
        </w:rPr>
        <w:t>AccuPrice is Intalere’s auditing software. It is used by our pharmacy, nutrition and lab teams to audit customer invoices and track and resolve any price variances found. Customers rely on AccuPrice to ensure they are getting the price to which they agreed.</w:t>
      </w:r>
    </w:p>
    <w:p w:rsidR="00236AEB" w:rsidRPr="00236AEB" w:rsidRDefault="00236AEB" w:rsidP="00236AEB">
      <w:pPr>
        <w:pStyle w:val="ListParagraph"/>
        <w:numPr>
          <w:ilvl w:val="0"/>
          <w:numId w:val="14"/>
        </w:numPr>
      </w:pPr>
      <w:r>
        <w:rPr>
          <w:b/>
          <w:i/>
        </w:rPr>
        <w:t>Streamlined</w:t>
      </w:r>
      <w:r>
        <w:t xml:space="preserve">  our development cycle by dismantling our existing waterfall process and implementing an agile process in its place</w:t>
      </w:r>
    </w:p>
    <w:p w:rsidR="00AE066A" w:rsidRDefault="00236AEB" w:rsidP="00AE066A">
      <w:pPr>
        <w:pStyle w:val="ListParagraph"/>
        <w:numPr>
          <w:ilvl w:val="0"/>
          <w:numId w:val="14"/>
        </w:numPr>
      </w:pPr>
      <w:r w:rsidRPr="00236AEB">
        <w:rPr>
          <w:b/>
          <w:i/>
        </w:rPr>
        <w:t>Reused</w:t>
      </w:r>
      <w:r>
        <w:t xml:space="preserve">  large sections of code from our AccuSave project, shortening the timeline of this project by 2 months</w:t>
      </w:r>
    </w:p>
    <w:p w:rsidR="00FB3FDA" w:rsidRDefault="00FB3FDA" w:rsidP="00214A34">
      <w:pPr>
        <w:rPr>
          <w:lang w:val="en-US"/>
        </w:rPr>
      </w:pPr>
    </w:p>
    <w:p w:rsidR="005D4586" w:rsidRDefault="005D4586" w:rsidP="005D4586">
      <w:pPr>
        <w:rPr>
          <w:rStyle w:val="BoldExpandedConsola"/>
        </w:rPr>
      </w:pPr>
      <w:r>
        <w:rPr>
          <w:rStyle w:val="BoldExpandedConsola"/>
        </w:rPr>
        <w:t>Accusave, spend analytics</w:t>
      </w:r>
    </w:p>
    <w:p w:rsidR="005D4586" w:rsidRDefault="005D4586" w:rsidP="005D4586">
      <w:pPr>
        <w:rPr>
          <w:lang w:val="en-US"/>
        </w:rPr>
      </w:pPr>
    </w:p>
    <w:p w:rsidR="005D4586" w:rsidRDefault="00670DF5" w:rsidP="005D4586">
      <w:pPr>
        <w:rPr>
          <w:lang w:val="en-US"/>
        </w:rPr>
      </w:pPr>
      <w:r>
        <w:rPr>
          <w:lang w:val="en-US"/>
        </w:rPr>
        <w:t>AccuSave is Intalere’s spend analytics platform. It is used by analysts to perform cost stud</w:t>
      </w:r>
      <w:r w:rsidR="006F18E8">
        <w:rPr>
          <w:lang w:val="en-US"/>
        </w:rPr>
        <w:t>ies, respond to RFPs, audit med/</w:t>
      </w:r>
      <w:r>
        <w:rPr>
          <w:lang w:val="en-US"/>
        </w:rPr>
        <w:t>surg spend and resolve</w:t>
      </w:r>
      <w:r w:rsidR="00831FB3">
        <w:rPr>
          <w:lang w:val="en-US"/>
        </w:rPr>
        <w:t xml:space="preserve"> price variances. The engine in AccuSave is used throughout the company to load POs and invoices, match products &amp; prices, and export Intalere’s catalog.</w:t>
      </w:r>
    </w:p>
    <w:p w:rsidR="00E62A08" w:rsidRDefault="00236AEB" w:rsidP="00AE066A">
      <w:pPr>
        <w:pStyle w:val="ListParagraph"/>
        <w:numPr>
          <w:ilvl w:val="0"/>
          <w:numId w:val="13"/>
        </w:numPr>
      </w:pPr>
      <w:r w:rsidRPr="00236AEB">
        <w:rPr>
          <w:b/>
          <w:i/>
        </w:rPr>
        <w:t>Rescued</w:t>
      </w:r>
      <w:r>
        <w:t xml:space="preserve">  a stalled project by forming a new team and implementing an agile process</w:t>
      </w:r>
    </w:p>
    <w:p w:rsidR="00AE066A" w:rsidRDefault="00236AEB" w:rsidP="00AE066A">
      <w:pPr>
        <w:pStyle w:val="ListParagraph"/>
        <w:numPr>
          <w:ilvl w:val="0"/>
          <w:numId w:val="13"/>
        </w:numPr>
      </w:pPr>
      <w:r w:rsidRPr="00236AEB">
        <w:rPr>
          <w:b/>
          <w:i/>
        </w:rPr>
        <w:t>Improved</w:t>
      </w:r>
      <w:r>
        <w:t xml:space="preserve"> the speed and accuracy of the product, allowing our analysts to become 3x more efficient</w:t>
      </w:r>
    </w:p>
    <w:p w:rsidR="00236AEB" w:rsidRPr="00831FB3" w:rsidRDefault="00236AEB" w:rsidP="00AE066A">
      <w:pPr>
        <w:pStyle w:val="ListParagraph"/>
        <w:numPr>
          <w:ilvl w:val="0"/>
          <w:numId w:val="13"/>
        </w:numPr>
      </w:pPr>
      <w:r w:rsidRPr="00236AEB">
        <w:rPr>
          <w:b/>
          <w:i/>
        </w:rPr>
        <w:t>Refactored</w:t>
      </w:r>
      <w:r>
        <w:t xml:space="preserve">  the core pricing logic for readability and reduced maintenance times by 50%</w:t>
      </w:r>
    </w:p>
    <w:p w:rsidR="005D4586" w:rsidRDefault="005D4586" w:rsidP="005D4586">
      <w:pPr>
        <w:rPr>
          <w:rStyle w:val="BoldExpandedConsola"/>
        </w:rPr>
      </w:pPr>
    </w:p>
    <w:p w:rsidR="005D4586" w:rsidRDefault="005D4586" w:rsidP="005D4586">
      <w:pPr>
        <w:rPr>
          <w:rStyle w:val="BoldExpandedConsola"/>
        </w:rPr>
      </w:pPr>
      <w:r>
        <w:rPr>
          <w:rStyle w:val="BoldExpandedConsola"/>
        </w:rPr>
        <w:t>Navigate.net, hospital planning &amp; financial reporting</w:t>
      </w:r>
    </w:p>
    <w:p w:rsidR="005D4586" w:rsidRDefault="005D4586" w:rsidP="005D4586">
      <w:pPr>
        <w:rPr>
          <w:lang w:val="en-US"/>
        </w:rPr>
      </w:pPr>
    </w:p>
    <w:p w:rsidR="005D4586" w:rsidRDefault="006F18E8" w:rsidP="005D4586">
      <w:pPr>
        <w:rPr>
          <w:lang w:val="en-US"/>
        </w:rPr>
      </w:pPr>
      <w:r>
        <w:rPr>
          <w:lang w:val="en-US"/>
        </w:rPr>
        <w:t>Navigate.Net is a market analysis application that allows hospital planners to better understand their market. It uses discharge and financial data to allow hospitals to determine market share, identify trends, pinpoint where cases originate, and determine what services are moving from inpatient to ambulatory surgery.</w:t>
      </w:r>
    </w:p>
    <w:p w:rsidR="006F18E8" w:rsidRDefault="006F18E8" w:rsidP="006F18E8">
      <w:pPr>
        <w:pStyle w:val="ListParagraph"/>
        <w:numPr>
          <w:ilvl w:val="0"/>
          <w:numId w:val="13"/>
        </w:numPr>
      </w:pPr>
      <w:r>
        <w:rPr>
          <w:b/>
          <w:i/>
        </w:rPr>
        <w:t>Refactored</w:t>
      </w:r>
      <w:r w:rsidR="006E7C58">
        <w:t xml:space="preserve">  </w:t>
      </w:r>
      <w:r w:rsidR="005106C4">
        <w:t>a set of</w:t>
      </w:r>
      <w:r>
        <w:t xml:space="preserve"> existing</w:t>
      </w:r>
      <w:r w:rsidR="005106C4">
        <w:t>,</w:t>
      </w:r>
      <w:r>
        <w:t xml:space="preserve"> inefficient </w:t>
      </w:r>
      <w:r w:rsidR="005106C4">
        <w:t xml:space="preserve">MDX queries into a set of well-indexed, relational SQL queries, improving the response time of our screens by </w:t>
      </w:r>
      <w:r w:rsidR="00456A6D">
        <w:t>two (or more)</w:t>
      </w:r>
      <w:r w:rsidR="005106C4">
        <w:t xml:space="preserve"> orders of magnitude</w:t>
      </w:r>
    </w:p>
    <w:p w:rsidR="006F18E8" w:rsidRPr="00E54E8A" w:rsidRDefault="005106C4" w:rsidP="00E54E8A">
      <w:pPr>
        <w:pStyle w:val="ListParagraph"/>
        <w:numPr>
          <w:ilvl w:val="0"/>
          <w:numId w:val="13"/>
        </w:numPr>
      </w:pPr>
      <w:r>
        <w:rPr>
          <w:b/>
          <w:i/>
        </w:rPr>
        <w:lastRenderedPageBreak/>
        <w:t>Invented</w:t>
      </w:r>
      <w:r w:rsidR="006E7C58">
        <w:t xml:space="preserve"> </w:t>
      </w:r>
      <w:r>
        <w:t>a powerful, fast, and flexible OLAP grid, supporting ad-hoc queries, custom calculations, paging for huge result sets, and large dimensions</w:t>
      </w:r>
    </w:p>
    <w:p w:rsidR="005D4586" w:rsidRDefault="005D4586" w:rsidP="005D4586">
      <w:pPr>
        <w:rPr>
          <w:rStyle w:val="BoldExpandedConsola"/>
        </w:rPr>
      </w:pPr>
    </w:p>
    <w:p w:rsidR="005D4586" w:rsidRDefault="005D4586" w:rsidP="005D4586">
      <w:pPr>
        <w:rPr>
          <w:rStyle w:val="BoldExpandedConsola"/>
        </w:rPr>
      </w:pPr>
      <w:r>
        <w:rPr>
          <w:rStyle w:val="BoldExpandedConsola"/>
        </w:rPr>
        <w:t>optimim, item master management and cleansing</w:t>
      </w:r>
    </w:p>
    <w:p w:rsidR="005D4586" w:rsidRDefault="005D4586" w:rsidP="005D4586">
      <w:pPr>
        <w:rPr>
          <w:rStyle w:val="BoldExpandedConsola"/>
        </w:rPr>
      </w:pPr>
    </w:p>
    <w:p w:rsidR="00E11DD8" w:rsidRDefault="00354406" w:rsidP="005D4586">
      <w:pPr>
        <w:rPr>
          <w:lang w:val="en-US"/>
        </w:rPr>
      </w:pPr>
      <w:proofErr w:type="spellStart"/>
      <w:r>
        <w:rPr>
          <w:lang w:val="en-US"/>
        </w:rPr>
        <w:t>OptiMIM</w:t>
      </w:r>
      <w:proofErr w:type="spellEnd"/>
      <w:r>
        <w:rPr>
          <w:lang w:val="en-US"/>
        </w:rPr>
        <w:t xml:space="preserve"> </w:t>
      </w:r>
      <w:r w:rsidR="002B4B22">
        <w:rPr>
          <w:lang w:val="en-US"/>
        </w:rPr>
        <w:t xml:space="preserve">is </w:t>
      </w:r>
      <w:r w:rsidR="00E11DD8">
        <w:rPr>
          <w:lang w:val="en-US"/>
        </w:rPr>
        <w:t>Intalere’s</w:t>
      </w:r>
      <w:r w:rsidR="002B4B22">
        <w:rPr>
          <w:lang w:val="en-US"/>
        </w:rPr>
        <w:t xml:space="preserve"> item master cleansing tool. Customers import their item data and </w:t>
      </w:r>
      <w:proofErr w:type="spellStart"/>
      <w:r w:rsidR="002B4B22">
        <w:rPr>
          <w:lang w:val="en-US"/>
        </w:rPr>
        <w:t>OptiMIM</w:t>
      </w:r>
      <w:proofErr w:type="spellEnd"/>
      <w:r w:rsidR="002B4B22">
        <w:rPr>
          <w:lang w:val="en-US"/>
        </w:rPr>
        <w:t xml:space="preserve"> matches it to </w:t>
      </w:r>
      <w:r w:rsidR="00E11DD8">
        <w:rPr>
          <w:lang w:val="en-US"/>
        </w:rPr>
        <w:t>our item master. Items that do not match are sent to a clinical team, and then to a third-party partner, for further analysis. Customers subscribe to, and receive exports of, the cleansed items.</w:t>
      </w:r>
    </w:p>
    <w:p w:rsidR="00E11DD8" w:rsidRPr="00E11DD8" w:rsidRDefault="00E11DD8" w:rsidP="00E11DD8">
      <w:pPr>
        <w:pStyle w:val="ListParagraph"/>
        <w:numPr>
          <w:ilvl w:val="0"/>
          <w:numId w:val="21"/>
        </w:numPr>
        <w:rPr>
          <w:b/>
          <w:i/>
        </w:rPr>
      </w:pPr>
      <w:r w:rsidRPr="00E11DD8">
        <w:rPr>
          <w:b/>
          <w:i/>
        </w:rPr>
        <w:t>Gathered</w:t>
      </w:r>
      <w:r>
        <w:t xml:space="preserve"> requirements from our pilot hospitals to understand the challenges faced by purchasing departments and hospital staff</w:t>
      </w:r>
    </w:p>
    <w:p w:rsidR="005D4586" w:rsidRPr="00E11DD8" w:rsidRDefault="00E11DD8" w:rsidP="005D4586">
      <w:pPr>
        <w:pStyle w:val="ListParagraph"/>
        <w:numPr>
          <w:ilvl w:val="0"/>
          <w:numId w:val="21"/>
        </w:numPr>
        <w:rPr>
          <w:b/>
          <w:i/>
        </w:rPr>
      </w:pPr>
      <w:r>
        <w:rPr>
          <w:b/>
          <w:i/>
        </w:rPr>
        <w:t>Implemented</w:t>
      </w:r>
      <w:r>
        <w:t xml:space="preserve">  the export process, allowing for multiple formats and user-defined description fields</w:t>
      </w:r>
      <w:bookmarkStart w:id="0" w:name="_GoBack"/>
      <w:bookmarkEnd w:id="0"/>
    </w:p>
    <w:p w:rsidR="005D4586" w:rsidRDefault="005D4586" w:rsidP="005D4586">
      <w:pPr>
        <w:rPr>
          <w:rStyle w:val="BoldExpandedConsola"/>
        </w:rPr>
      </w:pPr>
    </w:p>
    <w:p w:rsidR="005D4586" w:rsidRDefault="005D4586" w:rsidP="005D4586">
      <w:pPr>
        <w:rPr>
          <w:rStyle w:val="BoldExpandedConsola"/>
        </w:rPr>
      </w:pPr>
      <w:r>
        <w:rPr>
          <w:rStyle w:val="BoldExpandedConsola"/>
        </w:rPr>
        <w:t>YourIntalere, GPO customer portal</w:t>
      </w:r>
    </w:p>
    <w:p w:rsidR="005D4586" w:rsidRDefault="005D4586" w:rsidP="005D4586">
      <w:pPr>
        <w:rPr>
          <w:lang w:val="en-US"/>
        </w:rPr>
      </w:pPr>
    </w:p>
    <w:p w:rsidR="005D4586" w:rsidRDefault="00456A6D" w:rsidP="005D4586">
      <w:pPr>
        <w:rPr>
          <w:lang w:val="en-US"/>
        </w:rPr>
      </w:pPr>
      <w:r>
        <w:rPr>
          <w:lang w:val="en-US"/>
        </w:rPr>
        <w:t xml:space="preserve">YourIntalere is Intalere’s customer portal. It ties together reports and services from all of our services and applications and presents them in an attractive, easy-to-use, tile-based format. Our customers use YourIntalere to better understand their spend, sign contracts, track rebates, and </w:t>
      </w:r>
      <w:r w:rsidR="006E7C58">
        <w:rPr>
          <w:lang w:val="en-US"/>
        </w:rPr>
        <w:t>better communicate with their GPO.</w:t>
      </w:r>
    </w:p>
    <w:p w:rsidR="006E7C58" w:rsidRDefault="006E7C58" w:rsidP="006E7C58">
      <w:pPr>
        <w:pStyle w:val="ListParagraph"/>
        <w:numPr>
          <w:ilvl w:val="0"/>
          <w:numId w:val="13"/>
        </w:numPr>
      </w:pPr>
      <w:r>
        <w:rPr>
          <w:b/>
          <w:i/>
        </w:rPr>
        <w:t>Invented</w:t>
      </w:r>
      <w:r>
        <w:t xml:space="preserve">  a flexible framework allowing individual teams of developers to create tiles for the portal, while maintaining the code within their own system, on their own development schedule</w:t>
      </w:r>
    </w:p>
    <w:p w:rsidR="006E7C58" w:rsidRDefault="006E7C58" w:rsidP="006E7C58">
      <w:pPr>
        <w:pStyle w:val="ListParagraph"/>
        <w:numPr>
          <w:ilvl w:val="0"/>
          <w:numId w:val="13"/>
        </w:numPr>
      </w:pPr>
      <w:r>
        <w:rPr>
          <w:b/>
          <w:i/>
        </w:rPr>
        <w:t>Created</w:t>
      </w:r>
      <w:r>
        <w:t xml:space="preserve">  a system to coordinate the provisioning of users across all of Intalere’s applications</w:t>
      </w:r>
    </w:p>
    <w:p w:rsidR="006E7C58" w:rsidRDefault="006E7C58" w:rsidP="006E7C58">
      <w:pPr>
        <w:pStyle w:val="ListParagraph"/>
        <w:numPr>
          <w:ilvl w:val="0"/>
          <w:numId w:val="13"/>
        </w:numPr>
      </w:pPr>
      <w:r>
        <w:rPr>
          <w:b/>
          <w:i/>
        </w:rPr>
        <w:t>Coordinated</w:t>
      </w:r>
      <w:r>
        <w:t xml:space="preserve">  between development teams and our users to create custom tiles for individual customers to solve their unique problems</w:t>
      </w:r>
    </w:p>
    <w:p w:rsidR="0051676C" w:rsidRPr="00CA0ABE" w:rsidRDefault="0051676C" w:rsidP="0051676C">
      <w:pPr>
        <w:pStyle w:val="Contactinfo"/>
        <w:rPr>
          <w:lang w:val="en-US"/>
        </w:rPr>
      </w:pPr>
      <w:r>
        <w:rPr>
          <w:lang w:val="en-US"/>
        </w:rPr>
      </w:r>
      <w:r>
        <w:rPr>
          <w:lang w:val="en-US"/>
        </w:rPr>
        <w:pict>
          <v:line id="_x0000_s1030" style="visibility:visible;mso-left-percent:-10001;mso-top-percent:-10001;mso-position-horizontal:absolute;mso-position-horizontal-relative:char;mso-position-vertical:absolute;mso-position-vertical-relative:line;mso-left-percent:-10001;mso-top-percent:-10001" from="0,0" to="7in,0" strokecolor="#4579b8 [3044]" strokeweight="3pt">
            <w10:anchorlock/>
          </v:line>
        </w:pict>
      </w:r>
    </w:p>
    <w:p w:rsidR="0051676C" w:rsidRDefault="0051676C" w:rsidP="0051676C">
      <w:pPr>
        <w:pStyle w:val="Heading1"/>
      </w:pPr>
      <w:r>
        <w:t>PROFICIENCIES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3488"/>
        <w:gridCol w:w="3226"/>
        <w:gridCol w:w="3222"/>
      </w:tblGrid>
      <w:tr w:rsidR="00E54E8A" w:rsidTr="00E54E8A">
        <w:trPr>
          <w:trHeight w:val="800"/>
        </w:trPr>
        <w:tc>
          <w:tcPr>
            <w:tcW w:w="3312" w:type="dxa"/>
          </w:tcPr>
          <w:p w:rsidR="00E54E8A" w:rsidRDefault="00E54E8A" w:rsidP="00E54E8A">
            <w:pPr>
              <w:pStyle w:val="ListParagraph"/>
              <w:numPr>
                <w:ilvl w:val="0"/>
                <w:numId w:val="20"/>
              </w:numPr>
            </w:pPr>
            <w:r>
              <w:t>A</w:t>
            </w:r>
            <w:r>
              <w:t>DO.NET</w:t>
            </w:r>
          </w:p>
          <w:p w:rsidR="00E54E8A" w:rsidRDefault="00E54E8A" w:rsidP="00E54E8A">
            <w:pPr>
              <w:pStyle w:val="ListParagraph"/>
              <w:numPr>
                <w:ilvl w:val="0"/>
                <w:numId w:val="20"/>
              </w:numPr>
            </w:pPr>
            <w:r>
              <w:t>Agile</w:t>
            </w:r>
          </w:p>
          <w:p w:rsidR="00E54E8A" w:rsidRDefault="00E54E8A" w:rsidP="00E54E8A">
            <w:pPr>
              <w:pStyle w:val="ListParagraph"/>
              <w:numPr>
                <w:ilvl w:val="0"/>
                <w:numId w:val="20"/>
              </w:numPr>
            </w:pPr>
            <w:r>
              <w:t>ASP.NET</w:t>
            </w:r>
          </w:p>
          <w:p w:rsidR="00E54E8A" w:rsidRDefault="00E54E8A" w:rsidP="00E54E8A">
            <w:pPr>
              <w:pStyle w:val="ListParagraph"/>
              <w:numPr>
                <w:ilvl w:val="0"/>
                <w:numId w:val="20"/>
              </w:numPr>
            </w:pPr>
            <w:r>
              <w:t>C#/.NET Framework</w:t>
            </w:r>
          </w:p>
          <w:p w:rsidR="00E54E8A" w:rsidRDefault="00E54E8A" w:rsidP="00E54E8A">
            <w:pPr>
              <w:pStyle w:val="ListParagraph"/>
              <w:numPr>
                <w:ilvl w:val="0"/>
                <w:numId w:val="20"/>
              </w:numPr>
            </w:pPr>
            <w:proofErr w:type="spellStart"/>
            <w:r>
              <w:t>Git</w:t>
            </w:r>
            <w:proofErr w:type="spellEnd"/>
            <w:r>
              <w:t>/Mercurial</w:t>
            </w:r>
          </w:p>
          <w:p w:rsidR="00E54E8A" w:rsidRDefault="00E54E8A" w:rsidP="00E54E8A">
            <w:pPr>
              <w:pStyle w:val="ListParagraph"/>
              <w:numPr>
                <w:ilvl w:val="0"/>
                <w:numId w:val="20"/>
              </w:numPr>
            </w:pPr>
            <w:r>
              <w:t>JavaScript</w:t>
            </w:r>
            <w:r w:rsidR="00270FC3">
              <w:t>/JQuery/AJAX</w:t>
            </w:r>
          </w:p>
          <w:p w:rsidR="00E54E8A" w:rsidRDefault="00E54E8A" w:rsidP="00CC6177">
            <w:pPr>
              <w:pStyle w:val="ListParagraph"/>
              <w:numPr>
                <w:ilvl w:val="0"/>
                <w:numId w:val="0"/>
              </w:numPr>
              <w:ind w:left="360"/>
            </w:pPr>
          </w:p>
        </w:tc>
        <w:tc>
          <w:tcPr>
            <w:tcW w:w="3312" w:type="dxa"/>
          </w:tcPr>
          <w:p w:rsidR="00CC6177" w:rsidRDefault="00CC6177" w:rsidP="00CC6177">
            <w:pPr>
              <w:pStyle w:val="ListParagraph"/>
              <w:numPr>
                <w:ilvl w:val="0"/>
                <w:numId w:val="0"/>
              </w:numPr>
              <w:ind w:left="360"/>
            </w:pPr>
          </w:p>
          <w:p w:rsidR="00CC6177" w:rsidRDefault="00CC6177" w:rsidP="00E54E8A">
            <w:pPr>
              <w:pStyle w:val="ListParagraph"/>
              <w:numPr>
                <w:ilvl w:val="0"/>
                <w:numId w:val="20"/>
              </w:numPr>
            </w:pPr>
            <w:r>
              <w:t>LINQ</w:t>
            </w:r>
          </w:p>
          <w:p w:rsidR="00E54E8A" w:rsidRDefault="00E54E8A" w:rsidP="00E54E8A">
            <w:pPr>
              <w:pStyle w:val="ListParagraph"/>
              <w:numPr>
                <w:ilvl w:val="0"/>
                <w:numId w:val="20"/>
              </w:numPr>
            </w:pPr>
            <w:r>
              <w:t>MVC</w:t>
            </w:r>
          </w:p>
          <w:p w:rsidR="00E54E8A" w:rsidRDefault="00E54E8A" w:rsidP="00E54E8A">
            <w:pPr>
              <w:pStyle w:val="ListParagraph"/>
              <w:numPr>
                <w:ilvl w:val="0"/>
                <w:numId w:val="20"/>
              </w:numPr>
            </w:pPr>
            <w:r>
              <w:t>OOP</w:t>
            </w:r>
          </w:p>
          <w:p w:rsidR="00E54E8A" w:rsidRDefault="00E54E8A" w:rsidP="00E54E8A">
            <w:pPr>
              <w:pStyle w:val="ListParagraph"/>
              <w:numPr>
                <w:ilvl w:val="0"/>
                <w:numId w:val="20"/>
              </w:numPr>
            </w:pPr>
            <w:proofErr w:type="spellStart"/>
            <w:r>
              <w:t>RavenDB</w:t>
            </w:r>
            <w:proofErr w:type="spellEnd"/>
            <w:r>
              <w:t>/NoSQL</w:t>
            </w:r>
          </w:p>
          <w:p w:rsidR="00E54E8A" w:rsidRDefault="00E54E8A" w:rsidP="00E54E8A">
            <w:pPr>
              <w:pStyle w:val="ListParagraph"/>
              <w:numPr>
                <w:ilvl w:val="0"/>
                <w:numId w:val="20"/>
              </w:numPr>
            </w:pPr>
            <w:r>
              <w:t>React</w:t>
            </w:r>
            <w:r w:rsidR="00CC6177">
              <w:t>/Redux</w:t>
            </w:r>
          </w:p>
          <w:p w:rsidR="00E54E8A" w:rsidRDefault="00431498" w:rsidP="00431498">
            <w:pPr>
              <w:pStyle w:val="ListParagraph"/>
              <w:numPr>
                <w:ilvl w:val="0"/>
                <w:numId w:val="20"/>
              </w:numPr>
            </w:pPr>
            <w:r>
              <w:t>Relational Database Design</w:t>
            </w:r>
          </w:p>
        </w:tc>
        <w:tc>
          <w:tcPr>
            <w:tcW w:w="3312" w:type="dxa"/>
          </w:tcPr>
          <w:p w:rsidR="00E54E8A" w:rsidRDefault="00E54E8A" w:rsidP="00E54E8A">
            <w:pPr>
              <w:pStyle w:val="ListParagraph"/>
              <w:numPr>
                <w:ilvl w:val="0"/>
                <w:numId w:val="0"/>
              </w:numPr>
              <w:ind w:left="360"/>
            </w:pPr>
          </w:p>
          <w:p w:rsidR="00E54E8A" w:rsidRDefault="00E54E8A" w:rsidP="00E54E8A">
            <w:pPr>
              <w:pStyle w:val="ListParagraph"/>
              <w:numPr>
                <w:ilvl w:val="0"/>
                <w:numId w:val="20"/>
              </w:numPr>
            </w:pPr>
            <w:r>
              <w:t>Requirements Gathering</w:t>
            </w:r>
          </w:p>
          <w:p w:rsidR="00E54E8A" w:rsidRDefault="00E54E8A" w:rsidP="00E54E8A">
            <w:pPr>
              <w:pStyle w:val="ListParagraph"/>
              <w:numPr>
                <w:ilvl w:val="0"/>
                <w:numId w:val="20"/>
              </w:numPr>
            </w:pPr>
            <w:r>
              <w:t>TeamCity/TFS</w:t>
            </w:r>
          </w:p>
          <w:p w:rsidR="00E54E8A" w:rsidRDefault="00E54E8A" w:rsidP="00E54E8A">
            <w:pPr>
              <w:pStyle w:val="ListParagraph"/>
              <w:numPr>
                <w:ilvl w:val="0"/>
                <w:numId w:val="20"/>
              </w:numPr>
            </w:pPr>
            <w:r>
              <w:t>SQL</w:t>
            </w:r>
          </w:p>
          <w:p w:rsidR="00E54E8A" w:rsidRPr="0051676C" w:rsidRDefault="00E54E8A" w:rsidP="00E54E8A">
            <w:pPr>
              <w:pStyle w:val="ListParagraph"/>
              <w:numPr>
                <w:ilvl w:val="0"/>
                <w:numId w:val="20"/>
              </w:numPr>
            </w:pPr>
            <w:r>
              <w:t>XNA/</w:t>
            </w:r>
            <w:proofErr w:type="spellStart"/>
            <w:r>
              <w:t>MonoGame</w:t>
            </w:r>
            <w:proofErr w:type="spellEnd"/>
          </w:p>
          <w:p w:rsidR="00E54E8A" w:rsidRDefault="00E54E8A" w:rsidP="00E54E8A">
            <w:pPr>
              <w:pStyle w:val="ListParagraph"/>
              <w:numPr>
                <w:ilvl w:val="0"/>
                <w:numId w:val="0"/>
              </w:numPr>
            </w:pPr>
          </w:p>
        </w:tc>
      </w:tr>
    </w:tbl>
    <w:p w:rsidR="002433C6" w:rsidRPr="00CA0ABE" w:rsidRDefault="00277C98" w:rsidP="001234A5">
      <w:pPr>
        <w:pStyle w:val="Contactinfo"/>
        <w:rPr>
          <w:lang w:val="en-US"/>
        </w:rPr>
      </w:pPr>
      <w:r>
        <w:rPr>
          <w:lang w:val="en-US"/>
        </w:rPr>
      </w:r>
      <w:r>
        <w:rPr>
          <w:lang w:val="en-US"/>
        </w:rPr>
        <w:pict>
          <v:line id="_x0000_s1026" style="visibility:visible;mso-left-percent:-10001;mso-top-percent:-10001;mso-position-horizontal:absolute;mso-position-horizontal-relative:char;mso-position-vertical:absolute;mso-position-vertical-relative:line;mso-left-percent:-10001;mso-top-percent:-10001" from="0,0" to="7in,0" strokecolor="#4579b8 [3044]" strokeweight="3pt">
            <w10:anchorlock/>
          </v:line>
        </w:pict>
      </w:r>
    </w:p>
    <w:p w:rsidR="00E8187F" w:rsidRPr="00CA0ABE" w:rsidRDefault="00E8187F" w:rsidP="001234A5">
      <w:pPr>
        <w:pStyle w:val="Heading1"/>
      </w:pPr>
      <w:r w:rsidRPr="00CA0ABE">
        <w:t>EDUCATION</w:t>
      </w:r>
    </w:p>
    <w:p w:rsidR="005D7486" w:rsidRDefault="00E8187F" w:rsidP="005106C4">
      <w:pPr>
        <w:rPr>
          <w:lang w:val="en-US"/>
        </w:rPr>
      </w:pPr>
      <w:r w:rsidRPr="00CA0ABE">
        <w:rPr>
          <w:rStyle w:val="BoldExpandedConsola"/>
        </w:rPr>
        <w:t xml:space="preserve">Bachelor of </w:t>
      </w:r>
      <w:r w:rsidR="0034679D">
        <w:rPr>
          <w:rStyle w:val="BoldExpandedConsola"/>
        </w:rPr>
        <w:t>Science in Physics</w:t>
      </w:r>
      <w:r w:rsidRPr="00CA0ABE">
        <w:rPr>
          <w:lang w:val="en-US"/>
        </w:rPr>
        <w:t xml:space="preserve">, </w:t>
      </w:r>
      <w:r w:rsidR="00CB35D0">
        <w:rPr>
          <w:lang w:val="en-US"/>
        </w:rPr>
        <w:t>University of Pittsburgh</w:t>
      </w:r>
    </w:p>
    <w:sectPr w:rsidR="005D7486" w:rsidSect="001234A5">
      <w:footerReference w:type="default" r:id="rId7"/>
      <w:pgSz w:w="12240" w:h="15840" w:code="1"/>
      <w:pgMar w:top="907" w:right="1080" w:bottom="360" w:left="1080" w:header="720" w:footer="144" w:gutter="0"/>
      <w:cols w:space="720"/>
      <w:bidi/>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7C98" w:rsidRDefault="00277C98" w:rsidP="00AE2D4C">
      <w:r>
        <w:separator/>
      </w:r>
    </w:p>
  </w:endnote>
  <w:endnote w:type="continuationSeparator" w:id="0">
    <w:p w:rsidR="00277C98" w:rsidRDefault="00277C98" w:rsidP="00AE2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altName w:val="Cambria Math"/>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113733"/>
      <w:docPartObj>
        <w:docPartGallery w:val="Page Numbers (Bottom of Page)"/>
        <w:docPartUnique/>
      </w:docPartObj>
    </w:sdtPr>
    <w:sdtEndPr/>
    <w:sdtContent>
      <w:sdt>
        <w:sdtPr>
          <w:id w:val="860082579"/>
          <w:docPartObj>
            <w:docPartGallery w:val="Page Numbers (Top of Page)"/>
            <w:docPartUnique/>
          </w:docPartObj>
        </w:sdtPr>
        <w:sdtEndPr/>
        <w:sdtContent>
          <w:p w:rsidR="00E8187F" w:rsidRPr="00D13013" w:rsidRDefault="00E8187F" w:rsidP="001234A5">
            <w:pPr>
              <w:pStyle w:val="Footer"/>
            </w:pPr>
            <w:r w:rsidRPr="001234A5">
              <w:t xml:space="preserve">Page </w:t>
            </w:r>
            <w:r w:rsidR="00ED0278" w:rsidRPr="001234A5">
              <w:fldChar w:fldCharType="begin"/>
            </w:r>
            <w:r w:rsidRPr="001234A5">
              <w:instrText xml:space="preserve"> PAGE </w:instrText>
            </w:r>
            <w:r w:rsidR="00ED0278" w:rsidRPr="001234A5">
              <w:fldChar w:fldCharType="separate"/>
            </w:r>
            <w:r w:rsidR="00E11DD8">
              <w:rPr>
                <w:noProof/>
              </w:rPr>
              <w:t>2</w:t>
            </w:r>
            <w:r w:rsidR="00ED0278" w:rsidRPr="001234A5">
              <w:fldChar w:fldCharType="end"/>
            </w:r>
            <w:r w:rsidRPr="001234A5">
              <w:t xml:space="preserve"> of </w:t>
            </w:r>
            <w:fldSimple w:instr=" NUMPAGES  ">
              <w:r w:rsidR="00E11DD8">
                <w:rPr>
                  <w:noProof/>
                </w:rPr>
                <w:t>2</w:t>
              </w:r>
            </w:fldSimple>
          </w:p>
        </w:sdtContent>
      </w:sdt>
    </w:sdtContent>
  </w:sdt>
  <w:p w:rsidR="00E8187F" w:rsidRPr="00D13013" w:rsidRDefault="00E8187F" w:rsidP="001234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7C98" w:rsidRDefault="00277C98" w:rsidP="00AE2D4C">
      <w:r>
        <w:separator/>
      </w:r>
    </w:p>
  </w:footnote>
  <w:footnote w:type="continuationSeparator" w:id="0">
    <w:p w:rsidR="00277C98" w:rsidRDefault="00277C98" w:rsidP="00AE2D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F4663"/>
    <w:multiLevelType w:val="hybridMultilevel"/>
    <w:tmpl w:val="4CCC8C90"/>
    <w:lvl w:ilvl="0" w:tplc="AC6C2A4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5415DA"/>
    <w:multiLevelType w:val="hybridMultilevel"/>
    <w:tmpl w:val="152EC7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B312F0"/>
    <w:multiLevelType w:val="hybridMultilevel"/>
    <w:tmpl w:val="4622F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8C6B7B"/>
    <w:multiLevelType w:val="hybridMultilevel"/>
    <w:tmpl w:val="40B4A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7B39CD"/>
    <w:multiLevelType w:val="hybridMultilevel"/>
    <w:tmpl w:val="35AA336A"/>
    <w:lvl w:ilvl="0" w:tplc="0409000B">
      <w:start w:val="1"/>
      <w:numFmt w:val="bullet"/>
      <w:lvlText w:val=""/>
      <w:lvlJc w:val="left"/>
      <w:pPr>
        <w:tabs>
          <w:tab w:val="num" w:pos="1775"/>
        </w:tabs>
        <w:ind w:left="1775" w:hanging="360"/>
      </w:pPr>
      <w:rPr>
        <w:rFonts w:ascii="Wingdings" w:hAnsi="Wingdings" w:hint="default"/>
      </w:rPr>
    </w:lvl>
    <w:lvl w:ilvl="1" w:tplc="04090003" w:tentative="1">
      <w:start w:val="1"/>
      <w:numFmt w:val="bullet"/>
      <w:lvlText w:val="o"/>
      <w:lvlJc w:val="left"/>
      <w:pPr>
        <w:tabs>
          <w:tab w:val="num" w:pos="2495"/>
        </w:tabs>
        <w:ind w:left="2495" w:hanging="360"/>
      </w:pPr>
      <w:rPr>
        <w:rFonts w:ascii="Courier New" w:hAnsi="Courier New" w:cs="Courier New" w:hint="default"/>
      </w:rPr>
    </w:lvl>
    <w:lvl w:ilvl="2" w:tplc="04090005" w:tentative="1">
      <w:start w:val="1"/>
      <w:numFmt w:val="bullet"/>
      <w:lvlText w:val=""/>
      <w:lvlJc w:val="left"/>
      <w:pPr>
        <w:tabs>
          <w:tab w:val="num" w:pos="3215"/>
        </w:tabs>
        <w:ind w:left="3215" w:hanging="360"/>
      </w:pPr>
      <w:rPr>
        <w:rFonts w:ascii="Wingdings" w:hAnsi="Wingdings" w:hint="default"/>
      </w:rPr>
    </w:lvl>
    <w:lvl w:ilvl="3" w:tplc="04090001" w:tentative="1">
      <w:start w:val="1"/>
      <w:numFmt w:val="bullet"/>
      <w:lvlText w:val=""/>
      <w:lvlJc w:val="left"/>
      <w:pPr>
        <w:tabs>
          <w:tab w:val="num" w:pos="3935"/>
        </w:tabs>
        <w:ind w:left="3935" w:hanging="360"/>
      </w:pPr>
      <w:rPr>
        <w:rFonts w:ascii="Symbol" w:hAnsi="Symbol" w:hint="default"/>
      </w:rPr>
    </w:lvl>
    <w:lvl w:ilvl="4" w:tplc="04090003" w:tentative="1">
      <w:start w:val="1"/>
      <w:numFmt w:val="bullet"/>
      <w:lvlText w:val="o"/>
      <w:lvlJc w:val="left"/>
      <w:pPr>
        <w:tabs>
          <w:tab w:val="num" w:pos="4655"/>
        </w:tabs>
        <w:ind w:left="4655" w:hanging="360"/>
      </w:pPr>
      <w:rPr>
        <w:rFonts w:ascii="Courier New" w:hAnsi="Courier New" w:cs="Courier New" w:hint="default"/>
      </w:rPr>
    </w:lvl>
    <w:lvl w:ilvl="5" w:tplc="04090005" w:tentative="1">
      <w:start w:val="1"/>
      <w:numFmt w:val="bullet"/>
      <w:lvlText w:val=""/>
      <w:lvlJc w:val="left"/>
      <w:pPr>
        <w:tabs>
          <w:tab w:val="num" w:pos="5375"/>
        </w:tabs>
        <w:ind w:left="5375" w:hanging="360"/>
      </w:pPr>
      <w:rPr>
        <w:rFonts w:ascii="Wingdings" w:hAnsi="Wingdings" w:hint="default"/>
      </w:rPr>
    </w:lvl>
    <w:lvl w:ilvl="6" w:tplc="04090001" w:tentative="1">
      <w:start w:val="1"/>
      <w:numFmt w:val="bullet"/>
      <w:lvlText w:val=""/>
      <w:lvlJc w:val="left"/>
      <w:pPr>
        <w:tabs>
          <w:tab w:val="num" w:pos="6095"/>
        </w:tabs>
        <w:ind w:left="6095" w:hanging="360"/>
      </w:pPr>
      <w:rPr>
        <w:rFonts w:ascii="Symbol" w:hAnsi="Symbol" w:hint="default"/>
      </w:rPr>
    </w:lvl>
    <w:lvl w:ilvl="7" w:tplc="04090003" w:tentative="1">
      <w:start w:val="1"/>
      <w:numFmt w:val="bullet"/>
      <w:lvlText w:val="o"/>
      <w:lvlJc w:val="left"/>
      <w:pPr>
        <w:tabs>
          <w:tab w:val="num" w:pos="6815"/>
        </w:tabs>
        <w:ind w:left="6815" w:hanging="360"/>
      </w:pPr>
      <w:rPr>
        <w:rFonts w:ascii="Courier New" w:hAnsi="Courier New" w:cs="Courier New" w:hint="default"/>
      </w:rPr>
    </w:lvl>
    <w:lvl w:ilvl="8" w:tplc="04090005" w:tentative="1">
      <w:start w:val="1"/>
      <w:numFmt w:val="bullet"/>
      <w:lvlText w:val=""/>
      <w:lvlJc w:val="left"/>
      <w:pPr>
        <w:tabs>
          <w:tab w:val="num" w:pos="7535"/>
        </w:tabs>
        <w:ind w:left="7535" w:hanging="360"/>
      </w:pPr>
      <w:rPr>
        <w:rFonts w:ascii="Wingdings" w:hAnsi="Wingdings" w:hint="default"/>
      </w:rPr>
    </w:lvl>
  </w:abstractNum>
  <w:abstractNum w:abstractNumId="5" w15:restartNumberingAfterBreak="0">
    <w:nsid w:val="21253F40"/>
    <w:multiLevelType w:val="hybridMultilevel"/>
    <w:tmpl w:val="970E5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1D0841"/>
    <w:multiLevelType w:val="hybridMultilevel"/>
    <w:tmpl w:val="A8F423B4"/>
    <w:lvl w:ilvl="0" w:tplc="FAA05586">
      <w:start w:val="1"/>
      <w:numFmt w:val="bullet"/>
      <w:pStyle w:val="ListParagraph"/>
      <w:lvlText w:val="–"/>
      <w:lvlJc w:val="left"/>
      <w:pPr>
        <w:ind w:left="1350" w:hanging="360"/>
      </w:pPr>
      <w:rPr>
        <w:rFonts w:ascii="Calisto MT" w:hAnsi="Calisto MT" w:hint="default"/>
        <w:color w:val="000000" w:themeColor="text1"/>
      </w:rPr>
    </w:lvl>
    <w:lvl w:ilvl="1" w:tplc="2F3A3B8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2774ED"/>
    <w:multiLevelType w:val="hybridMultilevel"/>
    <w:tmpl w:val="FDECDB94"/>
    <w:lvl w:ilvl="0" w:tplc="103895BC">
      <w:start w:val="1"/>
      <w:numFmt w:val="bullet"/>
      <w:lvlText w:val=""/>
      <w:lvlJc w:val="left"/>
      <w:pPr>
        <w:ind w:left="1354" w:hanging="360"/>
      </w:pPr>
      <w:rPr>
        <w:rFonts w:ascii="Wingdings" w:hAnsi="Wingdings" w:hint="default"/>
        <w:color w:val="A6C030"/>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8" w15:restartNumberingAfterBreak="0">
    <w:nsid w:val="39094065"/>
    <w:multiLevelType w:val="hybridMultilevel"/>
    <w:tmpl w:val="272667A0"/>
    <w:lvl w:ilvl="0" w:tplc="AC6C2A4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3B76C7"/>
    <w:multiLevelType w:val="hybridMultilevel"/>
    <w:tmpl w:val="F8A2F85A"/>
    <w:lvl w:ilvl="0" w:tplc="4E5A5A86">
      <w:start w:val="1"/>
      <w:numFmt w:val="bullet"/>
      <w:pStyle w:val="HighlightBullets"/>
      <w:lvlText w:val=""/>
      <w:lvlJc w:val="left"/>
      <w:pPr>
        <w:ind w:left="1354" w:hanging="360"/>
      </w:pPr>
      <w:rPr>
        <w:rFonts w:ascii="Wingdings" w:hAnsi="Wingdings" w:hint="default"/>
        <w:color w:val="808080" w:themeColor="background1" w:themeShade="80"/>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10" w15:restartNumberingAfterBreak="0">
    <w:nsid w:val="45F03963"/>
    <w:multiLevelType w:val="hybridMultilevel"/>
    <w:tmpl w:val="E6CE0DCA"/>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4F9429DF"/>
    <w:multiLevelType w:val="hybridMultilevel"/>
    <w:tmpl w:val="0A6ADD44"/>
    <w:lvl w:ilvl="0" w:tplc="AC6C2A4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24571DE"/>
    <w:multiLevelType w:val="hybridMultilevel"/>
    <w:tmpl w:val="27960E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7A22214"/>
    <w:multiLevelType w:val="hybridMultilevel"/>
    <w:tmpl w:val="3E48C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EB5153E"/>
    <w:multiLevelType w:val="hybridMultilevel"/>
    <w:tmpl w:val="319489A4"/>
    <w:lvl w:ilvl="0" w:tplc="D7A09850">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841FB7"/>
    <w:multiLevelType w:val="hybridMultilevel"/>
    <w:tmpl w:val="D5DE35E8"/>
    <w:lvl w:ilvl="0" w:tplc="AC6C2A4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378300C"/>
    <w:multiLevelType w:val="hybridMultilevel"/>
    <w:tmpl w:val="279AC9CE"/>
    <w:lvl w:ilvl="0" w:tplc="4156CFDA">
      <w:start w:val="2"/>
      <w:numFmt w:val="bullet"/>
      <w:lvlText w:val=""/>
      <w:lvlJc w:val="left"/>
      <w:pPr>
        <w:tabs>
          <w:tab w:val="num" w:pos="420"/>
        </w:tabs>
        <w:ind w:left="420" w:hanging="360"/>
      </w:pPr>
      <w:rPr>
        <w:rFonts w:ascii="Symbol" w:eastAsia="Times New Roman" w:hAnsi="Symbol" w:cs="Arial"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5D44689"/>
    <w:multiLevelType w:val="hybridMultilevel"/>
    <w:tmpl w:val="5ECACCB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6CC6D20"/>
    <w:multiLevelType w:val="hybridMultilevel"/>
    <w:tmpl w:val="8A241624"/>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B">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6EB561D9"/>
    <w:multiLevelType w:val="hybridMultilevel"/>
    <w:tmpl w:val="37CE3150"/>
    <w:lvl w:ilvl="0" w:tplc="32FC4AFA">
      <w:start w:val="1"/>
      <w:numFmt w:val="bullet"/>
      <w:lvlText w:val=""/>
      <w:lvlJc w:val="left"/>
      <w:pPr>
        <w:ind w:left="1350" w:hanging="360"/>
      </w:pPr>
      <w:rPr>
        <w:rFonts w:ascii="Wingdings" w:hAnsi="Wingdings" w:hint="default"/>
      </w:rPr>
    </w:lvl>
    <w:lvl w:ilvl="1" w:tplc="2F3A3B8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6010E1"/>
    <w:multiLevelType w:val="hybridMultilevel"/>
    <w:tmpl w:val="7BEC6C4C"/>
    <w:lvl w:ilvl="0" w:tplc="AC6C2A46">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18"/>
  </w:num>
  <w:num w:numId="2">
    <w:abstractNumId w:val="16"/>
  </w:num>
  <w:num w:numId="3">
    <w:abstractNumId w:val="10"/>
  </w:num>
  <w:num w:numId="4">
    <w:abstractNumId w:val="4"/>
  </w:num>
  <w:num w:numId="5">
    <w:abstractNumId w:val="14"/>
  </w:num>
  <w:num w:numId="6">
    <w:abstractNumId w:val="19"/>
  </w:num>
  <w:num w:numId="7">
    <w:abstractNumId w:val="6"/>
  </w:num>
  <w:num w:numId="8">
    <w:abstractNumId w:val="7"/>
  </w:num>
  <w:num w:numId="9">
    <w:abstractNumId w:val="9"/>
  </w:num>
  <w:num w:numId="10">
    <w:abstractNumId w:val="13"/>
  </w:num>
  <w:num w:numId="11">
    <w:abstractNumId w:val="1"/>
  </w:num>
  <w:num w:numId="12">
    <w:abstractNumId w:val="12"/>
  </w:num>
  <w:num w:numId="13">
    <w:abstractNumId w:val="8"/>
  </w:num>
  <w:num w:numId="14">
    <w:abstractNumId w:val="20"/>
  </w:num>
  <w:num w:numId="15">
    <w:abstractNumId w:val="5"/>
  </w:num>
  <w:num w:numId="16">
    <w:abstractNumId w:val="3"/>
  </w:num>
  <w:num w:numId="17">
    <w:abstractNumId w:val="2"/>
  </w:num>
  <w:num w:numId="18">
    <w:abstractNumId w:val="0"/>
  </w:num>
  <w:num w:numId="19">
    <w:abstractNumId w:val="17"/>
  </w:num>
  <w:num w:numId="20">
    <w:abstractNumId w:val="11"/>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433C6"/>
    <w:rsid w:val="00061832"/>
    <w:rsid w:val="001234A5"/>
    <w:rsid w:val="001E03EA"/>
    <w:rsid w:val="00214A34"/>
    <w:rsid w:val="00236AEB"/>
    <w:rsid w:val="002433C6"/>
    <w:rsid w:val="00270FC3"/>
    <w:rsid w:val="00277C98"/>
    <w:rsid w:val="00291C98"/>
    <w:rsid w:val="002B4B22"/>
    <w:rsid w:val="002E1F0C"/>
    <w:rsid w:val="0034679D"/>
    <w:rsid w:val="00350681"/>
    <w:rsid w:val="00354406"/>
    <w:rsid w:val="003864FC"/>
    <w:rsid w:val="00431498"/>
    <w:rsid w:val="00456A6D"/>
    <w:rsid w:val="005106C4"/>
    <w:rsid w:val="0051676C"/>
    <w:rsid w:val="005D4586"/>
    <w:rsid w:val="005D56E6"/>
    <w:rsid w:val="005D7486"/>
    <w:rsid w:val="006543A5"/>
    <w:rsid w:val="00661EE4"/>
    <w:rsid w:val="006625F6"/>
    <w:rsid w:val="00670DF5"/>
    <w:rsid w:val="00686D9F"/>
    <w:rsid w:val="006E7C58"/>
    <w:rsid w:val="006F18E8"/>
    <w:rsid w:val="006F6F5D"/>
    <w:rsid w:val="007602C5"/>
    <w:rsid w:val="0077120C"/>
    <w:rsid w:val="00795088"/>
    <w:rsid w:val="007E1F90"/>
    <w:rsid w:val="00817E49"/>
    <w:rsid w:val="00831FB3"/>
    <w:rsid w:val="008A668B"/>
    <w:rsid w:val="009025AE"/>
    <w:rsid w:val="00914255"/>
    <w:rsid w:val="00972F51"/>
    <w:rsid w:val="009C4781"/>
    <w:rsid w:val="009D7B45"/>
    <w:rsid w:val="00A56495"/>
    <w:rsid w:val="00AE066A"/>
    <w:rsid w:val="00AE2D4C"/>
    <w:rsid w:val="00C43C0F"/>
    <w:rsid w:val="00C56967"/>
    <w:rsid w:val="00CA0ABE"/>
    <w:rsid w:val="00CB35D0"/>
    <w:rsid w:val="00CB3CCA"/>
    <w:rsid w:val="00CB710B"/>
    <w:rsid w:val="00CC6177"/>
    <w:rsid w:val="00CD4345"/>
    <w:rsid w:val="00CF0CC7"/>
    <w:rsid w:val="00D13013"/>
    <w:rsid w:val="00DA5907"/>
    <w:rsid w:val="00DD5A88"/>
    <w:rsid w:val="00E11DD8"/>
    <w:rsid w:val="00E54E8A"/>
    <w:rsid w:val="00E62A08"/>
    <w:rsid w:val="00E8187F"/>
    <w:rsid w:val="00EC3578"/>
    <w:rsid w:val="00ED0278"/>
    <w:rsid w:val="00F254E9"/>
    <w:rsid w:val="00F3140A"/>
    <w:rsid w:val="00F97604"/>
    <w:rsid w:val="00FB3F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docId w15:val="{521AA068-7DB4-48E1-AC08-14E0BF47A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43A5"/>
    <w:pPr>
      <w:spacing w:before="200" w:line="260" w:lineRule="exact"/>
      <w:contextualSpacing/>
      <w:jc w:val="both"/>
    </w:pPr>
    <w:rPr>
      <w:rFonts w:ascii="Cambria Math" w:eastAsia="Times New Roman" w:hAnsi="Cambria Math" w:cs="Times New Roman"/>
      <w:lang w:val="fr-FR"/>
    </w:rPr>
  </w:style>
  <w:style w:type="paragraph" w:styleId="Heading1">
    <w:name w:val="heading 1"/>
    <w:basedOn w:val="NormalConsolas"/>
    <w:next w:val="Normal"/>
    <w:link w:val="Heading1Char"/>
    <w:autoRedefine/>
    <w:uiPriority w:val="9"/>
    <w:qFormat/>
    <w:rsid w:val="001234A5"/>
    <w:pPr>
      <w:outlineLvl w:val="0"/>
    </w:pPr>
    <w:rPr>
      <w:rFonts w:eastAsiaTheme="minorHAnsi"/>
      <w:b/>
      <w:spacing w:val="4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4A5"/>
    <w:rPr>
      <w:rFonts w:ascii="Consolas" w:hAnsi="Consolas" w:cs="Consolas"/>
      <w:b/>
      <w:spacing w:val="40"/>
      <w:sz w:val="28"/>
      <w:szCs w:val="28"/>
    </w:rPr>
  </w:style>
  <w:style w:type="paragraph" w:customStyle="1" w:styleId="Name">
    <w:name w:val="Name"/>
    <w:basedOn w:val="NormalConsolas"/>
    <w:qFormat/>
    <w:rsid w:val="00CB710B"/>
    <w:pPr>
      <w:spacing w:before="0" w:after="0" w:line="240" w:lineRule="auto"/>
      <w:jc w:val="center"/>
    </w:pPr>
    <w:rPr>
      <w:b/>
      <w:caps/>
      <w:spacing w:val="60"/>
      <w:sz w:val="36"/>
      <w:szCs w:val="36"/>
    </w:rPr>
  </w:style>
  <w:style w:type="paragraph" w:customStyle="1" w:styleId="Contactinfo">
    <w:name w:val="Contact info"/>
    <w:basedOn w:val="NoSpacing"/>
    <w:qFormat/>
    <w:rsid w:val="00CB710B"/>
    <w:pPr>
      <w:jc w:val="center"/>
    </w:pPr>
    <w:rPr>
      <w:rFonts w:ascii="Cambria Math" w:hAnsi="Cambria Math"/>
      <w:color w:val="808080" w:themeColor="background1" w:themeShade="80"/>
      <w:sz w:val="20"/>
      <w:szCs w:val="20"/>
      <w:lang w:val="fr-FR"/>
    </w:rPr>
  </w:style>
  <w:style w:type="paragraph" w:customStyle="1" w:styleId="Indentleftandright">
    <w:name w:val="Indent left and right"/>
    <w:basedOn w:val="Normal"/>
    <w:qFormat/>
    <w:rsid w:val="006543A5"/>
    <w:pPr>
      <w:ind w:left="634" w:right="634"/>
    </w:pPr>
    <w:rPr>
      <w:lang w:val="en-US"/>
    </w:rPr>
  </w:style>
  <w:style w:type="paragraph" w:styleId="Header">
    <w:name w:val="header"/>
    <w:basedOn w:val="Normal"/>
    <w:link w:val="HeaderChar"/>
    <w:uiPriority w:val="99"/>
    <w:unhideWhenUsed/>
    <w:rsid w:val="00F254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4E9"/>
  </w:style>
  <w:style w:type="paragraph" w:styleId="Footer">
    <w:name w:val="footer"/>
    <w:basedOn w:val="NormalConsolas"/>
    <w:link w:val="FooterChar"/>
    <w:uiPriority w:val="99"/>
    <w:unhideWhenUsed/>
    <w:rsid w:val="001234A5"/>
    <w:pPr>
      <w:tabs>
        <w:tab w:val="center" w:pos="4680"/>
        <w:tab w:val="right" w:pos="10080"/>
      </w:tabs>
      <w:spacing w:after="0" w:line="240" w:lineRule="auto"/>
      <w:jc w:val="right"/>
    </w:pPr>
    <w:rPr>
      <w:sz w:val="18"/>
      <w:szCs w:val="18"/>
    </w:rPr>
  </w:style>
  <w:style w:type="character" w:customStyle="1" w:styleId="FooterChar">
    <w:name w:val="Footer Char"/>
    <w:basedOn w:val="DefaultParagraphFont"/>
    <w:link w:val="Footer"/>
    <w:uiPriority w:val="99"/>
    <w:rsid w:val="001234A5"/>
    <w:rPr>
      <w:rFonts w:ascii="Consolas" w:eastAsia="Times New Roman" w:hAnsi="Consolas" w:cs="Consolas"/>
      <w:sz w:val="18"/>
      <w:szCs w:val="18"/>
    </w:rPr>
  </w:style>
  <w:style w:type="paragraph" w:styleId="NoSpacing">
    <w:name w:val="No Spacing"/>
    <w:link w:val="NoSpacingChar"/>
    <w:uiPriority w:val="1"/>
    <w:qFormat/>
    <w:rsid w:val="00AE2D4C"/>
    <w:pPr>
      <w:spacing w:after="0" w:line="240" w:lineRule="auto"/>
    </w:pPr>
    <w:rPr>
      <w:rFonts w:ascii="Garamond" w:eastAsiaTheme="minorEastAsia" w:hAnsi="Garamond"/>
      <w:lang w:eastAsia="ja-JP"/>
    </w:rPr>
  </w:style>
  <w:style w:type="character" w:customStyle="1" w:styleId="NoSpacingChar">
    <w:name w:val="No Spacing Char"/>
    <w:basedOn w:val="DefaultParagraphFont"/>
    <w:link w:val="NoSpacing"/>
    <w:uiPriority w:val="1"/>
    <w:rsid w:val="00AE2D4C"/>
    <w:rPr>
      <w:rFonts w:ascii="Garamond" w:eastAsiaTheme="minorEastAsia" w:hAnsi="Garamond"/>
      <w:lang w:eastAsia="ja-JP"/>
    </w:rPr>
  </w:style>
  <w:style w:type="paragraph" w:customStyle="1" w:styleId="NormalConsolas">
    <w:name w:val="Normal Consolas"/>
    <w:basedOn w:val="Normal"/>
    <w:qFormat/>
    <w:rsid w:val="006543A5"/>
    <w:rPr>
      <w:rFonts w:ascii="Consolas" w:hAnsi="Consolas" w:cs="Consolas"/>
      <w:lang w:val="en-US"/>
    </w:rPr>
  </w:style>
  <w:style w:type="paragraph" w:customStyle="1" w:styleId="CompetenceTabbed">
    <w:name w:val="Competence Tabbed"/>
    <w:basedOn w:val="Normal"/>
    <w:qFormat/>
    <w:rsid w:val="006543A5"/>
    <w:pPr>
      <w:tabs>
        <w:tab w:val="right" w:pos="9540"/>
      </w:tabs>
      <w:ind w:left="634" w:right="634"/>
    </w:pPr>
  </w:style>
  <w:style w:type="character" w:customStyle="1" w:styleId="BoldExpandedConsola">
    <w:name w:val="Bold Expanded Consola"/>
    <w:basedOn w:val="DefaultParagraphFont"/>
    <w:uiPriority w:val="1"/>
    <w:qFormat/>
    <w:rsid w:val="00E8187F"/>
    <w:rPr>
      <w:rFonts w:ascii="Consolas" w:hAnsi="Consolas" w:cs="Consolas"/>
      <w:b/>
      <w:caps/>
      <w:smallCaps w:val="0"/>
      <w:spacing w:val="20"/>
      <w:lang w:val="en-US"/>
    </w:rPr>
  </w:style>
  <w:style w:type="paragraph" w:styleId="ListParagraph">
    <w:name w:val="List Paragraph"/>
    <w:basedOn w:val="Normal"/>
    <w:uiPriority w:val="34"/>
    <w:qFormat/>
    <w:rsid w:val="00CB710B"/>
    <w:pPr>
      <w:numPr>
        <w:numId w:val="7"/>
      </w:numPr>
      <w:tabs>
        <w:tab w:val="left" w:pos="4320"/>
      </w:tabs>
      <w:ind w:left="630" w:right="638" w:hanging="270"/>
    </w:pPr>
    <w:rPr>
      <w:lang w:val="en-US"/>
    </w:rPr>
  </w:style>
  <w:style w:type="paragraph" w:customStyle="1" w:styleId="HighlightBullets">
    <w:name w:val="Highlight Bullets"/>
    <w:basedOn w:val="Indentleftandright"/>
    <w:qFormat/>
    <w:rsid w:val="001234A5"/>
    <w:pPr>
      <w:numPr>
        <w:numId w:val="9"/>
      </w:numPr>
      <w:ind w:left="990"/>
    </w:pPr>
  </w:style>
  <w:style w:type="character" w:styleId="Hyperlink">
    <w:name w:val="Hyperlink"/>
    <w:basedOn w:val="DefaultParagraphFont"/>
    <w:uiPriority w:val="99"/>
    <w:semiHidden/>
    <w:unhideWhenUsed/>
    <w:rsid w:val="00972F51"/>
    <w:rPr>
      <w:color w:val="0000FF"/>
      <w:u w:val="single"/>
    </w:rPr>
  </w:style>
  <w:style w:type="table" w:styleId="TableGrid">
    <w:name w:val="Table Grid"/>
    <w:basedOn w:val="TableNormal"/>
    <w:uiPriority w:val="59"/>
    <w:rsid w:val="00E54E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756039">
      <w:bodyDiv w:val="1"/>
      <w:marLeft w:val="0"/>
      <w:marRight w:val="0"/>
      <w:marTop w:val="0"/>
      <w:marBottom w:val="0"/>
      <w:divBdr>
        <w:top w:val="none" w:sz="0" w:space="0" w:color="auto"/>
        <w:left w:val="none" w:sz="0" w:space="0" w:color="auto"/>
        <w:bottom w:val="none" w:sz="0" w:space="0" w:color="auto"/>
        <w:right w:val="none" w:sz="0" w:space="0" w:color="auto"/>
      </w:divBdr>
    </w:div>
    <w:div w:id="326521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463</TotalTime>
  <Pages>2</Pages>
  <Words>591</Words>
  <Characters>3372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Magoun, Christopher</cp:lastModifiedBy>
  <cp:revision>12</cp:revision>
  <dcterms:created xsi:type="dcterms:W3CDTF">2014-03-24T17:30:00Z</dcterms:created>
  <dcterms:modified xsi:type="dcterms:W3CDTF">2017-01-16T05:51:00Z</dcterms:modified>
</cp:coreProperties>
</file>