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BFC" w:rsidRDefault="00CA5BFC" w:rsidP="00CA5BFC">
      <w:pPr>
        <w:pStyle w:val="Heading4"/>
      </w:pPr>
      <w:bookmarkStart w:id="0" w:name="_Toc115752436"/>
      <w:r>
        <w:t>Hand of the Tyrant</w:t>
      </w:r>
      <w:bookmarkEnd w:id="0"/>
    </w:p>
    <w:p w:rsidR="00CA5BFC" w:rsidRDefault="00CA5BFC" w:rsidP="00CA5BFC">
      <w:pPr>
        <w:rPr>
          <w:b/>
          <w:bCs/>
        </w:rPr>
      </w:pPr>
      <w:r>
        <w:rPr>
          <w:b/>
          <w:bCs/>
        </w:rPr>
        <w:t>Description</w:t>
      </w:r>
    </w:p>
    <w:p w:rsidR="00CA5BFC" w:rsidRDefault="00CA5BFC" w:rsidP="00CA5BFC">
      <w:r>
        <w:t xml:space="preserve">This rune appears as a tattoo of </w:t>
      </w:r>
      <w:r w:rsidR="00301007">
        <w:t>an unbalanced scale, bound in chains and being manipulated by a sinister looking hand.</w:t>
      </w:r>
      <w:bookmarkStart w:id="1" w:name="_GoBack"/>
      <w:bookmarkEnd w:id="1"/>
    </w:p>
    <w:p w:rsidR="00CA5BFC" w:rsidRDefault="00CA5BFC" w:rsidP="00CA5BFC"/>
    <w:p w:rsidR="00CA5BFC" w:rsidRDefault="00CA5BFC" w:rsidP="00CA5BFC">
      <w:pPr>
        <w:rPr>
          <w:b/>
          <w:bCs/>
        </w:rPr>
      </w:pPr>
      <w:r>
        <w:rPr>
          <w:b/>
          <w:bCs/>
        </w:rPr>
        <w:t>Purpose</w:t>
      </w:r>
    </w:p>
    <w:p w:rsidR="00CA5BFC" w:rsidRDefault="00CA5BFC" w:rsidP="00CA5BFC">
      <w:r>
        <w:t xml:space="preserve">This rune is a twin of a second </w:t>
      </w:r>
      <w:proofErr w:type="spellStart"/>
      <w:r>
        <w:t>rune</w:t>
      </w:r>
      <w:proofErr w:type="spellEnd"/>
      <w:r>
        <w:t xml:space="preserve">, Hand of the Just. This rune is a physical manifestation of the concept of injustice and tyranny. It was conceived by </w:t>
      </w:r>
      <w:proofErr w:type="spellStart"/>
      <w:r>
        <w:t>Tomax</w:t>
      </w:r>
      <w:proofErr w:type="spellEnd"/>
      <w:r>
        <w:t xml:space="preserve"> and then granted to seven spirits. These spirits roam the world, giving the Hand’s power to those they deem worthy.</w:t>
      </w:r>
    </w:p>
    <w:p w:rsidR="00CA5BFC" w:rsidRDefault="00CA5BFC" w:rsidP="00CA5BFC"/>
    <w:p w:rsidR="00CA5BFC" w:rsidRDefault="00CA5BFC" w:rsidP="00CA5BFC">
      <w:pPr>
        <w:rPr>
          <w:b/>
          <w:bCs/>
        </w:rPr>
      </w:pPr>
      <w:r>
        <w:rPr>
          <w:b/>
          <w:bCs/>
        </w:rPr>
        <w:t>Rune Site</w:t>
      </w:r>
    </w:p>
    <w:p w:rsidR="00CA5BFC" w:rsidRDefault="00CA5BFC" w:rsidP="00CA5BFC">
      <w:r>
        <w:t>There is no rune site associated with this rune. Instead, a spirit creature determines who is worthy and an appropriate vessel for the Hand of the Tyrant.</w:t>
      </w:r>
    </w:p>
    <w:p w:rsidR="00CA5BFC" w:rsidRDefault="00CA5BFC" w:rsidP="00CA5BFC"/>
    <w:p w:rsidR="00CA5BFC" w:rsidRDefault="00CA5BFC" w:rsidP="00CA5BFC">
      <w:pPr>
        <w:rPr>
          <w:b/>
          <w:bCs/>
        </w:rPr>
      </w:pPr>
      <w:r>
        <w:rPr>
          <w:b/>
          <w:bCs/>
        </w:rPr>
        <w:t xml:space="preserve">Binding and </w:t>
      </w:r>
      <w:proofErr w:type="gramStart"/>
      <w:r>
        <w:rPr>
          <w:b/>
          <w:bCs/>
        </w:rPr>
        <w:t>Raising</w:t>
      </w:r>
      <w:proofErr w:type="gramEnd"/>
    </w:p>
    <w:p w:rsidR="00CA5BFC" w:rsidRDefault="00CA5BFC" w:rsidP="00CA5BFC">
      <w:r>
        <w:lastRenderedPageBreak/>
        <w:t>This rune is bound by facing the spirit creature in a conflict of some sort. The conflict generally takes the form of a wager over a battle of wills. If the GM can think of something clever, he can play this out. If not, then a WIL test vs. DL 14 will suffice to bind the rune. Failure means the mage loses the wager with whatever unfortunate consequences that might entail.</w:t>
      </w:r>
    </w:p>
    <w:p w:rsidR="00CA5BFC" w:rsidRDefault="00CA5BFC" w:rsidP="00CA5BFC"/>
    <w:p w:rsidR="00CA5BFC" w:rsidRDefault="00CA5BFC" w:rsidP="00CA5BFC">
      <w:pPr>
        <w:rPr>
          <w:b/>
          <w:bCs/>
        </w:rPr>
      </w:pPr>
      <w:r>
        <w:rPr>
          <w:b/>
          <w:bCs/>
        </w:rPr>
        <w:t>Practitioners</w:t>
      </w:r>
    </w:p>
    <w:p w:rsidR="00CA5BFC" w:rsidRDefault="00CA5BFC" w:rsidP="00CA5BFC">
      <w:pPr>
        <w:rPr>
          <w:b/>
          <w:bCs/>
        </w:rPr>
      </w:pPr>
    </w:p>
    <w:p w:rsidR="00CA5BFC" w:rsidRDefault="00CA5BFC" w:rsidP="00CA5BFC">
      <w:r>
        <w:rPr>
          <w:b/>
          <w:bCs/>
        </w:rPr>
        <w:t>Effects</w:t>
      </w:r>
    </w:p>
    <w:p w:rsidR="00CA5BFC" w:rsidRDefault="00CA5BFC" w:rsidP="00CA5BFC">
      <w:r>
        <w:t>This rune slowly corrupts the soul of the wielder. As he gains circles, he becomes more domineering, cruel and twisted.</w:t>
      </w:r>
      <w:r w:rsidR="008C5D7E">
        <w:t xml:space="preserve"> He loses a point of CHA each new circle he attains.</w:t>
      </w:r>
    </w:p>
    <w:p w:rsidR="00CA5BFC" w:rsidRDefault="00CA5BFC" w:rsidP="00CA5BFC"/>
    <w:p w:rsidR="00CA5BFC" w:rsidRDefault="00CA5BFC" w:rsidP="00CA5BFC">
      <w:pPr>
        <w:rPr>
          <w:b/>
          <w:bCs/>
        </w:rPr>
      </w:pPr>
      <w:r>
        <w:rPr>
          <w:b/>
          <w:bCs/>
        </w:rPr>
        <w:t>Skill</w:t>
      </w:r>
    </w:p>
    <w:p w:rsidR="00CA5BFC" w:rsidRDefault="00CA5BFC" w:rsidP="00CA5BFC">
      <w:r>
        <w:t>The magic skill for this rune costs 7 points and is WIL/WIL/SPI</w:t>
      </w:r>
    </w:p>
    <w:p w:rsidR="00485875" w:rsidRDefault="00485875" w:rsidP="00CA5BFC"/>
    <w:p w:rsidR="00485875" w:rsidRDefault="00485875" w:rsidP="00CA5BFC"/>
    <w:p w:rsidR="00485875" w:rsidRDefault="00485875" w:rsidP="00CA5BFC"/>
    <w:p w:rsidR="00CA5BFC" w:rsidRDefault="00CA5BFC" w:rsidP="00CA5BFC"/>
    <w:p w:rsidR="00485875" w:rsidRDefault="00485875" w:rsidP="00111E73">
      <w:pPr>
        <w:rPr>
          <w:rFonts w:ascii="High Tower Text" w:hAnsi="High Tower Text"/>
          <w:b/>
          <w:sz w:val="16"/>
          <w:szCs w:val="16"/>
        </w:rPr>
        <w:sectPr w:rsidR="00485875" w:rsidSect="00CA5BFC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Ind w:w="108" w:type="dxa"/>
        <w:tblLook w:val="04A0"/>
      </w:tblPr>
      <w:tblGrid>
        <w:gridCol w:w="1239"/>
        <w:gridCol w:w="438"/>
        <w:gridCol w:w="525"/>
        <w:gridCol w:w="536"/>
        <w:gridCol w:w="594"/>
        <w:gridCol w:w="515"/>
        <w:gridCol w:w="5621"/>
      </w:tblGrid>
      <w:tr w:rsidR="00485875" w:rsidRPr="00531865" w:rsidTr="00111E73">
        <w:tc>
          <w:tcPr>
            <w:tcW w:w="0" w:type="auto"/>
          </w:tcPr>
          <w:p w:rsidR="00485875" w:rsidRPr="00934302" w:rsidRDefault="00485875" w:rsidP="00111E73">
            <w:pPr>
              <w:rPr>
                <w:rFonts w:ascii="High Tower Text" w:hAnsi="High Tower Text"/>
                <w:b/>
                <w:sz w:val="16"/>
                <w:szCs w:val="16"/>
              </w:rPr>
            </w:pPr>
            <w:r w:rsidRPr="00934302">
              <w:rPr>
                <w:rFonts w:ascii="High Tower Text" w:hAnsi="High Tower Text"/>
                <w:b/>
                <w:sz w:val="16"/>
                <w:szCs w:val="16"/>
              </w:rPr>
              <w:lastRenderedPageBreak/>
              <w:t>Name</w:t>
            </w:r>
          </w:p>
        </w:tc>
        <w:tc>
          <w:tcPr>
            <w:tcW w:w="0" w:type="auto"/>
          </w:tcPr>
          <w:p w:rsidR="00485875" w:rsidRPr="00934302" w:rsidRDefault="00485875" w:rsidP="00111E73">
            <w:pPr>
              <w:rPr>
                <w:rFonts w:ascii="High Tower Text" w:hAnsi="High Tower Text"/>
                <w:b/>
                <w:sz w:val="16"/>
                <w:szCs w:val="16"/>
              </w:rPr>
            </w:pPr>
            <w:r w:rsidRPr="00934302">
              <w:rPr>
                <w:rFonts w:ascii="High Tower Text" w:hAnsi="High Tower Text"/>
                <w:b/>
                <w:sz w:val="16"/>
                <w:szCs w:val="16"/>
              </w:rPr>
              <w:t>DL</w:t>
            </w:r>
          </w:p>
        </w:tc>
        <w:tc>
          <w:tcPr>
            <w:tcW w:w="0" w:type="auto"/>
          </w:tcPr>
          <w:p w:rsidR="00485875" w:rsidRPr="00934302" w:rsidRDefault="00485875" w:rsidP="00111E73">
            <w:pPr>
              <w:rPr>
                <w:rFonts w:ascii="High Tower Text" w:hAnsi="High Tower Text"/>
                <w:b/>
                <w:sz w:val="16"/>
                <w:szCs w:val="16"/>
              </w:rPr>
            </w:pPr>
            <w:r w:rsidRPr="00934302">
              <w:rPr>
                <w:rFonts w:ascii="High Tower Text" w:hAnsi="High Tower Text"/>
                <w:b/>
                <w:sz w:val="16"/>
                <w:szCs w:val="16"/>
              </w:rPr>
              <w:t>Cast</w:t>
            </w:r>
          </w:p>
        </w:tc>
        <w:tc>
          <w:tcPr>
            <w:tcW w:w="0" w:type="auto"/>
          </w:tcPr>
          <w:p w:rsidR="00485875" w:rsidRPr="00934302" w:rsidRDefault="00485875" w:rsidP="00111E73">
            <w:pPr>
              <w:rPr>
                <w:rFonts w:ascii="High Tower Text" w:hAnsi="High Tower Text"/>
                <w:b/>
                <w:sz w:val="16"/>
                <w:szCs w:val="16"/>
              </w:rPr>
            </w:pPr>
            <w:proofErr w:type="spellStart"/>
            <w:r w:rsidRPr="00934302">
              <w:rPr>
                <w:rFonts w:ascii="High Tower Text" w:hAnsi="High Tower Text"/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:rsidR="00485875" w:rsidRPr="00934302" w:rsidRDefault="00485875" w:rsidP="00111E73">
            <w:pPr>
              <w:rPr>
                <w:rFonts w:ascii="High Tower Text" w:hAnsi="High Tower Text"/>
                <w:b/>
                <w:sz w:val="16"/>
                <w:szCs w:val="16"/>
              </w:rPr>
            </w:pPr>
            <w:proofErr w:type="spellStart"/>
            <w:r w:rsidRPr="00934302">
              <w:rPr>
                <w:rFonts w:ascii="High Tower Text" w:hAnsi="High Tower Text"/>
                <w:b/>
                <w:sz w:val="16"/>
                <w:szCs w:val="16"/>
              </w:rPr>
              <w:t>Dur</w:t>
            </w:r>
            <w:proofErr w:type="spellEnd"/>
          </w:p>
        </w:tc>
        <w:tc>
          <w:tcPr>
            <w:tcW w:w="0" w:type="auto"/>
          </w:tcPr>
          <w:p w:rsidR="00485875" w:rsidRPr="00934302" w:rsidRDefault="00485875" w:rsidP="00111E73">
            <w:pPr>
              <w:rPr>
                <w:rFonts w:ascii="High Tower Text" w:hAnsi="High Tower Text"/>
                <w:b/>
                <w:sz w:val="16"/>
                <w:szCs w:val="16"/>
              </w:rPr>
            </w:pPr>
            <w:proofErr w:type="spellStart"/>
            <w:r w:rsidRPr="00934302">
              <w:rPr>
                <w:rFonts w:ascii="High Tower Text" w:hAnsi="High Tower Text"/>
                <w:b/>
                <w:sz w:val="16"/>
                <w:szCs w:val="16"/>
              </w:rPr>
              <w:t>Mnt</w:t>
            </w:r>
            <w:proofErr w:type="spellEnd"/>
          </w:p>
        </w:tc>
        <w:tc>
          <w:tcPr>
            <w:tcW w:w="0" w:type="auto"/>
          </w:tcPr>
          <w:p w:rsidR="00485875" w:rsidRPr="00934302" w:rsidRDefault="00485875" w:rsidP="00111E73">
            <w:pPr>
              <w:rPr>
                <w:rFonts w:ascii="High Tower Text" w:hAnsi="High Tower Text"/>
                <w:b/>
                <w:sz w:val="16"/>
                <w:szCs w:val="16"/>
              </w:rPr>
            </w:pPr>
            <w:r w:rsidRPr="00934302">
              <w:rPr>
                <w:rFonts w:ascii="High Tower Text" w:hAnsi="High Tower Text"/>
                <w:b/>
                <w:sz w:val="16"/>
                <w:szCs w:val="16"/>
              </w:rPr>
              <w:t>Effects</w:t>
            </w:r>
          </w:p>
        </w:tc>
      </w:tr>
      <w:tr w:rsidR="00485875" w:rsidRPr="00531865" w:rsidTr="00111E73">
        <w:tc>
          <w:tcPr>
            <w:tcW w:w="0" w:type="auto"/>
            <w:gridSpan w:val="7"/>
            <w:vAlign w:val="center"/>
          </w:tcPr>
          <w:p w:rsidR="00485875" w:rsidRPr="00934302" w:rsidRDefault="00485875" w:rsidP="00111E73">
            <w:pPr>
              <w:jc w:val="center"/>
              <w:rPr>
                <w:rFonts w:ascii="Morpheus" w:hAnsi="Morpheus"/>
                <w:b/>
                <w:sz w:val="16"/>
                <w:szCs w:val="16"/>
              </w:rPr>
            </w:pPr>
            <w:r w:rsidRPr="00934302">
              <w:rPr>
                <w:rFonts w:ascii="Morpheus" w:hAnsi="Morpheus"/>
                <w:b/>
                <w:sz w:val="16"/>
                <w:szCs w:val="16"/>
              </w:rPr>
              <w:t>First Circle</w:t>
            </w:r>
          </w:p>
        </w:tc>
      </w:tr>
      <w:tr w:rsidR="00485875" w:rsidRPr="00531865" w:rsidTr="00111E73"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Bondage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12r</w:t>
            </w:r>
          </w:p>
        </w:tc>
        <w:tc>
          <w:tcPr>
            <w:tcW w:w="0" w:type="auto"/>
          </w:tcPr>
          <w:p w:rsidR="00485875" w:rsidRDefault="00485875" w:rsidP="00111E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trap your victim in magical chains (STR 12)</w:t>
            </w:r>
          </w:p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Your victim cannot move, cast spells, attack or parry, but can dodge</w:t>
            </w:r>
          </w:p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Others can help set the victim free, allowing another save</w:t>
            </w:r>
          </w:p>
          <w:p w:rsidR="00485875" w:rsidRPr="007F0D38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If the victim takes damage, it has a 50% chance of breaking the bonds</w:t>
            </w:r>
          </w:p>
        </w:tc>
      </w:tr>
      <w:tr w:rsidR="00485875" w:rsidRPr="00531865" w:rsidTr="00111E73">
        <w:tc>
          <w:tcPr>
            <w:tcW w:w="0" w:type="auto"/>
          </w:tcPr>
          <w:p w:rsidR="00485875" w:rsidRPr="00953F8B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Dark Aura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1h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gain a dark aura that makes others wary of you</w:t>
            </w:r>
          </w:p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Anyone attacking you is at -1 to hit and damage because they are overly cautious (SPI, WIL 12)</w:t>
            </w:r>
          </w:p>
          <w:p w:rsidR="00485875" w:rsidRPr="00953F8B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gain +3 to intimidation or interrogation attempts</w:t>
            </w:r>
          </w:p>
        </w:tc>
      </w:tr>
      <w:tr w:rsidR="00485875" w:rsidRPr="00531865" w:rsidTr="00111E73">
        <w:tc>
          <w:tcPr>
            <w:tcW w:w="0" w:type="auto"/>
          </w:tcPr>
          <w:p w:rsidR="00485875" w:rsidRPr="00953F8B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Foul Food and Drink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485875" w:rsidRPr="00953F8B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Causes about a barrel full of food or drink to be rendered inedible</w:t>
            </w:r>
          </w:p>
        </w:tc>
      </w:tr>
      <w:tr w:rsidR="00485875" w:rsidRPr="00531865" w:rsidTr="00111E73"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Mind Siphon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1h</w:t>
            </w:r>
          </w:p>
        </w:tc>
        <w:tc>
          <w:tcPr>
            <w:tcW w:w="0" w:type="auto"/>
          </w:tcPr>
          <w:p w:rsidR="00485875" w:rsidRDefault="00485875" w:rsidP="00111E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drain anyone who comes within 3 hexes of you of 1d4 points of both INT and WIL (SPI 12)</w:t>
            </w:r>
          </w:p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gain half of anything you drain</w:t>
            </w:r>
          </w:p>
          <w:p w:rsidR="00485875" w:rsidRPr="005328E0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 victim can only be affected by a single casting of this spell once, regardless if they enter the area of effect multiple times</w:t>
            </w:r>
          </w:p>
        </w:tc>
      </w:tr>
      <w:tr w:rsidR="00485875" w:rsidRPr="00531865" w:rsidTr="00111E73">
        <w:tc>
          <w:tcPr>
            <w:tcW w:w="0" w:type="auto"/>
            <w:gridSpan w:val="7"/>
            <w:vAlign w:val="center"/>
          </w:tcPr>
          <w:p w:rsidR="00485875" w:rsidRPr="00934302" w:rsidRDefault="00485875" w:rsidP="00111E73">
            <w:pPr>
              <w:jc w:val="center"/>
              <w:rPr>
                <w:rFonts w:ascii="High Tower Text" w:hAnsi="High Tower Text"/>
                <w:sz w:val="16"/>
                <w:szCs w:val="16"/>
              </w:rPr>
            </w:pPr>
            <w:r w:rsidRPr="00934302">
              <w:rPr>
                <w:rFonts w:ascii="Morpheus" w:hAnsi="Morpheus"/>
                <w:b/>
                <w:sz w:val="16"/>
                <w:szCs w:val="16"/>
              </w:rPr>
              <w:t>Second Circle</w:t>
            </w:r>
          </w:p>
        </w:tc>
      </w:tr>
      <w:tr w:rsidR="00485875" w:rsidRPr="00531865" w:rsidTr="00111E73">
        <w:tc>
          <w:tcPr>
            <w:tcW w:w="0" w:type="auto"/>
          </w:tcPr>
          <w:p w:rsidR="00485875" w:rsidRPr="00D509EE" w:rsidRDefault="00485875" w:rsidP="00111E73">
            <w:pPr>
              <w:tabs>
                <w:tab w:val="left" w:pos="813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Fear Aura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5m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Anyone coming within 5 hexes of you is subject to fear (WIL 14)</w:t>
            </w:r>
          </w:p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After they regain their senses, they still have to save to approach or attack you</w:t>
            </w:r>
          </w:p>
          <w:p w:rsidR="00485875" w:rsidRPr="00953F8B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Once someone saves, they are no longer affected by this casting of the spell and may move and attack freely</w:t>
            </w:r>
          </w:p>
        </w:tc>
      </w:tr>
      <w:tr w:rsidR="00485875" w:rsidRPr="00531865" w:rsidTr="00111E73">
        <w:tc>
          <w:tcPr>
            <w:tcW w:w="0" w:type="auto"/>
          </w:tcPr>
          <w:p w:rsidR="00485875" w:rsidRDefault="00485875" w:rsidP="00111E73">
            <w:pPr>
              <w:tabs>
                <w:tab w:val="left" w:pos="813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Foul Play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tcPr>
            <w:tcW w:w="0" w:type="auto"/>
          </w:tcPr>
          <w:p w:rsidR="00485875" w:rsidRDefault="00485875" w:rsidP="00111E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cast this spell when planning to attack an enemy, but no more than 6 hours before the fight</w:t>
            </w:r>
          </w:p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Your group gains a temporary advantage in the coming battle</w:t>
            </w:r>
          </w:p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The GM can determine the effects, or roll on the table</w:t>
            </w:r>
          </w:p>
          <w:p w:rsidR="00485875" w:rsidRPr="00DB0A4F" w:rsidRDefault="00485875" w:rsidP="00485875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 w:rsidRPr="00DB0A4F">
              <w:rPr>
                <w:rFonts w:ascii="Book Antiqua" w:hAnsi="Book Antiqua"/>
                <w:sz w:val="16"/>
                <w:szCs w:val="16"/>
              </w:rPr>
              <w:t xml:space="preserve">1 – </w:t>
            </w:r>
            <w:r w:rsidRPr="00DB0A4F">
              <w:rPr>
                <w:rFonts w:ascii="Book Antiqua" w:hAnsi="Book Antiqua"/>
                <w:i/>
                <w:sz w:val="16"/>
                <w:szCs w:val="16"/>
                <w:u w:val="single"/>
              </w:rPr>
              <w:t>Surprise</w:t>
            </w:r>
            <w:r w:rsidRPr="00DB0A4F">
              <w:rPr>
                <w:rFonts w:ascii="Book Antiqua" w:hAnsi="Book Antiqua"/>
                <w:sz w:val="16"/>
                <w:szCs w:val="16"/>
              </w:rPr>
              <w:t>: The mage's party gets a free attack round against the enemy. This round occurs when the caster's group is spotted, or chooses to ambush the targets.</w:t>
            </w:r>
          </w:p>
          <w:p w:rsidR="00485875" w:rsidRPr="00DB0A4F" w:rsidRDefault="00485875" w:rsidP="00485875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 w:rsidRPr="00DB0A4F">
              <w:rPr>
                <w:rFonts w:ascii="Book Antiqua" w:hAnsi="Book Antiqua"/>
                <w:sz w:val="16"/>
                <w:szCs w:val="16"/>
              </w:rPr>
              <w:t xml:space="preserve">2 -- </w:t>
            </w:r>
            <w:r w:rsidRPr="00DB0A4F">
              <w:rPr>
                <w:rFonts w:ascii="Book Antiqua" w:hAnsi="Book Antiqua"/>
                <w:i/>
                <w:sz w:val="16"/>
                <w:szCs w:val="16"/>
                <w:u w:val="single"/>
              </w:rPr>
              <w:t>High Ground</w:t>
            </w:r>
            <w:r>
              <w:rPr>
                <w:rFonts w:ascii="Book Antiqua" w:hAnsi="Book Antiqua"/>
                <w:sz w:val="16"/>
                <w:szCs w:val="16"/>
              </w:rPr>
              <w:t xml:space="preserve">: </w:t>
            </w:r>
            <w:r w:rsidRPr="00DB0A4F">
              <w:rPr>
                <w:rFonts w:ascii="Book Antiqua" w:hAnsi="Book Antiqua"/>
                <w:sz w:val="16"/>
                <w:szCs w:val="16"/>
              </w:rPr>
              <w:t>The mage's party starts with the high ground for the combat. They get a +1 to hit, and use the high shot for hit location. This effect lasts until there is a change in the relative position of the combatants.</w:t>
            </w:r>
          </w:p>
          <w:p w:rsidR="00485875" w:rsidRPr="00DB0A4F" w:rsidRDefault="00485875" w:rsidP="00485875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 w:rsidRPr="00DB0A4F">
              <w:rPr>
                <w:rFonts w:ascii="Book Antiqua" w:hAnsi="Book Antiqua"/>
                <w:sz w:val="16"/>
                <w:szCs w:val="16"/>
              </w:rPr>
              <w:t xml:space="preserve">3 -- </w:t>
            </w:r>
            <w:r>
              <w:rPr>
                <w:rFonts w:ascii="Book Antiqua" w:hAnsi="Book Antiqua"/>
                <w:i/>
                <w:sz w:val="16"/>
                <w:szCs w:val="16"/>
                <w:u w:val="single"/>
              </w:rPr>
              <w:t>Bad Footing</w:t>
            </w:r>
            <w:r>
              <w:rPr>
                <w:rFonts w:ascii="Book Antiqua" w:hAnsi="Book Antiqua"/>
                <w:sz w:val="16"/>
                <w:szCs w:val="16"/>
              </w:rPr>
              <w:t xml:space="preserve">: </w:t>
            </w:r>
            <w:r w:rsidRPr="00DB0A4F">
              <w:rPr>
                <w:rFonts w:ascii="Book Antiqua" w:hAnsi="Book Antiqua"/>
                <w:sz w:val="16"/>
                <w:szCs w:val="16"/>
              </w:rPr>
              <w:t xml:space="preserve"> The targets find themselves on shaky ground and get a -1 defense and movement until they move at least 10" from their starting position.</w:t>
            </w:r>
          </w:p>
          <w:p w:rsidR="00485875" w:rsidRPr="00DB0A4F" w:rsidRDefault="00485875" w:rsidP="00485875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 w:rsidRPr="00DB0A4F">
              <w:rPr>
                <w:rFonts w:ascii="Book Antiqua" w:hAnsi="Book Antiqua"/>
                <w:sz w:val="16"/>
                <w:szCs w:val="16"/>
              </w:rPr>
              <w:t xml:space="preserve">4 -- </w:t>
            </w:r>
            <w:r w:rsidRPr="00DB0A4F">
              <w:rPr>
                <w:rFonts w:ascii="Book Antiqua" w:hAnsi="Book Antiqua"/>
                <w:i/>
                <w:sz w:val="16"/>
                <w:szCs w:val="16"/>
                <w:u w:val="single"/>
              </w:rPr>
              <w:t>Great Cover</w:t>
            </w:r>
            <w:r>
              <w:rPr>
                <w:rFonts w:ascii="Book Antiqua" w:hAnsi="Book Antiqua"/>
                <w:sz w:val="16"/>
                <w:szCs w:val="16"/>
              </w:rPr>
              <w:t xml:space="preserve">: </w:t>
            </w:r>
            <w:r w:rsidRPr="00DB0A4F">
              <w:rPr>
                <w:rFonts w:ascii="Book Antiqua" w:hAnsi="Book Antiqua"/>
                <w:sz w:val="16"/>
                <w:szCs w:val="16"/>
              </w:rPr>
              <w:t xml:space="preserve">The mage's party attacks from cover that </w:t>
            </w:r>
            <w:r w:rsidRPr="00DB0A4F">
              <w:rPr>
                <w:rFonts w:ascii="Book Antiqua" w:hAnsi="Book Antiqua"/>
                <w:sz w:val="16"/>
                <w:szCs w:val="16"/>
              </w:rPr>
              <w:lastRenderedPageBreak/>
              <w:t>gives them a +4 defense against all missile attacks. This lasts until they are forced to move from the cover and does not affect hand to hand.</w:t>
            </w:r>
          </w:p>
          <w:p w:rsidR="00485875" w:rsidRPr="00DB0A4F" w:rsidRDefault="00485875" w:rsidP="00485875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 w:rsidRPr="00DB0A4F">
              <w:rPr>
                <w:rFonts w:ascii="Book Antiqua" w:hAnsi="Book Antiqua"/>
                <w:sz w:val="16"/>
                <w:szCs w:val="16"/>
              </w:rPr>
              <w:t xml:space="preserve">5 </w:t>
            </w:r>
            <w:r>
              <w:rPr>
                <w:rFonts w:ascii="Book Antiqua" w:hAnsi="Book Antiqua"/>
                <w:sz w:val="16"/>
                <w:szCs w:val="16"/>
              </w:rPr>
              <w:t>–</w:t>
            </w:r>
            <w:r w:rsidRPr="00DB0A4F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DB0A4F">
              <w:rPr>
                <w:rFonts w:ascii="Book Antiqua" w:hAnsi="Book Antiqua"/>
                <w:i/>
                <w:sz w:val="16"/>
                <w:szCs w:val="16"/>
                <w:u w:val="single"/>
              </w:rPr>
              <w:t>Poison</w:t>
            </w:r>
            <w:r>
              <w:rPr>
                <w:rFonts w:ascii="Book Antiqua" w:hAnsi="Book Antiqua"/>
                <w:sz w:val="16"/>
                <w:szCs w:val="16"/>
              </w:rPr>
              <w:t xml:space="preserve">: </w:t>
            </w:r>
            <w:r w:rsidRPr="00DB0A4F">
              <w:rPr>
                <w:rFonts w:ascii="Book Antiqua" w:hAnsi="Book Antiqua"/>
                <w:sz w:val="16"/>
                <w:szCs w:val="16"/>
              </w:rPr>
              <w:t>The mage's party has their weapons covered in a weak poison. Each member of the group has their first successful attack that does damage increased by 1d6.</w:t>
            </w:r>
          </w:p>
          <w:p w:rsidR="00485875" w:rsidRPr="007F0D38" w:rsidRDefault="00485875" w:rsidP="00485875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 w:rsidRPr="00DB0A4F">
              <w:rPr>
                <w:rFonts w:ascii="Book Antiqua" w:hAnsi="Book Antiqua"/>
                <w:sz w:val="16"/>
                <w:szCs w:val="16"/>
              </w:rPr>
              <w:t xml:space="preserve">6 </w:t>
            </w:r>
            <w:r>
              <w:rPr>
                <w:rFonts w:ascii="Book Antiqua" w:hAnsi="Book Antiqua"/>
                <w:sz w:val="16"/>
                <w:szCs w:val="16"/>
              </w:rPr>
              <w:t>–</w:t>
            </w:r>
            <w:r w:rsidRPr="00DB0A4F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DB0A4F">
              <w:rPr>
                <w:rFonts w:ascii="Book Antiqua" w:hAnsi="Book Antiqua"/>
                <w:i/>
                <w:sz w:val="16"/>
                <w:szCs w:val="16"/>
                <w:u w:val="single"/>
              </w:rPr>
              <w:t>Fury</w:t>
            </w:r>
            <w:r>
              <w:rPr>
                <w:rFonts w:ascii="Book Antiqua" w:hAnsi="Book Antiqua"/>
                <w:sz w:val="16"/>
                <w:szCs w:val="16"/>
              </w:rPr>
              <w:t xml:space="preserve">: </w:t>
            </w:r>
            <w:r w:rsidRPr="00DB0A4F">
              <w:rPr>
                <w:rFonts w:ascii="Book Antiqua" w:hAnsi="Book Antiqua"/>
                <w:sz w:val="16"/>
                <w:szCs w:val="16"/>
              </w:rPr>
              <w:t>The mage's group has a +1 to hit and damage for the entire combat.</w:t>
            </w:r>
          </w:p>
        </w:tc>
      </w:tr>
      <w:tr w:rsidR="00485875" w:rsidRPr="00531865" w:rsidTr="00111E73"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Harm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</w:t>
            </w:r>
          </w:p>
        </w:tc>
        <w:tc>
          <w:tcPr>
            <w:tcW w:w="0" w:type="auto"/>
          </w:tcPr>
          <w:p w:rsidR="00485875" w:rsidRDefault="00485875" w:rsidP="00111E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do 2d8 penetrating damage to your target</w:t>
            </w:r>
          </w:p>
        </w:tc>
      </w:tr>
      <w:tr w:rsidR="00485875" w:rsidRPr="00531865" w:rsidTr="00111E73"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Obfuscate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5m</w:t>
            </w:r>
          </w:p>
        </w:tc>
        <w:tc>
          <w:tcPr>
            <w:tcW w:w="0" w:type="auto"/>
          </w:tcPr>
          <w:p w:rsidR="00485875" w:rsidRDefault="00485875" w:rsidP="00111E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If cast on you, you can lie in such a convincing fashion that it is undetectable and you get +4 to any social skill test that involves you lying</w:t>
            </w:r>
          </w:p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Your lie cannot be detected magically, nor can you be compelled to tell the truth magically</w:t>
            </w:r>
          </w:p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If cast on an object, you get a +4 to conceal that object and magical detection is defeated</w:t>
            </w:r>
          </w:p>
        </w:tc>
      </w:tr>
      <w:tr w:rsidR="00485875" w:rsidRPr="00531865" w:rsidTr="00111E73">
        <w:tc>
          <w:tcPr>
            <w:tcW w:w="0" w:type="auto"/>
          </w:tcPr>
          <w:p w:rsidR="00485875" w:rsidRPr="00DB0A4F" w:rsidRDefault="00485875" w:rsidP="00111E73">
            <w:pPr>
              <w:rPr>
                <w:sz w:val="16"/>
                <w:szCs w:val="16"/>
              </w:rPr>
            </w:pPr>
            <w:r w:rsidRPr="00DB0A4F">
              <w:rPr>
                <w:sz w:val="16"/>
                <w:szCs w:val="16"/>
              </w:rPr>
              <w:t xml:space="preserve">Summon Lesser </w:t>
            </w:r>
            <w:r>
              <w:rPr>
                <w:sz w:val="16"/>
                <w:szCs w:val="16"/>
              </w:rPr>
              <w:t>Demon</w:t>
            </w:r>
          </w:p>
        </w:tc>
        <w:tc>
          <w:tcPr>
            <w:tcW w:w="0" w:type="auto"/>
          </w:tcPr>
          <w:p w:rsidR="00485875" w:rsidRPr="00DB0A4F" w:rsidRDefault="00485875" w:rsidP="00111E73">
            <w:pPr>
              <w:rPr>
                <w:sz w:val="16"/>
                <w:szCs w:val="16"/>
              </w:rPr>
            </w:pPr>
            <w:r w:rsidRPr="00DB0A4F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485875" w:rsidRPr="00DB0A4F" w:rsidRDefault="00485875" w:rsidP="00111E73">
            <w:pPr>
              <w:rPr>
                <w:sz w:val="16"/>
                <w:szCs w:val="16"/>
              </w:rPr>
            </w:pPr>
            <w:r w:rsidRPr="00DB0A4F">
              <w:rPr>
                <w:sz w:val="16"/>
                <w:szCs w:val="16"/>
              </w:rPr>
              <w:t>NE</w:t>
            </w:r>
          </w:p>
        </w:tc>
        <w:tc>
          <w:tcPr>
            <w:tcW w:w="0" w:type="auto"/>
          </w:tcPr>
          <w:p w:rsidR="00485875" w:rsidRPr="00DB0A4F" w:rsidRDefault="00485875" w:rsidP="00111E73">
            <w:pPr>
              <w:rPr>
                <w:sz w:val="16"/>
                <w:szCs w:val="16"/>
              </w:rPr>
            </w:pPr>
            <w:r w:rsidRPr="00DB0A4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485875" w:rsidRPr="00DB0A4F" w:rsidRDefault="00485875" w:rsidP="00111E73">
            <w:pPr>
              <w:rPr>
                <w:sz w:val="16"/>
                <w:szCs w:val="16"/>
              </w:rPr>
            </w:pPr>
            <w:r w:rsidRPr="00DB0A4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485875" w:rsidRPr="00DB0A4F" w:rsidRDefault="00485875" w:rsidP="00111E73">
            <w:pPr>
              <w:jc w:val="center"/>
              <w:rPr>
                <w:sz w:val="16"/>
                <w:szCs w:val="16"/>
              </w:rPr>
            </w:pPr>
            <w:r w:rsidRPr="00DB0A4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485875" w:rsidRPr="00DB0A4F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 w:rsidRPr="00DB0A4F">
              <w:rPr>
                <w:rFonts w:ascii="Book Antiqua" w:hAnsi="Book Antiqua"/>
                <w:sz w:val="16"/>
                <w:szCs w:val="16"/>
              </w:rPr>
              <w:t xml:space="preserve">You summon a lesser </w:t>
            </w:r>
            <w:r>
              <w:rPr>
                <w:rFonts w:ascii="Book Antiqua" w:hAnsi="Book Antiqua"/>
                <w:sz w:val="16"/>
                <w:szCs w:val="16"/>
              </w:rPr>
              <w:t>demon</w:t>
            </w:r>
            <w:r w:rsidRPr="00DB0A4F">
              <w:rPr>
                <w:rFonts w:ascii="Book Antiqua" w:hAnsi="Book Antiqua"/>
                <w:sz w:val="16"/>
                <w:szCs w:val="16"/>
              </w:rPr>
              <w:t xml:space="preserve"> to serve and protect you in combat</w:t>
            </w:r>
          </w:p>
          <w:p w:rsidR="00485875" w:rsidRPr="00DB0A4F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 w:rsidRPr="00DB0A4F">
              <w:rPr>
                <w:rFonts w:ascii="Book Antiqua" w:hAnsi="Book Antiqua"/>
                <w:sz w:val="16"/>
                <w:szCs w:val="16"/>
              </w:rPr>
              <w:t xml:space="preserve">If the </w:t>
            </w:r>
            <w:r>
              <w:rPr>
                <w:rFonts w:ascii="Book Antiqua" w:hAnsi="Book Antiqua"/>
                <w:sz w:val="16"/>
                <w:szCs w:val="16"/>
              </w:rPr>
              <w:t>demon</w:t>
            </w:r>
            <w:r w:rsidRPr="00DB0A4F">
              <w:rPr>
                <w:rFonts w:ascii="Book Antiqua" w:hAnsi="Book Antiqua"/>
                <w:sz w:val="16"/>
                <w:szCs w:val="16"/>
              </w:rPr>
              <w:t xml:space="preserve"> dies in combat, you cannot summon another for a week</w:t>
            </w:r>
          </w:p>
          <w:p w:rsidR="00485875" w:rsidRPr="00DB0A4F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 w:rsidRPr="00DB0A4F">
              <w:rPr>
                <w:rFonts w:ascii="Book Antiqua" w:hAnsi="Book Antiqua"/>
                <w:sz w:val="16"/>
                <w:szCs w:val="16"/>
              </w:rPr>
              <w:t>Subsequent castings summon an additional creature, but raise the DL by 2 each time</w:t>
            </w:r>
          </w:p>
        </w:tc>
      </w:tr>
      <w:tr w:rsidR="00485875" w:rsidRPr="00531865" w:rsidTr="00111E73">
        <w:tc>
          <w:tcPr>
            <w:tcW w:w="0" w:type="auto"/>
            <w:gridSpan w:val="7"/>
            <w:vAlign w:val="center"/>
          </w:tcPr>
          <w:p w:rsidR="00485875" w:rsidRPr="00934302" w:rsidRDefault="00485875" w:rsidP="00111E73">
            <w:pPr>
              <w:jc w:val="center"/>
              <w:rPr>
                <w:rFonts w:ascii="Morpheus" w:hAnsi="Morpheus"/>
                <w:b/>
                <w:sz w:val="16"/>
                <w:szCs w:val="16"/>
              </w:rPr>
            </w:pPr>
            <w:r w:rsidRPr="00934302">
              <w:rPr>
                <w:rFonts w:ascii="Morpheus" w:hAnsi="Morpheus"/>
                <w:b/>
                <w:sz w:val="16"/>
                <w:szCs w:val="16"/>
              </w:rPr>
              <w:t>Third Circle</w:t>
            </w:r>
          </w:p>
        </w:tc>
      </w:tr>
      <w:tr w:rsidR="00485875" w:rsidRPr="00531865" w:rsidTr="00111E73"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Poison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10r</w:t>
            </w:r>
          </w:p>
        </w:tc>
        <w:tc>
          <w:tcPr>
            <w:tcW w:w="0" w:type="auto"/>
          </w:tcPr>
          <w:p w:rsidR="00485875" w:rsidRDefault="00485875" w:rsidP="00111E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Your touch is poisonous</w:t>
            </w:r>
          </w:p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Anyone you hit with an unarmed attack is poisoned for 2d5 rounds (TOU 17)</w:t>
            </w:r>
          </w:p>
          <w:p w:rsidR="00485875" w:rsidRPr="00857450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Victims are </w:t>
            </w:r>
            <w:r w:rsidRPr="005C7A27">
              <w:rPr>
                <w:rFonts w:ascii="Book Antiqua" w:hAnsi="Book Antiqua"/>
                <w:i/>
                <w:sz w:val="16"/>
                <w:szCs w:val="16"/>
              </w:rPr>
              <w:t>impaired(1)</w:t>
            </w:r>
            <w:r>
              <w:rPr>
                <w:rFonts w:ascii="Book Antiqua" w:hAnsi="Book Antiqua"/>
                <w:sz w:val="16"/>
                <w:szCs w:val="16"/>
              </w:rPr>
              <w:t xml:space="preserve"> and lose 1d6 hit points each round</w:t>
            </w:r>
          </w:p>
        </w:tc>
      </w:tr>
      <w:tr w:rsidR="00485875" w:rsidRPr="00531865" w:rsidTr="00111E73">
        <w:tc>
          <w:tcPr>
            <w:tcW w:w="0" w:type="auto"/>
          </w:tcPr>
          <w:p w:rsidR="00485875" w:rsidRPr="00953F8B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Rain of Blood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485875" w:rsidRPr="00953F8B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All creatures in a 3 hex radius take 3d8 penetrating damage</w:t>
            </w:r>
          </w:p>
        </w:tc>
      </w:tr>
      <w:tr w:rsidR="00485875" w:rsidRPr="00531865" w:rsidTr="00111E73">
        <w:tc>
          <w:tcPr>
            <w:tcW w:w="0" w:type="auto"/>
          </w:tcPr>
          <w:p w:rsidR="00485875" w:rsidRPr="00953F8B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 Demon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485875" w:rsidRPr="00953F8B" w:rsidRDefault="00485875" w:rsidP="00111E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Summons a mid-level demon spawn (enforcer or horned) to serve you</w:t>
            </w:r>
          </w:p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If the demon dies another cannot be summoned for 1 week</w:t>
            </w:r>
          </w:p>
          <w:p w:rsidR="00485875" w:rsidRPr="001E686B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Subsequent summoning call an additional demon, but each increases the DL by 2</w:t>
            </w:r>
          </w:p>
        </w:tc>
      </w:tr>
      <w:tr w:rsidR="00485875" w:rsidRPr="00531865" w:rsidTr="00111E73">
        <w:tc>
          <w:tcPr>
            <w:tcW w:w="0" w:type="auto"/>
            <w:gridSpan w:val="7"/>
          </w:tcPr>
          <w:p w:rsidR="00485875" w:rsidRPr="00934302" w:rsidRDefault="00485875" w:rsidP="00111E73">
            <w:pPr>
              <w:jc w:val="center"/>
              <w:rPr>
                <w:rFonts w:ascii="High Tower Text" w:hAnsi="High Tower Text"/>
                <w:sz w:val="16"/>
                <w:szCs w:val="16"/>
              </w:rPr>
            </w:pPr>
            <w:r w:rsidRPr="00934302">
              <w:rPr>
                <w:rFonts w:ascii="Morpheus" w:hAnsi="Morpheus"/>
                <w:b/>
                <w:sz w:val="16"/>
                <w:szCs w:val="16"/>
              </w:rPr>
              <w:t>Fourth Circle</w:t>
            </w:r>
          </w:p>
        </w:tc>
      </w:tr>
      <w:tr w:rsidR="00485875" w:rsidRPr="00531865" w:rsidTr="00111E73"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Oppression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VL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</w:t>
            </w:r>
          </w:p>
        </w:tc>
        <w:tc>
          <w:tcPr>
            <w:tcW w:w="0" w:type="auto"/>
          </w:tcPr>
          <w:p w:rsidR="00485875" w:rsidRDefault="00485875" w:rsidP="00111E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This spell requires a month to prepare and a sacrifice of 10 victims each day</w:t>
            </w:r>
          </w:p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must invest 2 levels to cast this spell</w:t>
            </w:r>
          </w:p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Oppression affects an entire city and the surrounding lands</w:t>
            </w:r>
          </w:p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hear any conversation in which your name is spoken</w:t>
            </w:r>
          </w:p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When spying on a conversation, you can cast spells on the participants as though you were standing directly next to them</w:t>
            </w:r>
          </w:p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Anyone in the region whose views to not align with yours has a -1 penalty to all actions</w:t>
            </w:r>
          </w:p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Enemies of yours, or those who question your authority have a -2 penalty to all actions</w:t>
            </w:r>
          </w:p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All of your spells do +1 effect/die and have their save DLs increased by 2</w:t>
            </w:r>
          </w:p>
          <w:p w:rsidR="00485875" w:rsidRPr="008742F3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This spell lasts until your death</w:t>
            </w:r>
          </w:p>
        </w:tc>
      </w:tr>
      <w:tr w:rsidR="00485875" w:rsidRPr="00531865" w:rsidTr="00111E73"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Wrack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100”</w:t>
            </w:r>
          </w:p>
        </w:tc>
        <w:tc>
          <w:tcPr>
            <w:tcW w:w="0" w:type="auto"/>
          </w:tcPr>
          <w:p w:rsidR="00485875" w:rsidRDefault="00485875" w:rsidP="00111E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</w:t>
            </w:r>
          </w:p>
        </w:tc>
        <w:tc>
          <w:tcPr>
            <w:tcW w:w="0" w:type="auto"/>
          </w:tcPr>
          <w:p w:rsidR="00485875" w:rsidRDefault="00485875" w:rsidP="00111E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cause the target to relive the worst suffering he ever experienced (SPI 24)</w:t>
            </w:r>
          </w:p>
          <w:p w:rsidR="00485875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He feels the full effects of the trauma and takes 4d8 penetrating damage due to the shock (unless the GM has a more specific incident and damage number in mind)</w:t>
            </w:r>
          </w:p>
          <w:p w:rsidR="00485875" w:rsidRPr="009E10EA" w:rsidRDefault="00485875" w:rsidP="004858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The victim is writhing in pain and is effectively stunned for 2-4 rounds</w:t>
            </w:r>
          </w:p>
        </w:tc>
      </w:tr>
    </w:tbl>
    <w:p w:rsidR="00485875" w:rsidRDefault="00485875" w:rsidP="00CA5BFC">
      <w:pPr>
        <w:sectPr w:rsidR="00485875" w:rsidSect="004858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85875" w:rsidRDefault="00485875" w:rsidP="00CA5BFC"/>
    <w:sectPr w:rsidR="00485875" w:rsidSect="0048587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rpheus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25A1C"/>
    <w:multiLevelType w:val="hybridMultilevel"/>
    <w:tmpl w:val="5D4CA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6FC7C2E"/>
    <w:multiLevelType w:val="hybridMultilevel"/>
    <w:tmpl w:val="7EE214AE"/>
    <w:lvl w:ilvl="0" w:tplc="04090001">
      <w:start w:val="1"/>
      <w:numFmt w:val="bullet"/>
      <w:lvlText w:val=""/>
      <w:lvlJc w:val="left"/>
      <w:pPr>
        <w:tabs>
          <w:tab w:val="num" w:pos="760"/>
        </w:tabs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5147F"/>
    <w:rsid w:val="00301007"/>
    <w:rsid w:val="00485875"/>
    <w:rsid w:val="006F7F55"/>
    <w:rsid w:val="008C5D7E"/>
    <w:rsid w:val="00B67A61"/>
    <w:rsid w:val="00CA5BFC"/>
    <w:rsid w:val="00E16D47"/>
    <w:rsid w:val="00E51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BFC"/>
    <w:pPr>
      <w:keepLines/>
      <w:spacing w:after="0" w:line="240" w:lineRule="auto"/>
      <w:jc w:val="both"/>
    </w:pPr>
    <w:rPr>
      <w:rFonts w:ascii="Book Antiqua" w:eastAsia="Times New Roman" w:hAnsi="Book Antiqua" w:cs="Times New Roman"/>
      <w:sz w:val="18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A5BFC"/>
    <w:pPr>
      <w:keepNext/>
      <w:spacing w:before="120" w:after="120"/>
      <w:outlineLvl w:val="3"/>
    </w:pPr>
    <w:rPr>
      <w:rFonts w:ascii="Morpheus" w:hAnsi="Morpheus"/>
      <w:b/>
      <w:bCs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A5BFC"/>
    <w:pPr>
      <w:keepNext/>
      <w:spacing w:before="120" w:after="120"/>
      <w:outlineLvl w:val="4"/>
    </w:pPr>
    <w:rPr>
      <w:rFonts w:ascii="Morpheus" w:hAnsi="Morpheus"/>
      <w:b/>
      <w:bCs/>
      <w:iCs/>
      <w:sz w:val="22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A5BFC"/>
    <w:pPr>
      <w:keepNext/>
      <w:outlineLvl w:val="7"/>
    </w:pPr>
    <w:rPr>
      <w:b/>
      <w:bCs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CA5BFC"/>
    <w:rPr>
      <w:rFonts w:ascii="Morpheus" w:eastAsia="Times New Roman" w:hAnsi="Morpheus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CA5BFC"/>
    <w:rPr>
      <w:rFonts w:ascii="Morpheus" w:eastAsia="Times New Roman" w:hAnsi="Morpheus" w:cs="Times New Roman"/>
      <w:b/>
      <w:bCs/>
      <w:iCs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CA5BFC"/>
    <w:rPr>
      <w:rFonts w:ascii="Book Antiqua" w:eastAsia="Times New Roman" w:hAnsi="Book Antiqua" w:cs="Times New Roman"/>
      <w:b/>
      <w:bCs/>
      <w:color w:val="000000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A5BFC"/>
    <w:pPr>
      <w:ind w:left="180" w:hanging="180"/>
    </w:pPr>
  </w:style>
  <w:style w:type="paragraph" w:styleId="IndexHeading">
    <w:name w:val="index heading"/>
    <w:basedOn w:val="Normal"/>
    <w:next w:val="Index1"/>
    <w:unhideWhenUsed/>
    <w:rsid w:val="00CA5BFC"/>
    <w:rPr>
      <w:rFonts w:ascii="Arial" w:hAnsi="Arial" w:cs="Arial"/>
      <w:b/>
      <w:bCs/>
    </w:rPr>
  </w:style>
  <w:style w:type="table" w:styleId="TableGrid">
    <w:name w:val="Table Grid"/>
    <w:basedOn w:val="TableNormal"/>
    <w:uiPriority w:val="59"/>
    <w:rsid w:val="004858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5875"/>
    <w:pPr>
      <w:keepLines w:val="0"/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BFC"/>
    <w:pPr>
      <w:keepLines/>
      <w:spacing w:after="0" w:line="240" w:lineRule="auto"/>
      <w:jc w:val="both"/>
    </w:pPr>
    <w:rPr>
      <w:rFonts w:ascii="Book Antiqua" w:eastAsia="Times New Roman" w:hAnsi="Book Antiqua" w:cs="Times New Roman"/>
      <w:sz w:val="18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A5BFC"/>
    <w:pPr>
      <w:keepNext/>
      <w:spacing w:before="120" w:after="120"/>
      <w:outlineLvl w:val="3"/>
    </w:pPr>
    <w:rPr>
      <w:rFonts w:ascii="Morpheus" w:hAnsi="Morpheus"/>
      <w:b/>
      <w:bCs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A5BFC"/>
    <w:pPr>
      <w:keepNext/>
      <w:spacing w:before="120" w:after="120"/>
      <w:outlineLvl w:val="4"/>
    </w:pPr>
    <w:rPr>
      <w:rFonts w:ascii="Morpheus" w:hAnsi="Morpheus"/>
      <w:b/>
      <w:bCs/>
      <w:iCs/>
      <w:sz w:val="22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A5BFC"/>
    <w:pPr>
      <w:keepNext/>
      <w:outlineLvl w:val="7"/>
    </w:pPr>
    <w:rPr>
      <w:b/>
      <w:bCs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CA5BFC"/>
    <w:rPr>
      <w:rFonts w:ascii="Morpheus" w:eastAsia="Times New Roman" w:hAnsi="Morpheus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CA5BFC"/>
    <w:rPr>
      <w:rFonts w:ascii="Morpheus" w:eastAsia="Times New Roman" w:hAnsi="Morpheus" w:cs="Times New Roman"/>
      <w:b/>
      <w:bCs/>
      <w:iCs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CA5BFC"/>
    <w:rPr>
      <w:rFonts w:ascii="Book Antiqua" w:eastAsia="Times New Roman" w:hAnsi="Book Antiqua" w:cs="Times New Roman"/>
      <w:b/>
      <w:bCs/>
      <w:color w:val="000000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A5BFC"/>
    <w:pPr>
      <w:ind w:left="180" w:hanging="180"/>
    </w:pPr>
  </w:style>
  <w:style w:type="paragraph" w:styleId="IndexHeading">
    <w:name w:val="index heading"/>
    <w:basedOn w:val="Normal"/>
    <w:next w:val="Index1"/>
    <w:unhideWhenUsed/>
    <w:rsid w:val="00CA5BFC"/>
    <w:rPr>
      <w:rFonts w:ascii="Arial" w:hAnsi="Arial" w:cs="Arial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Chris Magoun</cp:lastModifiedBy>
  <cp:revision>5</cp:revision>
  <dcterms:created xsi:type="dcterms:W3CDTF">2011-10-22T13:29:00Z</dcterms:created>
  <dcterms:modified xsi:type="dcterms:W3CDTF">2013-05-03T14:24:00Z</dcterms:modified>
</cp:coreProperties>
</file>