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A03" w:rsidRDefault="00E61A03" w:rsidP="00E61A03">
      <w:pPr>
        <w:rPr>
          <w:rFonts w:ascii="Pericles" w:hAnsi="Pericles"/>
          <w:b/>
          <w:sz w:val="24"/>
          <w:szCs w:val="24"/>
        </w:rPr>
      </w:pPr>
      <w:r>
        <w:rPr>
          <w:rFonts w:ascii="Pericles" w:hAnsi="Pericles"/>
          <w:b/>
          <w:sz w:val="24"/>
          <w:szCs w:val="24"/>
        </w:rPr>
        <w:t>Words of Power</w:t>
      </w:r>
    </w:p>
    <w:p w:rsidR="006D009D" w:rsidRDefault="00E61A03" w:rsidP="00E61A03">
      <w:pPr>
        <w:rPr>
          <w:rFonts w:ascii="Pericles" w:hAnsi="Pericles"/>
          <w:sz w:val="20"/>
          <w:szCs w:val="24"/>
        </w:rPr>
      </w:pPr>
      <w:r>
        <w:rPr>
          <w:rFonts w:ascii="Pericles" w:hAnsi="Pericles"/>
          <w:sz w:val="20"/>
          <w:szCs w:val="24"/>
        </w:rPr>
        <w:t xml:space="preserve">The people of Anthis believe that words have power </w:t>
      </w:r>
      <w:r>
        <w:rPr>
          <w:rFonts w:ascii="Arial" w:hAnsi="Arial" w:cs="Arial"/>
          <w:sz w:val="20"/>
          <w:szCs w:val="24"/>
        </w:rPr>
        <w:t>–</w:t>
      </w:r>
      <w:r>
        <w:rPr>
          <w:rFonts w:ascii="Pericles" w:hAnsi="Pericles"/>
          <w:sz w:val="20"/>
          <w:szCs w:val="24"/>
        </w:rPr>
        <w:t xml:space="preserve"> specifically the words of the Old </w:t>
      </w:r>
      <w:proofErr w:type="spellStart"/>
      <w:r>
        <w:rPr>
          <w:rFonts w:ascii="Pericles" w:hAnsi="Pericles"/>
          <w:sz w:val="20"/>
          <w:szCs w:val="24"/>
        </w:rPr>
        <w:t>Dwarvish</w:t>
      </w:r>
      <w:proofErr w:type="spellEnd"/>
      <w:r>
        <w:rPr>
          <w:rFonts w:ascii="Pericles" w:hAnsi="Pericles"/>
          <w:sz w:val="20"/>
          <w:szCs w:val="24"/>
        </w:rPr>
        <w:t xml:space="preserve"> and Old Elvish languages.</w:t>
      </w:r>
      <w:r w:rsidR="00764632">
        <w:rPr>
          <w:rFonts w:ascii="Pericles" w:hAnsi="Pericles"/>
          <w:sz w:val="20"/>
          <w:szCs w:val="24"/>
        </w:rPr>
        <w:t xml:space="preserve"> When spoken or sung with a particular pronunciation and tone, they can have tangible effects on the speaker and his surroundings.</w:t>
      </w:r>
    </w:p>
    <w:p w:rsidR="00764632" w:rsidRDefault="00764632" w:rsidP="00E61A03">
      <w:pPr>
        <w:rPr>
          <w:rFonts w:ascii="Pericles" w:hAnsi="Pericles"/>
          <w:sz w:val="20"/>
          <w:szCs w:val="24"/>
        </w:rPr>
      </w:pPr>
      <w:r>
        <w:rPr>
          <w:rFonts w:ascii="Pericles" w:hAnsi="Pericles"/>
          <w:sz w:val="20"/>
          <w:szCs w:val="24"/>
        </w:rPr>
        <w:t>Words of Power is a skill available as a racial boon, or as a background or focus skill. Anyone who has the skill is called a Speaker (or Singer) and can use it to cast spells.</w:t>
      </w:r>
    </w:p>
    <w:p w:rsidR="006979D8" w:rsidRPr="006979D8" w:rsidRDefault="006979D8" w:rsidP="00E61A03">
      <w:pPr>
        <w:rPr>
          <w:rFonts w:ascii="Pericles" w:hAnsi="Pericles"/>
          <w:b/>
          <w:sz w:val="24"/>
          <w:szCs w:val="24"/>
        </w:rPr>
      </w:pPr>
      <w:r w:rsidRPr="006979D8">
        <w:rPr>
          <w:rFonts w:ascii="Pericles" w:hAnsi="Pericles"/>
          <w:b/>
          <w:sz w:val="24"/>
          <w:szCs w:val="24"/>
        </w:rPr>
        <w:t>Voice</w:t>
      </w:r>
    </w:p>
    <w:p w:rsidR="006979D8" w:rsidRDefault="00764632" w:rsidP="00E61A03">
      <w:pPr>
        <w:rPr>
          <w:rFonts w:ascii="Pericles" w:hAnsi="Pericles"/>
          <w:sz w:val="20"/>
          <w:szCs w:val="24"/>
        </w:rPr>
      </w:pPr>
      <w:r>
        <w:rPr>
          <w:rFonts w:ascii="Pericles" w:hAnsi="Pericles"/>
          <w:sz w:val="20"/>
          <w:szCs w:val="24"/>
        </w:rPr>
        <w:t>Voice is a measure of the speaker’s magical power. It is the number of spell casting attempts a Speaker can make before needing to rest.</w:t>
      </w:r>
      <w:r w:rsidR="006979D8">
        <w:rPr>
          <w:rFonts w:ascii="Pericles" w:hAnsi="Pericles"/>
          <w:sz w:val="20"/>
          <w:szCs w:val="24"/>
        </w:rPr>
        <w:t xml:space="preserve"> </w:t>
      </w:r>
      <w:r>
        <w:rPr>
          <w:rFonts w:ascii="Pericles" w:hAnsi="Pericles"/>
          <w:sz w:val="20"/>
          <w:szCs w:val="24"/>
        </w:rPr>
        <w:t>A speaker’s starti</w:t>
      </w:r>
      <w:r w:rsidR="006979D8">
        <w:rPr>
          <w:rFonts w:ascii="Pericles" w:hAnsi="Pericles"/>
          <w:sz w:val="20"/>
          <w:szCs w:val="24"/>
        </w:rPr>
        <w:t>ng voice score is Power/2 and e</w:t>
      </w:r>
      <w:r w:rsidR="006979D8">
        <w:rPr>
          <w:rFonts w:ascii="Pericles" w:hAnsi="Pericles"/>
          <w:sz w:val="20"/>
          <w:szCs w:val="24"/>
        </w:rPr>
        <w:t xml:space="preserve">very time a </w:t>
      </w:r>
      <w:r w:rsidR="006979D8">
        <w:rPr>
          <w:rFonts w:ascii="Pericles" w:hAnsi="Pericles"/>
          <w:sz w:val="20"/>
          <w:szCs w:val="24"/>
        </w:rPr>
        <w:t>he</w:t>
      </w:r>
      <w:r w:rsidR="006979D8">
        <w:rPr>
          <w:rFonts w:ascii="Pericles" w:hAnsi="Pericles"/>
          <w:sz w:val="20"/>
          <w:szCs w:val="24"/>
        </w:rPr>
        <w:t xml:space="preserve"> attempts a word of power,</w:t>
      </w:r>
      <w:r w:rsidR="006979D8">
        <w:rPr>
          <w:rFonts w:ascii="Pericles" w:hAnsi="Pericles"/>
          <w:sz w:val="20"/>
          <w:szCs w:val="24"/>
        </w:rPr>
        <w:t xml:space="preserve"> his voice score decreases by 1 whether or not the casting succeeds. Voice returns when the speaker rests, at a rate of 1d3 points each night.</w:t>
      </w:r>
    </w:p>
    <w:p w:rsidR="006979D8" w:rsidRDefault="006979D8" w:rsidP="00E61A03">
      <w:pPr>
        <w:rPr>
          <w:rFonts w:ascii="Pericles" w:hAnsi="Pericles"/>
          <w:sz w:val="20"/>
          <w:szCs w:val="24"/>
        </w:rPr>
      </w:pPr>
      <w:r>
        <w:rPr>
          <w:rFonts w:ascii="Pericles" w:hAnsi="Pericles"/>
          <w:b/>
          <w:sz w:val="24"/>
          <w:szCs w:val="24"/>
        </w:rPr>
        <w:t>Spell Types</w:t>
      </w:r>
    </w:p>
    <w:p w:rsidR="006979D8" w:rsidRDefault="006979D8" w:rsidP="00E61A03">
      <w:pPr>
        <w:rPr>
          <w:rFonts w:ascii="Pericles" w:hAnsi="Pericles"/>
          <w:sz w:val="20"/>
          <w:szCs w:val="24"/>
        </w:rPr>
      </w:pPr>
      <w:r>
        <w:rPr>
          <w:rFonts w:ascii="Pericles" w:hAnsi="Pericles"/>
          <w:sz w:val="20"/>
          <w:szCs w:val="24"/>
        </w:rPr>
        <w:t>Words of power spel</w:t>
      </w:r>
      <w:r w:rsidR="00B258F9">
        <w:rPr>
          <w:rFonts w:ascii="Pericles" w:hAnsi="Pericles"/>
          <w:sz w:val="20"/>
          <w:szCs w:val="24"/>
        </w:rPr>
        <w:t xml:space="preserve">ls fall into four categories. The </w:t>
      </w:r>
      <w:bookmarkStart w:id="0" w:name="_GoBack"/>
      <w:bookmarkEnd w:id="0"/>
    </w:p>
    <w:p w:rsidR="00E56E97" w:rsidRDefault="00E56E97" w:rsidP="00E61A03">
      <w:pPr>
        <w:rPr>
          <w:rFonts w:ascii="Pericles" w:hAnsi="Pericles"/>
          <w:sz w:val="20"/>
          <w:szCs w:val="24"/>
        </w:rPr>
      </w:pPr>
      <w:r>
        <w:rPr>
          <w:rFonts w:ascii="Pericles" w:hAnsi="Pericles"/>
          <w:i/>
          <w:sz w:val="20"/>
          <w:szCs w:val="24"/>
          <w:u w:val="single"/>
        </w:rPr>
        <w:t>Chants</w:t>
      </w:r>
      <w:r>
        <w:rPr>
          <w:rFonts w:ascii="Pericles" w:hAnsi="Pericles"/>
          <w:sz w:val="20"/>
          <w:szCs w:val="24"/>
        </w:rPr>
        <w:t xml:space="preserve"> </w:t>
      </w:r>
      <w:r>
        <w:rPr>
          <w:rFonts w:ascii="Arial" w:hAnsi="Arial" w:cs="Arial"/>
          <w:sz w:val="20"/>
          <w:szCs w:val="24"/>
        </w:rPr>
        <w:t>–</w:t>
      </w:r>
      <w:r>
        <w:rPr>
          <w:rFonts w:ascii="Pericles" w:hAnsi="Pericles"/>
          <w:sz w:val="20"/>
          <w:szCs w:val="24"/>
        </w:rPr>
        <w:t xml:space="preserve"> Chants consist of a short</w:t>
      </w:r>
      <w:r w:rsidRPr="00E56E97">
        <w:rPr>
          <w:rFonts w:ascii="Pericles" w:hAnsi="Pericles"/>
          <w:sz w:val="20"/>
          <w:szCs w:val="24"/>
        </w:rPr>
        <w:t xml:space="preserve"> </w:t>
      </w:r>
      <w:r>
        <w:rPr>
          <w:rFonts w:ascii="Pericles" w:hAnsi="Pericles"/>
          <w:sz w:val="20"/>
          <w:szCs w:val="24"/>
        </w:rPr>
        <w:t>rhythmic verse, repeated loudly on the battlefield. Chants take 1 round to cast, but can then be maintained as a free action, allowing the chanter to move and fight (but not cast other spells) at will.</w:t>
      </w:r>
    </w:p>
    <w:p w:rsidR="00E56E97" w:rsidRPr="00E56E97" w:rsidRDefault="00E56E97" w:rsidP="00E61A03">
      <w:pPr>
        <w:rPr>
          <w:rFonts w:ascii="Pericles" w:hAnsi="Pericles"/>
          <w:sz w:val="20"/>
          <w:szCs w:val="24"/>
        </w:rPr>
      </w:pPr>
      <w:r>
        <w:rPr>
          <w:rFonts w:ascii="Pericles" w:hAnsi="Pericles"/>
          <w:sz w:val="20"/>
          <w:szCs w:val="24"/>
        </w:rPr>
        <w:t xml:space="preserve">Chants all have the trait </w:t>
      </w:r>
      <w:proofErr w:type="gramStart"/>
      <w:r>
        <w:rPr>
          <w:rFonts w:ascii="Pericles" w:hAnsi="Pericles"/>
          <w:i/>
          <w:sz w:val="20"/>
          <w:szCs w:val="24"/>
        </w:rPr>
        <w:t>Parch(</w:t>
      </w:r>
      <w:proofErr w:type="gramEnd"/>
      <w:r>
        <w:rPr>
          <w:rFonts w:ascii="Pericles" w:hAnsi="Pericles"/>
          <w:i/>
          <w:sz w:val="20"/>
          <w:szCs w:val="24"/>
        </w:rPr>
        <w:t>4)</w:t>
      </w:r>
      <w:r>
        <w:rPr>
          <w:rFonts w:ascii="Pericles" w:hAnsi="Pericles"/>
          <w:sz w:val="20"/>
          <w:szCs w:val="24"/>
        </w:rPr>
        <w:t>, meaning that every round, the chanter must roll a d12 to maintain the chant. If a 4/12 is rolled, the chanter must spend another point of voice, or stop chanting.</w:t>
      </w:r>
    </w:p>
    <w:p w:rsidR="006979D8" w:rsidRDefault="006979D8" w:rsidP="00E61A03">
      <w:pPr>
        <w:rPr>
          <w:rFonts w:ascii="Pericles" w:hAnsi="Pericles"/>
          <w:sz w:val="20"/>
          <w:szCs w:val="24"/>
        </w:rPr>
      </w:pPr>
      <w:r w:rsidRPr="006979D8">
        <w:rPr>
          <w:rFonts w:ascii="Pericles" w:hAnsi="Pericles"/>
          <w:i/>
          <w:sz w:val="20"/>
          <w:szCs w:val="24"/>
          <w:u w:val="single"/>
        </w:rPr>
        <w:t>Power Words</w:t>
      </w:r>
      <w:r>
        <w:rPr>
          <w:rFonts w:ascii="Pericles" w:hAnsi="Pericles"/>
          <w:sz w:val="20"/>
          <w:szCs w:val="24"/>
        </w:rPr>
        <w:t xml:space="preserve"> </w:t>
      </w:r>
      <w:r>
        <w:rPr>
          <w:rFonts w:ascii="Arial" w:hAnsi="Arial" w:cs="Arial"/>
          <w:sz w:val="20"/>
          <w:szCs w:val="24"/>
        </w:rPr>
        <w:t>–</w:t>
      </w:r>
      <w:r>
        <w:rPr>
          <w:rFonts w:ascii="Pericles" w:hAnsi="Pericles"/>
          <w:sz w:val="20"/>
          <w:szCs w:val="24"/>
        </w:rPr>
        <w:t xml:space="preserve"> Single words, or short phrases, uttered in the old languages can have magical effects. Power words are usually minor self-buffs </w:t>
      </w:r>
      <w:r w:rsidR="00E56E97">
        <w:rPr>
          <w:rFonts w:ascii="Pericles" w:hAnsi="Pericles"/>
          <w:sz w:val="20"/>
          <w:szCs w:val="24"/>
        </w:rPr>
        <w:t>that last for 6 combat rounds. They have no casting time, but still only 1 each round may be attempted.</w:t>
      </w:r>
    </w:p>
    <w:p w:rsidR="00E56E97" w:rsidRPr="00E56E97" w:rsidRDefault="00E56E97" w:rsidP="00E61A03">
      <w:pPr>
        <w:rPr>
          <w:rFonts w:ascii="Pericles" w:hAnsi="Pericles"/>
          <w:sz w:val="20"/>
          <w:szCs w:val="24"/>
        </w:rPr>
      </w:pPr>
      <w:r>
        <w:rPr>
          <w:rFonts w:ascii="Pericles" w:hAnsi="Pericles"/>
          <w:i/>
          <w:sz w:val="20"/>
          <w:szCs w:val="24"/>
          <w:u w:val="single"/>
        </w:rPr>
        <w:t>Songs</w:t>
      </w:r>
      <w:r>
        <w:rPr>
          <w:rFonts w:ascii="Pericles" w:hAnsi="Pericles"/>
          <w:sz w:val="20"/>
          <w:szCs w:val="24"/>
        </w:rPr>
        <w:t xml:space="preserve"> </w:t>
      </w:r>
      <w:r>
        <w:rPr>
          <w:rFonts w:ascii="Arial" w:hAnsi="Arial" w:cs="Arial"/>
          <w:sz w:val="20"/>
          <w:szCs w:val="24"/>
        </w:rPr>
        <w:t>–</w:t>
      </w:r>
      <w:r>
        <w:rPr>
          <w:rFonts w:ascii="Pericles" w:hAnsi="Pericles"/>
          <w:sz w:val="20"/>
          <w:szCs w:val="24"/>
        </w:rPr>
        <w:t xml:space="preserve"> Songs have a cast time of several minutes and require all of the targets to be within hearing distance. They are most appropriately cast in a relaxed atmosphere such as a campfire, or an inn. Songs typically affect all who hear them, and last for an extended period (between 1 hour and 1 day).</w:t>
      </w:r>
    </w:p>
    <w:p w:rsidR="006979D8" w:rsidRDefault="006979D8" w:rsidP="00E61A03"/>
    <w:sectPr w:rsidR="00697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69B"/>
    <w:rsid w:val="006979D8"/>
    <w:rsid w:val="006D009D"/>
    <w:rsid w:val="00764632"/>
    <w:rsid w:val="0091761E"/>
    <w:rsid w:val="00B258F9"/>
    <w:rsid w:val="00BF2F7E"/>
    <w:rsid w:val="00E56E97"/>
    <w:rsid w:val="00E61A03"/>
    <w:rsid w:val="00FF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D87042-D0E9-4243-A7A4-FD2D00286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A0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6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5</cp:revision>
  <dcterms:created xsi:type="dcterms:W3CDTF">2017-06-28T16:27:00Z</dcterms:created>
  <dcterms:modified xsi:type="dcterms:W3CDTF">2017-06-28T18:04:00Z</dcterms:modified>
</cp:coreProperties>
</file>