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B6" w:rsidRDefault="007218B6"/>
    <w:p w:rsidR="007218B6" w:rsidRDefault="001D4F0C">
      <w:r>
        <w:t>For clarification</w:t>
      </w:r>
    </w:p>
    <w:p w:rsidR="007218B6" w:rsidRDefault="007218B6"/>
    <w:p w:rsidR="007218B6" w:rsidRDefault="001D4F0C">
      <w:pPr>
        <w:jc w:val="center"/>
        <w:rPr>
          <w:b/>
          <w:bCs/>
        </w:rPr>
      </w:pPr>
      <w:r>
        <w:rPr>
          <w:b/>
          <w:bCs/>
        </w:rPr>
        <w:t>Loan process methodology</w:t>
      </w:r>
    </w:p>
    <w:p w:rsidR="007218B6" w:rsidRDefault="007218B6"/>
    <w:p w:rsidR="007218B6" w:rsidRDefault="001D4F0C" w:rsidP="006E7CC8">
      <w:pPr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Pre credit process</w:t>
      </w:r>
    </w:p>
    <w:p w:rsidR="006E7CC8" w:rsidRDefault="006E7CC8" w:rsidP="006E7CC8">
      <w:pPr>
        <w:ind w:left="360"/>
        <w:rPr>
          <w:b/>
          <w:bCs/>
          <w:u w:val="single"/>
        </w:rPr>
      </w:pPr>
      <w:r w:rsidRPr="001D4F0C">
        <w:rPr>
          <w:b/>
          <w:bCs/>
          <w:highlight w:val="yellow"/>
          <w:u w:val="single"/>
        </w:rPr>
        <w:t xml:space="preserve">Srikanth to come back in two days with the final subjective and objective parameters and there will </w:t>
      </w:r>
      <w:r w:rsidR="00627CFE" w:rsidRPr="001D4F0C">
        <w:rPr>
          <w:b/>
          <w:bCs/>
          <w:highlight w:val="yellow"/>
          <w:u w:val="single"/>
        </w:rPr>
        <w:t>be less subjective data and where there is subjective data they will provide a scale (Tuesday)</w:t>
      </w:r>
    </w:p>
    <w:p w:rsidR="007218B6" w:rsidRDefault="001D4F0C">
      <w:r>
        <w:t>In grading indicators of the SHG/JLG ( available in grading sheet – Sujeevana programme)</w:t>
      </w:r>
    </w:p>
    <w:p w:rsidR="007218B6" w:rsidRDefault="001D4F0C">
      <w:pPr>
        <w:numPr>
          <w:ilvl w:val="2"/>
          <w:numId w:val="1"/>
        </w:numPr>
      </w:pPr>
      <w:r>
        <w:t>Plan for the weekly meeting</w:t>
      </w:r>
    </w:p>
    <w:p w:rsidR="007218B6" w:rsidRDefault="001D4F0C">
      <w:pPr>
        <w:numPr>
          <w:ilvl w:val="2"/>
          <w:numId w:val="1"/>
        </w:numPr>
      </w:pPr>
      <w:r>
        <w:t>Meeting discipline (attitudes)</w:t>
      </w:r>
    </w:p>
    <w:p w:rsidR="007218B6" w:rsidRDefault="001D4F0C">
      <w:pPr>
        <w:numPr>
          <w:ilvl w:val="2"/>
          <w:numId w:val="1"/>
        </w:numPr>
      </w:pPr>
      <w:r>
        <w:t>Group member participation in discussions</w:t>
      </w:r>
    </w:p>
    <w:p w:rsidR="007218B6" w:rsidRDefault="001D4F0C">
      <w:pPr>
        <w:numPr>
          <w:ilvl w:val="2"/>
          <w:numId w:val="1"/>
        </w:numPr>
      </w:pPr>
      <w:r>
        <w:t>Change of membership (group head)</w:t>
      </w:r>
    </w:p>
    <w:p w:rsidR="007218B6" w:rsidRDefault="001D4F0C">
      <w:pPr>
        <w:numPr>
          <w:ilvl w:val="2"/>
          <w:numId w:val="1"/>
        </w:numPr>
      </w:pPr>
      <w:r>
        <w:t>Preparation of work plan for the meeting</w:t>
      </w:r>
    </w:p>
    <w:p w:rsidR="007218B6" w:rsidRDefault="001D4F0C">
      <w:pPr>
        <w:numPr>
          <w:ilvl w:val="2"/>
          <w:numId w:val="1"/>
        </w:numPr>
      </w:pPr>
      <w:r>
        <w:t>Number of members who can sign</w:t>
      </w:r>
    </w:p>
    <w:p w:rsidR="007218B6" w:rsidRDefault="001D4F0C">
      <w:pPr>
        <w:numPr>
          <w:ilvl w:val="2"/>
          <w:numId w:val="1"/>
        </w:numPr>
      </w:pPr>
      <w:r>
        <w:t>Group member co-operation</w:t>
      </w:r>
    </w:p>
    <w:p w:rsidR="007218B6" w:rsidRDefault="001D4F0C">
      <w:pPr>
        <w:numPr>
          <w:ilvl w:val="2"/>
          <w:numId w:val="1"/>
        </w:numPr>
      </w:pPr>
      <w:r>
        <w:t>Group sustainability trainings</w:t>
      </w:r>
    </w:p>
    <w:p w:rsidR="007218B6" w:rsidRDefault="001D4F0C">
      <w:pPr>
        <w:numPr>
          <w:ilvl w:val="2"/>
          <w:numId w:val="1"/>
        </w:numPr>
      </w:pPr>
      <w:r>
        <w:t>Participation in farmers school/training</w:t>
      </w:r>
    </w:p>
    <w:p w:rsidR="007218B6" w:rsidRDefault="001D4F0C">
      <w:pPr>
        <w:numPr>
          <w:ilvl w:val="2"/>
          <w:numId w:val="1"/>
        </w:numPr>
      </w:pPr>
      <w:r>
        <w:t>Farmers school learning - follow up %</w:t>
      </w:r>
    </w:p>
    <w:p w:rsidR="007218B6" w:rsidRDefault="007218B6"/>
    <w:p w:rsidR="007218B6" w:rsidRDefault="001D4F0C">
      <w:r>
        <w:t>…................Need more information on the above items</w:t>
      </w:r>
    </w:p>
    <w:p w:rsidR="007218B6" w:rsidRDefault="007218B6"/>
    <w:p w:rsidR="007218B6" w:rsidRPr="001D4F0C" w:rsidRDefault="00627CFE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 xml:space="preserve">Koota – </w:t>
      </w:r>
      <w:r w:rsidRPr="001D4F0C">
        <w:rPr>
          <w:rFonts w:hint="eastAsia"/>
          <w:highlight w:val="yellow"/>
          <w:u w:val="single"/>
        </w:rPr>
        <w:t>currently</w:t>
      </w:r>
      <w:r w:rsidRPr="001D4F0C">
        <w:rPr>
          <w:highlight w:val="yellow"/>
          <w:u w:val="single"/>
        </w:rPr>
        <w:t xml:space="preserve"> there is no grading, but you foresee it coming. But objective parameters will remain the same. Frequency is weekly</w:t>
      </w:r>
    </w:p>
    <w:p w:rsidR="003C6D11" w:rsidRPr="001D4F0C" w:rsidRDefault="003C6D11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At a GP level, there can be more Kootas. SHGs can be moved from one Koota to another when there is a need.</w:t>
      </w:r>
    </w:p>
    <w:p w:rsidR="003C6D11" w:rsidRPr="001D4F0C" w:rsidRDefault="003C6D11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At a max allow 2 members from the same family to become members of SHG.</w:t>
      </w:r>
    </w:p>
    <w:p w:rsidR="00776D8E" w:rsidRPr="001D4F0C" w:rsidRDefault="00776D8E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Capture soft version of templates only where there is reuse value</w:t>
      </w:r>
    </w:p>
    <w:p w:rsidR="00776D8E" w:rsidRPr="001D4F0C" w:rsidRDefault="00776D8E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Grading logic to be provided for objective parameters</w:t>
      </w:r>
    </w:p>
    <w:p w:rsidR="009F77CF" w:rsidRDefault="009F77CF">
      <w:pPr>
        <w:rPr>
          <w:u w:val="single"/>
        </w:rPr>
      </w:pPr>
      <w:r w:rsidRPr="001D4F0C">
        <w:rPr>
          <w:highlight w:val="yellow"/>
          <w:u w:val="single"/>
        </w:rPr>
        <w:t>Insurance data and process to be provided by Srikanth, Medical, Life and Asset (just go with Name of insured, Name of Nominee, Nominee</w:t>
      </w:r>
      <w:r w:rsidRPr="001D4F0C">
        <w:rPr>
          <w:rFonts w:hint="eastAsia"/>
          <w:highlight w:val="yellow"/>
          <w:u w:val="single"/>
        </w:rPr>
        <w:t xml:space="preserve"> age, Nominee relationship, If Minor Gaurdian, Policy number, policy period, premium, date of payment, sum assured, receipt number, Name of the Insurer</w:t>
      </w:r>
      <w:r w:rsidR="0029629C" w:rsidRPr="001D4F0C">
        <w:rPr>
          <w:highlight w:val="yellow"/>
          <w:u w:val="single"/>
        </w:rPr>
        <w:t>, linkage to loan</w:t>
      </w:r>
    </w:p>
    <w:p w:rsidR="009F77CF" w:rsidRPr="00627CFE" w:rsidRDefault="009F77CF">
      <w:pPr>
        <w:rPr>
          <w:u w:val="single"/>
        </w:rPr>
      </w:pPr>
    </w:p>
    <w:p w:rsidR="007218B6" w:rsidRDefault="001D4F0C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r>
        <w:rPr>
          <w:b/>
          <w:bCs/>
          <w:u w:val="single"/>
        </w:rPr>
        <w:tab/>
        <w:t>Loan application</w:t>
      </w:r>
    </w:p>
    <w:p w:rsidR="007218B6" w:rsidRDefault="001D4F0C">
      <w:r>
        <w:t>Verification in the organization level – Will it be on office hierarchy level (designators)</w:t>
      </w:r>
    </w:p>
    <w:p w:rsidR="007218B6" w:rsidRDefault="001D4F0C">
      <w:r>
        <w:tab/>
        <w:t xml:space="preserve">Bank grading and other process information – completely external </w:t>
      </w:r>
    </w:p>
    <w:p w:rsidR="007218B6" w:rsidRDefault="001D4F0C">
      <w:r>
        <w:tab/>
        <w:t xml:space="preserve">(like pre sanction letter, inter-se letter, sanction document - How this data will available ? </w:t>
      </w:r>
    </w:p>
    <w:p w:rsidR="007218B6" w:rsidRDefault="001D4F0C">
      <w:r>
        <w:tab/>
        <w:t xml:space="preserve">  Otherwise do we have to capture the same data what bank provides into this application -  external process information)</w:t>
      </w:r>
      <w:r>
        <w:tab/>
      </w:r>
      <w:r>
        <w:tab/>
      </w:r>
    </w:p>
    <w:p w:rsidR="007218B6" w:rsidRDefault="001D4F0C">
      <w:r>
        <w:tab/>
      </w:r>
    </w:p>
    <w:p w:rsidR="007218B6" w:rsidRDefault="001D4F0C">
      <w:r>
        <w:t>…................Need more information on the above items</w:t>
      </w:r>
    </w:p>
    <w:p w:rsidR="007218B6" w:rsidRDefault="007218B6"/>
    <w:p w:rsidR="007218B6" w:rsidRDefault="007218B6"/>
    <w:p w:rsidR="007218B6" w:rsidRDefault="001D4F0C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>
        <w:rPr>
          <w:b/>
          <w:bCs/>
          <w:u w:val="single"/>
        </w:rPr>
        <w:tab/>
        <w:t>Credit disbursement</w:t>
      </w:r>
    </w:p>
    <w:p w:rsidR="007218B6" w:rsidRDefault="001D4F0C">
      <w:r>
        <w:tab/>
        <w:t>------ NO</w:t>
      </w:r>
    </w:p>
    <w:p w:rsidR="007218B6" w:rsidRDefault="007218B6">
      <w:pPr>
        <w:rPr>
          <w:u w:val="single"/>
        </w:rPr>
      </w:pPr>
    </w:p>
    <w:p w:rsidR="007218B6" w:rsidRDefault="007218B6">
      <w:pPr>
        <w:rPr>
          <w:u w:val="single"/>
        </w:rPr>
      </w:pPr>
    </w:p>
    <w:p w:rsidR="007218B6" w:rsidRDefault="001D4F0C">
      <w:pPr>
        <w:rPr>
          <w:b/>
          <w:bCs/>
          <w:u w:val="single"/>
        </w:rPr>
      </w:pPr>
      <w:r>
        <w:rPr>
          <w:b/>
          <w:bCs/>
          <w:u w:val="single"/>
        </w:rPr>
        <w:t>4.</w:t>
      </w:r>
      <w:r>
        <w:rPr>
          <w:b/>
          <w:bCs/>
          <w:u w:val="single"/>
        </w:rPr>
        <w:tab/>
        <w:t>Loan repayment</w:t>
      </w:r>
    </w:p>
    <w:p w:rsidR="007218B6" w:rsidRDefault="001D4F0C">
      <w:r>
        <w:tab/>
        <w:t>After group /individual repayment happens in group level (SHG) -</w:t>
      </w:r>
    </w:p>
    <w:p w:rsidR="007218B6" w:rsidRDefault="001D4F0C">
      <w:r>
        <w:tab/>
        <w:t>and the same koota deposits  to bank in the next day or 2 days, how the reconciliation of group level payment to koota and the koota level payment to Bank account (if it delays in deposit due to some reason)</w:t>
      </w:r>
    </w:p>
    <w:p w:rsidR="007218B6" w:rsidRDefault="007218B6"/>
    <w:p w:rsidR="007218B6" w:rsidRDefault="001D4F0C">
      <w:r>
        <w:t xml:space="preserve">The bank repayment statements for a particular  loan with the SHG repayment statements </w:t>
      </w:r>
    </w:p>
    <w:p w:rsidR="007218B6" w:rsidRDefault="001D4F0C">
      <w:r>
        <w:t xml:space="preserve">E.g Interest variation ad penalties/over interest etc... </w:t>
      </w:r>
    </w:p>
    <w:p w:rsidR="007218B6" w:rsidRDefault="007218B6"/>
    <w:p w:rsidR="007218B6" w:rsidRDefault="001D4F0C">
      <w:r>
        <w:t>…................Need more information on the above items</w:t>
      </w:r>
    </w:p>
    <w:p w:rsidR="007218B6" w:rsidRPr="001D4F0C" w:rsidRDefault="0097168B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Default in EMI payment, change in rate of interest how do you want to handle</w:t>
      </w:r>
    </w:p>
    <w:p w:rsidR="0097168B" w:rsidRPr="001D4F0C" w:rsidRDefault="0097168B">
      <w:pPr>
        <w:rPr>
          <w:highlight w:val="yellow"/>
          <w:u w:val="single"/>
        </w:rPr>
      </w:pPr>
    </w:p>
    <w:p w:rsidR="0087244F" w:rsidRPr="001D4F0C" w:rsidRDefault="0087244F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SHG formation form needs to be provided by Srikanth. Srikanth said we do not have a code for the group, but use SBI account code. We rather have System generated code.</w:t>
      </w:r>
    </w:p>
    <w:p w:rsidR="0087244F" w:rsidRPr="001D4F0C" w:rsidRDefault="0087244F">
      <w:pPr>
        <w:rPr>
          <w:highlight w:val="yellow"/>
          <w:u w:val="single"/>
        </w:rPr>
      </w:pPr>
    </w:p>
    <w:p w:rsidR="0087244F" w:rsidRPr="001D4F0C" w:rsidRDefault="00C27197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Others:</w:t>
      </w:r>
    </w:p>
    <w:p w:rsidR="00C27197" w:rsidRPr="001D4F0C" w:rsidRDefault="00C27197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SSN</w:t>
      </w:r>
    </w:p>
    <w:p w:rsidR="00C27197" w:rsidRPr="001D4F0C" w:rsidRDefault="00C27197">
      <w:pPr>
        <w:rPr>
          <w:highlight w:val="yellow"/>
          <w:u w:val="single"/>
        </w:rPr>
      </w:pPr>
      <w:r w:rsidRPr="001D4F0C">
        <w:rPr>
          <w:highlight w:val="yellow"/>
          <w:u w:val="single"/>
        </w:rPr>
        <w:t>Templates for reports</w:t>
      </w:r>
    </w:p>
    <w:p w:rsidR="00C27197" w:rsidRDefault="00C27197">
      <w:pPr>
        <w:rPr>
          <w:u w:val="single"/>
        </w:rPr>
      </w:pPr>
      <w:r w:rsidRPr="001D4F0C">
        <w:rPr>
          <w:highlight w:val="yellow"/>
          <w:u w:val="single"/>
        </w:rPr>
        <w:t xml:space="preserve">As in the </w:t>
      </w:r>
      <w:r w:rsidRPr="001D4F0C">
        <w:rPr>
          <w:rFonts w:hint="eastAsia"/>
          <w:highlight w:val="yellow"/>
          <w:u w:val="single"/>
        </w:rPr>
        <w:t>Xeroxed</w:t>
      </w:r>
      <w:r w:rsidRPr="001D4F0C">
        <w:rPr>
          <w:highlight w:val="yellow"/>
          <w:u w:val="single"/>
        </w:rPr>
        <w:t xml:space="preserve"> bunch</w:t>
      </w:r>
    </w:p>
    <w:p w:rsidR="00C27197" w:rsidRDefault="00C27197">
      <w:pPr>
        <w:rPr>
          <w:u w:val="single"/>
        </w:rPr>
      </w:pPr>
    </w:p>
    <w:p w:rsidR="00C27197" w:rsidRDefault="00C27197">
      <w:pPr>
        <w:rPr>
          <w:u w:val="single"/>
        </w:rPr>
      </w:pPr>
    </w:p>
    <w:p w:rsidR="00C11AEA" w:rsidRDefault="00C11AEA">
      <w:pPr>
        <w:widowControl/>
        <w:suppressAutoHyphens w:val="0"/>
        <w:rPr>
          <w:u w:val="single"/>
        </w:rPr>
      </w:pPr>
    </w:p>
    <w:p w:rsidR="00C11AEA" w:rsidRDefault="00C11AEA">
      <w:pPr>
        <w:widowControl/>
        <w:suppressAutoHyphens w:val="0"/>
        <w:rPr>
          <w:u w:val="single"/>
        </w:rPr>
      </w:pPr>
      <w:r>
        <w:rPr>
          <w:u w:val="single"/>
        </w:rPr>
        <w:br w:type="page"/>
      </w:r>
    </w:p>
    <w:p w:rsidR="00C27197" w:rsidRDefault="00C11AEA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CLARIFICATIONS  to IT team</w:t>
      </w:r>
    </w:p>
    <w:p w:rsidR="00C11AEA" w:rsidRDefault="00C11AEA">
      <w:pPr>
        <w:rPr>
          <w:rFonts w:asciiTheme="minorHAnsi" w:hAnsiTheme="minorHAnsi"/>
          <w:b/>
          <w:sz w:val="22"/>
          <w:szCs w:val="22"/>
        </w:rPr>
      </w:pPr>
    </w:p>
    <w:p w:rsidR="00C11AEA" w:rsidRDefault="00C11AEA" w:rsidP="00C11AE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11AEA">
        <w:rPr>
          <w:rFonts w:asciiTheme="minorHAnsi" w:hAnsiTheme="minorHAnsi"/>
          <w:sz w:val="22"/>
          <w:szCs w:val="22"/>
        </w:rPr>
        <w:t>Hierarchy Co-linearity between geographies and functionaries / clients</w:t>
      </w:r>
    </w:p>
    <w:p w:rsidR="00C11AEA" w:rsidRDefault="00C11AEA" w:rsidP="00C11AE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396"/>
        <w:gridCol w:w="3396"/>
        <w:gridCol w:w="3396"/>
      </w:tblGrid>
      <w:tr w:rsidR="00C11AEA" w:rsidTr="00036185">
        <w:tc>
          <w:tcPr>
            <w:tcW w:w="3396" w:type="dxa"/>
            <w:shd w:val="clear" w:color="auto" w:fill="DDD9C3" w:themeFill="background2" w:themeFillShade="E6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GEOGRAPHIES</w:t>
            </w:r>
          </w:p>
        </w:tc>
        <w:tc>
          <w:tcPr>
            <w:tcW w:w="3396" w:type="dxa"/>
            <w:shd w:val="clear" w:color="auto" w:fill="DDD9C3" w:themeFill="background2" w:themeFillShade="E6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CLIENTS</w:t>
            </w:r>
          </w:p>
        </w:tc>
        <w:tc>
          <w:tcPr>
            <w:tcW w:w="3396" w:type="dxa"/>
            <w:shd w:val="clear" w:color="auto" w:fill="DDD9C3" w:themeFill="background2" w:themeFillShade="E6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FUNCTIONARIES (Management team)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Confederation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DISTRICT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Confederation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TALUK (BLOCK)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Federation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FED CEO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HOBLI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Samuha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Block Officer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GRAMA PANCHAYATH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Mandala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GP Coordinator (Field Officer)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TOWN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Members, SHG, Koota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SSP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REVENUE VILLAGE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Members, SHG, Koota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SSP </w:t>
            </w:r>
          </w:p>
        </w:tc>
      </w:tr>
      <w:tr w:rsidR="00C11AEA" w:rsidTr="00C11AEA"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Village/Habitation/Hamlet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Members, SHG</w:t>
            </w:r>
          </w:p>
        </w:tc>
        <w:tc>
          <w:tcPr>
            <w:tcW w:w="3396" w:type="dxa"/>
          </w:tcPr>
          <w:p w:rsidR="00C11AEA" w:rsidRDefault="00C11AEA" w:rsidP="00C11A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SSP</w:t>
            </w:r>
          </w:p>
        </w:tc>
      </w:tr>
    </w:tbl>
    <w:p w:rsidR="005355A8" w:rsidRDefault="005355A8" w:rsidP="00C11AEA">
      <w:pPr>
        <w:rPr>
          <w:rFonts w:asciiTheme="minorHAnsi" w:hAnsiTheme="minorHAnsi"/>
          <w:sz w:val="22"/>
          <w:szCs w:val="22"/>
        </w:rPr>
        <w:sectPr w:rsidR="005355A8" w:rsidSect="007218B6">
          <w:footerReference w:type="default" r:id="rId7"/>
          <w:pgSz w:w="12240" w:h="15840"/>
          <w:pgMar w:top="1134" w:right="1134" w:bottom="1134" w:left="1134" w:header="720" w:footer="720" w:gutter="0"/>
          <w:cols w:space="720"/>
        </w:sectPr>
      </w:pPr>
    </w:p>
    <w:p w:rsidR="00C11AEA" w:rsidRPr="00C11AEA" w:rsidRDefault="00C11AEA" w:rsidP="00C11AEA">
      <w:pPr>
        <w:rPr>
          <w:rFonts w:asciiTheme="minorHAnsi" w:hAnsiTheme="minorHAnsi"/>
          <w:sz w:val="22"/>
          <w:szCs w:val="22"/>
        </w:rPr>
      </w:pPr>
    </w:p>
    <w:p w:rsidR="00C11AEA" w:rsidRPr="00C11AEA" w:rsidRDefault="00C11AEA" w:rsidP="00C11AE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11AEA">
        <w:rPr>
          <w:rFonts w:asciiTheme="minorHAnsi" w:hAnsiTheme="minorHAnsi"/>
          <w:sz w:val="22"/>
          <w:szCs w:val="22"/>
        </w:rPr>
        <w:t>Formats – specifications – specimens</w:t>
      </w:r>
    </w:p>
    <w:p w:rsidR="00C11AEA" w:rsidRDefault="00C11AE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1350"/>
        <w:gridCol w:w="1814"/>
        <w:gridCol w:w="2416"/>
        <w:gridCol w:w="1620"/>
        <w:gridCol w:w="1710"/>
        <w:gridCol w:w="1440"/>
        <w:gridCol w:w="2969"/>
      </w:tblGrid>
      <w:tr w:rsidR="005355A8" w:rsidTr="004952C0">
        <w:trPr>
          <w:tblHeader/>
        </w:trPr>
        <w:tc>
          <w:tcPr>
            <w:tcW w:w="468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#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Format no</w:t>
            </w:r>
          </w:p>
        </w:tc>
        <w:tc>
          <w:tcPr>
            <w:tcW w:w="1814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Format title</w:t>
            </w:r>
          </w:p>
        </w:tc>
        <w:tc>
          <w:tcPr>
            <w:tcW w:w="2416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Particulars</w:t>
            </w:r>
          </w:p>
        </w:tc>
        <w:tc>
          <w:tcPr>
            <w:tcW w:w="1620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From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No. of copies</w:t>
            </w:r>
          </w:p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Nature of copy</w:t>
            </w:r>
          </w:p>
        </w:tc>
        <w:tc>
          <w:tcPr>
            <w:tcW w:w="2969" w:type="dxa"/>
            <w:shd w:val="clear" w:color="auto" w:fill="DDD9C3" w:themeFill="background2" w:themeFillShade="E6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Remarks</w:t>
            </w:r>
          </w:p>
        </w:tc>
      </w:tr>
      <w:tr w:rsidR="005355A8" w:rsidTr="004952C0">
        <w:tc>
          <w:tcPr>
            <w:tcW w:w="468" w:type="dxa"/>
          </w:tcPr>
          <w:p w:rsidR="005355A8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:rsidR="005355A8" w:rsidRDefault="00AC39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 17</w:t>
            </w:r>
          </w:p>
        </w:tc>
        <w:tc>
          <w:tcPr>
            <w:tcW w:w="1814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Village Family list</w:t>
            </w:r>
          </w:p>
        </w:tc>
        <w:tc>
          <w:tcPr>
            <w:tcW w:w="2416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Spatial and sequential list of the families in the villages, giving temporary numbers to each family for ease of identification while doing FMP</w:t>
            </w:r>
          </w:p>
          <w:p w:rsidR="00E14ADF" w:rsidRDefault="00E14AD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Done through PRA</w:t>
            </w:r>
          </w:p>
        </w:tc>
        <w:tc>
          <w:tcPr>
            <w:tcW w:w="1620" w:type="dxa"/>
          </w:tcPr>
          <w:p w:rsidR="005355A8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SSP</w:t>
            </w:r>
          </w:p>
        </w:tc>
        <w:tc>
          <w:tcPr>
            <w:tcW w:w="1710" w:type="dxa"/>
          </w:tcPr>
          <w:p w:rsidR="005355A8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GP Coordinator</w:t>
            </w:r>
          </w:p>
        </w:tc>
        <w:tc>
          <w:tcPr>
            <w:tcW w:w="1440" w:type="dxa"/>
          </w:tcPr>
          <w:p w:rsidR="005355A8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One</w:t>
            </w:r>
          </w:p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</w:t>
            </w:r>
          </w:p>
        </w:tc>
        <w:tc>
          <w:tcPr>
            <w:tcW w:w="2969" w:type="dxa"/>
          </w:tcPr>
          <w:p w:rsidR="005355A8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Held in custody by SSP</w:t>
            </w:r>
          </w:p>
          <w:p w:rsidR="00036185" w:rsidRDefault="000361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14A1A" w:rsidTr="004952C0">
        <w:tc>
          <w:tcPr>
            <w:tcW w:w="468" w:type="dxa"/>
          </w:tcPr>
          <w:p w:rsidR="00914A1A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:rsidR="00914A1A" w:rsidRDefault="00AC39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 18</w:t>
            </w:r>
          </w:p>
        </w:tc>
        <w:tc>
          <w:tcPr>
            <w:tcW w:w="1814" w:type="dxa"/>
          </w:tcPr>
          <w:p w:rsidR="00914A1A" w:rsidRDefault="00AC39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FIF (OLD </w:t>
            </w:r>
            <w:r w:rsidR="00914A1A">
              <w:rPr>
                <w:rFonts w:asciiTheme="minorHAnsi" w:hAnsiTheme="minorHAnsi"/>
                <w:sz w:val="22"/>
                <w:szCs w:val="22"/>
              </w:rPr>
              <w:t>FDP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16" w:type="dxa"/>
          </w:tcPr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Comprehensive base line data of the Family in a village, including assets, liabilities, cash flows</w:t>
            </w:r>
          </w:p>
        </w:tc>
        <w:tc>
          <w:tcPr>
            <w:tcW w:w="1620" w:type="dxa"/>
          </w:tcPr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SSP</w:t>
            </w:r>
          </w:p>
        </w:tc>
        <w:tc>
          <w:tcPr>
            <w:tcW w:w="1710" w:type="dxa"/>
          </w:tcPr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GP Coordinators</w:t>
            </w:r>
          </w:p>
        </w:tc>
        <w:tc>
          <w:tcPr>
            <w:tcW w:w="1440" w:type="dxa"/>
          </w:tcPr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 now</w:t>
            </w:r>
          </w:p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Soft copy proposed</w:t>
            </w:r>
          </w:p>
        </w:tc>
        <w:tc>
          <w:tcPr>
            <w:tcW w:w="2969" w:type="dxa"/>
          </w:tcPr>
          <w:p w:rsidR="00914A1A" w:rsidRDefault="00914A1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55A8" w:rsidTr="004952C0">
        <w:tc>
          <w:tcPr>
            <w:tcW w:w="468" w:type="dxa"/>
          </w:tcPr>
          <w:p w:rsidR="005355A8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350" w:type="dxa"/>
          </w:tcPr>
          <w:p w:rsidR="005355A8" w:rsidRDefault="00FC263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 19</w:t>
            </w:r>
          </w:p>
        </w:tc>
        <w:tc>
          <w:tcPr>
            <w:tcW w:w="1814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bye law – constitution</w:t>
            </w:r>
          </w:p>
        </w:tc>
        <w:tc>
          <w:tcPr>
            <w:tcW w:w="2416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First resolution to constitution giving the name of the group, date of constitution, members list, resolving the frequency of meeting, place of meeting, day of the meeting; amount of savings; penalty terms for indiscipline; who are the group representative </w:t>
            </w:r>
          </w:p>
        </w:tc>
        <w:tc>
          <w:tcPr>
            <w:tcW w:w="1620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Kept in the group</w:t>
            </w:r>
          </w:p>
        </w:tc>
        <w:tc>
          <w:tcPr>
            <w:tcW w:w="1710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69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Data </w:t>
            </w:r>
          </w:p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Collected and kept by SSP/GP Coordinator</w:t>
            </w:r>
          </w:p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55A8" w:rsidTr="004952C0">
        <w:tc>
          <w:tcPr>
            <w:tcW w:w="468" w:type="dxa"/>
          </w:tcPr>
          <w:p w:rsidR="005355A8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350" w:type="dxa"/>
          </w:tcPr>
          <w:p w:rsidR="005355A8" w:rsidRDefault="005402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 20</w:t>
            </w:r>
          </w:p>
        </w:tc>
        <w:tc>
          <w:tcPr>
            <w:tcW w:w="1814" w:type="dxa"/>
          </w:tcPr>
          <w:p w:rsidR="005355A8" w:rsidRDefault="004E6D39" w:rsidP="005402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 profile</w:t>
            </w:r>
          </w:p>
        </w:tc>
        <w:tc>
          <w:tcPr>
            <w:tcW w:w="2416" w:type="dxa"/>
          </w:tcPr>
          <w:p w:rsidR="005355A8" w:rsidRDefault="004E6D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Socio economic profile of Group</w:t>
            </w:r>
          </w:p>
        </w:tc>
        <w:tc>
          <w:tcPr>
            <w:tcW w:w="1620" w:type="dxa"/>
          </w:tcPr>
          <w:p w:rsidR="005355A8" w:rsidRDefault="004E6D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5355A8" w:rsidRDefault="005355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E6D39" w:rsidRDefault="004E6D39" w:rsidP="004E6D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</w:t>
            </w:r>
          </w:p>
          <w:p w:rsidR="005355A8" w:rsidRDefault="004E6D39" w:rsidP="004E6D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Soft copy</w:t>
            </w:r>
          </w:p>
        </w:tc>
        <w:tc>
          <w:tcPr>
            <w:tcW w:w="2969" w:type="dxa"/>
          </w:tcPr>
          <w:p w:rsidR="005355A8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 be drawn from BS 18 (s.no. 2)</w:t>
            </w:r>
          </w:p>
          <w:p w:rsidR="004952C0" w:rsidRDefault="004952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E6D39" w:rsidTr="004952C0">
        <w:tc>
          <w:tcPr>
            <w:tcW w:w="468" w:type="dxa"/>
          </w:tcPr>
          <w:p w:rsidR="004E6D3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4E6D39" w:rsidRDefault="004E6D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 21</w:t>
            </w:r>
          </w:p>
        </w:tc>
        <w:tc>
          <w:tcPr>
            <w:tcW w:w="1814" w:type="dxa"/>
          </w:tcPr>
          <w:p w:rsidR="004E6D39" w:rsidRDefault="004E6D39" w:rsidP="005956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Group resolution  for opening/operation bank SB account </w:t>
            </w:r>
          </w:p>
        </w:tc>
        <w:tc>
          <w:tcPr>
            <w:tcW w:w="2416" w:type="dxa"/>
          </w:tcPr>
          <w:p w:rsidR="004E6D39" w:rsidRDefault="004E6D39" w:rsidP="005956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Specifying  bank where savings account would be opened; who are the authorized signatories</w:t>
            </w:r>
          </w:p>
        </w:tc>
        <w:tc>
          <w:tcPr>
            <w:tcW w:w="1620" w:type="dxa"/>
          </w:tcPr>
          <w:p w:rsidR="004E6D39" w:rsidRDefault="004E6D39" w:rsidP="005956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4E6D39" w:rsidRDefault="004E6D39" w:rsidP="005956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</w:tc>
        <w:tc>
          <w:tcPr>
            <w:tcW w:w="1440" w:type="dxa"/>
          </w:tcPr>
          <w:p w:rsidR="004E6D39" w:rsidRDefault="004E6D39" w:rsidP="005956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  <w:p w:rsidR="005502B8" w:rsidRDefault="005502B8" w:rsidP="005502B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 to be printed</w:t>
            </w:r>
          </w:p>
        </w:tc>
        <w:tc>
          <w:tcPr>
            <w:tcW w:w="2969" w:type="dxa"/>
          </w:tcPr>
          <w:p w:rsidR="004E6D3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Done by the group usually in the oversight of SSP/ GP  Coordinator</w:t>
            </w:r>
            <w:r w:rsidR="00E51F6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Along with KYC document (proof of identity and address of the group members) this is attached to the Savuings Bank application of the bank with photoes of the Office bearers/specimen signature.</w:t>
            </w: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Under Kiosk banking, this may be changed as biometrics are used.</w:t>
            </w:r>
          </w:p>
        </w:tc>
      </w:tr>
      <w:tr w:rsidR="00017D99" w:rsidTr="004952C0">
        <w:tc>
          <w:tcPr>
            <w:tcW w:w="468" w:type="dxa"/>
          </w:tcPr>
          <w:p w:rsidR="00017D9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350" w:type="dxa"/>
          </w:tcPr>
          <w:p w:rsidR="00017D99" w:rsidRDefault="00017D99">
            <w:r w:rsidRPr="009762AB">
              <w:rPr>
                <w:rFonts w:asciiTheme="minorHAnsi" w:hAnsiTheme="minorHAnsi"/>
                <w:sz w:val="22"/>
                <w:szCs w:val="22"/>
              </w:rPr>
              <w:t>GR 2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14" w:type="dxa"/>
          </w:tcPr>
          <w:p w:rsidR="00036185" w:rsidRDefault="00017D99" w:rsidP="005402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resolution  for drawing money from bank SB  account</w:t>
            </w:r>
          </w:p>
          <w:p w:rsidR="00036185" w:rsidRDefault="00036185" w:rsidP="005402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6" w:type="dxa"/>
          </w:tcPr>
          <w:p w:rsidR="00017D99" w:rsidRDefault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Resolution to withdraw money from SB account</w:t>
            </w:r>
          </w:p>
        </w:tc>
        <w:tc>
          <w:tcPr>
            <w:tcW w:w="162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</w:tc>
        <w:tc>
          <w:tcPr>
            <w:tcW w:w="144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5502B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502B8" w:rsidRDefault="005502B8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 to be printed</w:t>
            </w:r>
          </w:p>
        </w:tc>
        <w:tc>
          <w:tcPr>
            <w:tcW w:w="2969" w:type="dxa"/>
          </w:tcPr>
          <w:p w:rsidR="00017D9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</w:t>
            </w:r>
          </w:p>
        </w:tc>
      </w:tr>
      <w:tr w:rsidR="00017D99" w:rsidTr="004952C0">
        <w:tc>
          <w:tcPr>
            <w:tcW w:w="468" w:type="dxa"/>
          </w:tcPr>
          <w:p w:rsidR="00017D9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350" w:type="dxa"/>
          </w:tcPr>
          <w:p w:rsidR="00017D99" w:rsidRDefault="00017D99">
            <w:r w:rsidRPr="009762AB">
              <w:rPr>
                <w:rFonts w:asciiTheme="minorHAnsi" w:hAnsiTheme="minorHAnsi"/>
                <w:sz w:val="22"/>
                <w:szCs w:val="22"/>
              </w:rPr>
              <w:t>GR 2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14" w:type="dxa"/>
          </w:tcPr>
          <w:p w:rsidR="00017D99" w:rsidRDefault="00017D99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resolution  to be the member of the Federation</w:t>
            </w:r>
          </w:p>
        </w:tc>
        <w:tc>
          <w:tcPr>
            <w:tcW w:w="2416" w:type="dxa"/>
          </w:tcPr>
          <w:p w:rsidR="00017D99" w:rsidRDefault="00017D99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Resolution to be the member of the Federation (Koota, Mandala, Federation)</w:t>
            </w:r>
          </w:p>
        </w:tc>
        <w:tc>
          <w:tcPr>
            <w:tcW w:w="162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Koota</w:t>
            </w:r>
          </w:p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Mandala</w:t>
            </w:r>
          </w:p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Federation</w:t>
            </w:r>
          </w:p>
        </w:tc>
        <w:tc>
          <w:tcPr>
            <w:tcW w:w="144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  <w:p w:rsidR="005502B8" w:rsidRDefault="005502B8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Hard copy to be printed</w:t>
            </w:r>
          </w:p>
        </w:tc>
        <w:tc>
          <w:tcPr>
            <w:tcW w:w="2969" w:type="dxa"/>
          </w:tcPr>
          <w:p w:rsidR="00017D9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This goes along with  GR 19</w:t>
            </w:r>
          </w:p>
        </w:tc>
      </w:tr>
      <w:tr w:rsidR="00017D99" w:rsidTr="004952C0">
        <w:tc>
          <w:tcPr>
            <w:tcW w:w="468" w:type="dxa"/>
          </w:tcPr>
          <w:p w:rsidR="00017D99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350" w:type="dxa"/>
          </w:tcPr>
          <w:p w:rsidR="00017D99" w:rsidRPr="009762AB" w:rsidRDefault="005502B8">
            <w:pPr>
              <w:rPr>
                <w:rFonts w:asciiTheme="minorHAnsi" w:hAnsiTheme="minorHAnsi"/>
                <w:sz w:val="22"/>
                <w:szCs w:val="22"/>
              </w:rPr>
            </w:pPr>
            <w:r w:rsidRPr="005502B8">
              <w:rPr>
                <w:rFonts w:asciiTheme="minorHAnsi" w:hAnsiTheme="minorHAnsi"/>
                <w:sz w:val="22"/>
                <w:szCs w:val="22"/>
              </w:rPr>
              <w:t>GR(Ac) 24</w:t>
            </w:r>
          </w:p>
        </w:tc>
        <w:tc>
          <w:tcPr>
            <w:tcW w:w="1814" w:type="dxa"/>
          </w:tcPr>
          <w:p w:rsidR="00017D99" w:rsidRDefault="005502B8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Meeting minutes</w:t>
            </w:r>
          </w:p>
        </w:tc>
        <w:tc>
          <w:tcPr>
            <w:tcW w:w="2416" w:type="dxa"/>
          </w:tcPr>
          <w:p w:rsidR="00017D99" w:rsidRDefault="004E7EDA" w:rsidP="00017D99">
            <w:pPr>
              <w:rPr>
                <w:rFonts w:asciiTheme="minorHAnsi" w:hAnsiTheme="minorHAnsi"/>
                <w:sz w:val="22"/>
                <w:szCs w:val="22"/>
              </w:rPr>
            </w:pPr>
            <w:r w:rsidRPr="004E7EDA">
              <w:rPr>
                <w:rFonts w:asciiTheme="minorHAnsi" w:hAnsiTheme="minorHAnsi"/>
                <w:sz w:val="22"/>
                <w:szCs w:val="22"/>
              </w:rPr>
              <w:t>Member attendance /receipt &amp; payment statement in Group meeting</w:t>
            </w:r>
          </w:p>
        </w:tc>
        <w:tc>
          <w:tcPr>
            <w:tcW w:w="1620" w:type="dxa"/>
          </w:tcPr>
          <w:p w:rsidR="00017D99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017D99" w:rsidRDefault="00017D99" w:rsidP="009E4C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69" w:type="dxa"/>
          </w:tcPr>
          <w:p w:rsidR="00017D99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Now d</w:t>
            </w:r>
            <w:r w:rsidR="00036185">
              <w:rPr>
                <w:rFonts w:asciiTheme="minorHAnsi" w:hAnsiTheme="minorHAnsi"/>
                <w:sz w:val="22"/>
                <w:szCs w:val="22"/>
              </w:rPr>
              <w:t>one under the oversight of SSP</w:t>
            </w: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digitized using mobile technology</w:t>
            </w:r>
          </w:p>
        </w:tc>
      </w:tr>
      <w:tr w:rsidR="0019575E" w:rsidTr="004952C0">
        <w:tc>
          <w:tcPr>
            <w:tcW w:w="468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350" w:type="dxa"/>
          </w:tcPr>
          <w:p w:rsidR="0019575E" w:rsidRPr="005502B8" w:rsidRDefault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19575E">
              <w:rPr>
                <w:rFonts w:asciiTheme="minorHAnsi" w:hAnsiTheme="minorHAnsi"/>
                <w:sz w:val="22"/>
                <w:szCs w:val="22"/>
              </w:rPr>
              <w:t>GR(Ac) 25</w:t>
            </w:r>
          </w:p>
        </w:tc>
        <w:tc>
          <w:tcPr>
            <w:tcW w:w="1814" w:type="dxa"/>
          </w:tcPr>
          <w:p w:rsidR="0019575E" w:rsidRDefault="0019575E" w:rsidP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19575E">
              <w:rPr>
                <w:rFonts w:asciiTheme="minorHAnsi" w:hAnsiTheme="minorHAnsi"/>
                <w:sz w:val="22"/>
                <w:szCs w:val="22"/>
              </w:rPr>
              <w:t>Internal loan application group/sanction</w:t>
            </w:r>
          </w:p>
        </w:tc>
        <w:tc>
          <w:tcPr>
            <w:tcW w:w="2416" w:type="dxa"/>
          </w:tcPr>
          <w:p w:rsidR="0019575E" w:rsidRPr="004E7EDA" w:rsidRDefault="0019575E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By members to group</w:t>
            </w:r>
          </w:p>
        </w:tc>
        <w:tc>
          <w:tcPr>
            <w:tcW w:w="162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</w:t>
            </w:r>
          </w:p>
        </w:tc>
        <w:tc>
          <w:tcPr>
            <w:tcW w:w="171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44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69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 and the GP Coordinator</w:t>
            </w: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digitized using mobile technology</w:t>
            </w:r>
          </w:p>
        </w:tc>
      </w:tr>
      <w:tr w:rsidR="0019575E" w:rsidTr="004952C0">
        <w:tc>
          <w:tcPr>
            <w:tcW w:w="468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350" w:type="dxa"/>
          </w:tcPr>
          <w:p w:rsidR="0019575E" w:rsidRPr="0019575E" w:rsidRDefault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19575E">
              <w:rPr>
                <w:rFonts w:asciiTheme="minorHAnsi" w:hAnsiTheme="minorHAnsi"/>
                <w:sz w:val="22"/>
                <w:szCs w:val="22"/>
              </w:rPr>
              <w:t>GR(Ac) 26</w:t>
            </w:r>
          </w:p>
        </w:tc>
        <w:tc>
          <w:tcPr>
            <w:tcW w:w="1814" w:type="dxa"/>
          </w:tcPr>
          <w:p w:rsidR="0019575E" w:rsidRPr="0019575E" w:rsidRDefault="0019575E" w:rsidP="00195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Internal loan ledger of member</w:t>
            </w:r>
          </w:p>
        </w:tc>
        <w:tc>
          <w:tcPr>
            <w:tcW w:w="2416" w:type="dxa"/>
          </w:tcPr>
          <w:p w:rsidR="0019575E" w:rsidRDefault="0019575E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ledger of each member</w:t>
            </w:r>
          </w:p>
        </w:tc>
        <w:tc>
          <w:tcPr>
            <w:tcW w:w="162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19575E" w:rsidRDefault="0019575E" w:rsidP="009E4C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69" w:type="dxa"/>
          </w:tcPr>
          <w:p w:rsidR="0019575E" w:rsidRDefault="00E51F6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digitized using mobile technology</w:t>
            </w:r>
          </w:p>
        </w:tc>
      </w:tr>
      <w:tr w:rsidR="0019575E" w:rsidTr="004952C0">
        <w:tc>
          <w:tcPr>
            <w:tcW w:w="468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1350" w:type="dxa"/>
          </w:tcPr>
          <w:p w:rsidR="0019575E" w:rsidRP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 w:rsidRPr="00036185">
              <w:rPr>
                <w:rFonts w:asciiTheme="minorHAnsi" w:hAnsiTheme="minorHAnsi"/>
                <w:sz w:val="22"/>
                <w:szCs w:val="22"/>
              </w:rPr>
              <w:t>GR(Ac) 27</w:t>
            </w:r>
          </w:p>
        </w:tc>
        <w:tc>
          <w:tcPr>
            <w:tcW w:w="1814" w:type="dxa"/>
          </w:tcPr>
          <w:p w:rsidR="0019575E" w:rsidRPr="0019575E" w:rsidRDefault="00C13C30" w:rsidP="00195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grading</w:t>
            </w:r>
          </w:p>
        </w:tc>
        <w:tc>
          <w:tcPr>
            <w:tcW w:w="2416" w:type="dxa"/>
          </w:tcPr>
          <w:p w:rsidR="0019575E" w:rsidRDefault="00C13C30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grading  form</w:t>
            </w:r>
          </w:p>
        </w:tc>
        <w:tc>
          <w:tcPr>
            <w:tcW w:w="1620" w:type="dxa"/>
          </w:tcPr>
          <w:p w:rsidR="0019575E" w:rsidRDefault="00036185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GP Coordinator</w:t>
            </w:r>
          </w:p>
        </w:tc>
        <w:tc>
          <w:tcPr>
            <w:tcW w:w="1710" w:type="dxa"/>
          </w:tcPr>
          <w:p w:rsidR="0019575E" w:rsidRDefault="00036185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</w:t>
            </w:r>
          </w:p>
          <w:p w:rsidR="00036185" w:rsidRDefault="00036185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Federation (BC/BF)</w:t>
            </w:r>
          </w:p>
          <w:p w:rsidR="00036185" w:rsidRDefault="00036185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</w:tc>
        <w:tc>
          <w:tcPr>
            <w:tcW w:w="1440" w:type="dxa"/>
          </w:tcPr>
          <w:p w:rsidR="0019575E" w:rsidRDefault="00036185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hard copies</w:t>
            </w:r>
          </w:p>
        </w:tc>
        <w:tc>
          <w:tcPr>
            <w:tcW w:w="2969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 w:rsidRPr="004952C0">
              <w:rPr>
                <w:rFonts w:asciiTheme="minorHAnsi" w:hAnsiTheme="minorHAnsi"/>
                <w:sz w:val="22"/>
                <w:szCs w:val="22"/>
                <w:highlight w:val="yellow"/>
              </w:rPr>
              <w:t>Under iteration process to rationalize/ broad base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19575E" w:rsidTr="004952C0">
        <w:tc>
          <w:tcPr>
            <w:tcW w:w="468" w:type="dxa"/>
          </w:tcPr>
          <w:p w:rsidR="0019575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350" w:type="dxa"/>
          </w:tcPr>
          <w:p w:rsidR="0019575E" w:rsidRPr="0019575E" w:rsidRDefault="009322CE">
            <w:pPr>
              <w:rPr>
                <w:rFonts w:asciiTheme="minorHAnsi" w:hAnsiTheme="minorHAnsi"/>
                <w:sz w:val="22"/>
                <w:szCs w:val="22"/>
              </w:rPr>
            </w:pPr>
            <w:r w:rsidRPr="009322CE">
              <w:rPr>
                <w:rFonts w:asciiTheme="minorHAnsi" w:hAnsiTheme="minorHAnsi"/>
                <w:sz w:val="22"/>
                <w:szCs w:val="22"/>
              </w:rPr>
              <w:t>GR(Ac) 28</w:t>
            </w:r>
          </w:p>
        </w:tc>
        <w:tc>
          <w:tcPr>
            <w:tcW w:w="1814" w:type="dxa"/>
          </w:tcPr>
          <w:p w:rsidR="0019575E" w:rsidRDefault="009322CE" w:rsidP="00195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External Loan application by member</w:t>
            </w:r>
          </w:p>
          <w:p w:rsidR="004952C0" w:rsidRDefault="004952C0" w:rsidP="0019575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952C0" w:rsidRPr="0019575E" w:rsidRDefault="004952C0" w:rsidP="0019575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6" w:type="dxa"/>
          </w:tcPr>
          <w:p w:rsidR="0019575E" w:rsidRDefault="009322CE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By each member of the group seeking the loan</w:t>
            </w:r>
          </w:p>
        </w:tc>
        <w:tc>
          <w:tcPr>
            <w:tcW w:w="1620" w:type="dxa"/>
          </w:tcPr>
          <w:p w:rsidR="0019575E" w:rsidRDefault="009322C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SHG</w:t>
            </w:r>
          </w:p>
        </w:tc>
        <w:tc>
          <w:tcPr>
            <w:tcW w:w="1710" w:type="dxa"/>
          </w:tcPr>
          <w:p w:rsidR="0019575E" w:rsidRDefault="003758F0" w:rsidP="009322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 through SHG</w:t>
            </w:r>
          </w:p>
        </w:tc>
        <w:tc>
          <w:tcPr>
            <w:tcW w:w="1440" w:type="dxa"/>
          </w:tcPr>
          <w:p w:rsidR="0019575E" w:rsidRDefault="009322CE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hard Copies</w:t>
            </w:r>
          </w:p>
        </w:tc>
        <w:tc>
          <w:tcPr>
            <w:tcW w:w="2969" w:type="dxa"/>
          </w:tcPr>
          <w:p w:rsidR="0019575E" w:rsidRDefault="009322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One copy to bank, 2</w:t>
            </w:r>
            <w:r w:rsidRPr="009322CE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copy with Federation (=BF)</w:t>
            </w:r>
          </w:p>
        </w:tc>
      </w:tr>
      <w:tr w:rsidR="009322CE" w:rsidTr="004952C0">
        <w:tc>
          <w:tcPr>
            <w:tcW w:w="468" w:type="dxa"/>
          </w:tcPr>
          <w:p w:rsidR="009322CE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1350" w:type="dxa"/>
          </w:tcPr>
          <w:p w:rsidR="009322CE" w:rsidRPr="009322CE" w:rsidRDefault="009322CE">
            <w:pPr>
              <w:rPr>
                <w:rFonts w:asciiTheme="minorHAnsi" w:hAnsiTheme="minorHAnsi"/>
                <w:sz w:val="22"/>
                <w:szCs w:val="22"/>
              </w:rPr>
            </w:pPr>
            <w:r w:rsidRPr="009322CE">
              <w:rPr>
                <w:rFonts w:asciiTheme="minorHAnsi" w:hAnsiTheme="minorHAnsi"/>
                <w:sz w:val="22"/>
                <w:szCs w:val="22"/>
              </w:rPr>
              <w:t>GR(Ac) 29</w:t>
            </w:r>
          </w:p>
        </w:tc>
        <w:tc>
          <w:tcPr>
            <w:tcW w:w="1814" w:type="dxa"/>
          </w:tcPr>
          <w:p w:rsidR="009322CE" w:rsidRDefault="003758F0" w:rsidP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3758F0">
              <w:rPr>
                <w:rFonts w:asciiTheme="minorHAnsi" w:hAnsiTheme="minorHAnsi"/>
                <w:sz w:val="22"/>
                <w:szCs w:val="22"/>
              </w:rPr>
              <w:t>LHTI Member declaration  for bank loan</w:t>
            </w:r>
          </w:p>
        </w:tc>
        <w:tc>
          <w:tcPr>
            <w:tcW w:w="2416" w:type="dxa"/>
          </w:tcPr>
          <w:p w:rsidR="009322CE" w:rsidRDefault="003758F0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Declaration by illiterates seeking bank loan</w:t>
            </w:r>
          </w:p>
        </w:tc>
        <w:tc>
          <w:tcPr>
            <w:tcW w:w="1620" w:type="dxa"/>
          </w:tcPr>
          <w:p w:rsidR="009322CE" w:rsidRDefault="003758F0" w:rsidP="003758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Illiterate borrowing Member </w:t>
            </w:r>
          </w:p>
        </w:tc>
        <w:tc>
          <w:tcPr>
            <w:tcW w:w="1710" w:type="dxa"/>
          </w:tcPr>
          <w:p w:rsidR="009322CE" w:rsidRDefault="003758F0" w:rsidP="009322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 through SHG</w:t>
            </w:r>
          </w:p>
        </w:tc>
        <w:tc>
          <w:tcPr>
            <w:tcW w:w="1440" w:type="dxa"/>
          </w:tcPr>
          <w:p w:rsidR="009322CE" w:rsidRDefault="003758F0" w:rsidP="009E4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One copy</w:t>
            </w:r>
          </w:p>
        </w:tc>
        <w:tc>
          <w:tcPr>
            <w:tcW w:w="2969" w:type="dxa"/>
          </w:tcPr>
          <w:p w:rsidR="004952C0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signed by all illiterate borrowing member</w:t>
            </w:r>
          </w:p>
          <w:p w:rsidR="009322CE" w:rsidRPr="004952C0" w:rsidRDefault="004952C0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4952C0"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  <w:t>The changed format will be sent in the next installment</w:t>
            </w:r>
          </w:p>
        </w:tc>
      </w:tr>
      <w:tr w:rsidR="003758F0" w:rsidTr="004952C0">
        <w:tc>
          <w:tcPr>
            <w:tcW w:w="468" w:type="dxa"/>
          </w:tcPr>
          <w:p w:rsidR="003758F0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1350" w:type="dxa"/>
          </w:tcPr>
          <w:p w:rsidR="003758F0" w:rsidRPr="009322CE" w:rsidRDefault="003758F0">
            <w:pPr>
              <w:rPr>
                <w:rFonts w:asciiTheme="minorHAnsi" w:hAnsiTheme="minorHAnsi"/>
                <w:sz w:val="22"/>
                <w:szCs w:val="22"/>
              </w:rPr>
            </w:pPr>
            <w:r w:rsidRPr="003758F0">
              <w:rPr>
                <w:rFonts w:asciiTheme="minorHAnsi" w:hAnsiTheme="minorHAnsi"/>
                <w:sz w:val="22"/>
                <w:szCs w:val="22"/>
              </w:rPr>
              <w:t>GR(Ac) 30</w:t>
            </w:r>
          </w:p>
        </w:tc>
        <w:tc>
          <w:tcPr>
            <w:tcW w:w="1814" w:type="dxa"/>
          </w:tcPr>
          <w:p w:rsidR="003758F0" w:rsidRPr="003758F0" w:rsidRDefault="003758F0" w:rsidP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3758F0">
              <w:rPr>
                <w:rFonts w:asciiTheme="minorHAnsi" w:hAnsiTheme="minorHAnsi"/>
                <w:sz w:val="22"/>
                <w:szCs w:val="22"/>
              </w:rPr>
              <w:t>Member affidavit  for bank loan</w:t>
            </w:r>
          </w:p>
        </w:tc>
        <w:tc>
          <w:tcPr>
            <w:tcW w:w="2416" w:type="dxa"/>
          </w:tcPr>
          <w:p w:rsidR="003758F0" w:rsidRDefault="003758F0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Declaration by each borrowing member</w:t>
            </w:r>
          </w:p>
        </w:tc>
        <w:tc>
          <w:tcPr>
            <w:tcW w:w="1620" w:type="dxa"/>
          </w:tcPr>
          <w:p w:rsidR="003758F0" w:rsidRDefault="003758F0" w:rsidP="003758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Borrowing Member</w:t>
            </w:r>
          </w:p>
        </w:tc>
        <w:tc>
          <w:tcPr>
            <w:tcW w:w="1710" w:type="dxa"/>
          </w:tcPr>
          <w:p w:rsidR="003758F0" w:rsidRDefault="003758F0">
            <w:r w:rsidRPr="00F76217">
              <w:rPr>
                <w:rFonts w:asciiTheme="minorHAnsi" w:hAnsiTheme="minorHAnsi"/>
                <w:sz w:val="22"/>
                <w:szCs w:val="22"/>
              </w:rPr>
              <w:t>Bank through SHG</w:t>
            </w:r>
          </w:p>
        </w:tc>
        <w:tc>
          <w:tcPr>
            <w:tcW w:w="1440" w:type="dxa"/>
          </w:tcPr>
          <w:p w:rsidR="003758F0" w:rsidRDefault="003758F0">
            <w:r w:rsidRPr="007A7FE2">
              <w:rPr>
                <w:rFonts w:asciiTheme="minorHAnsi" w:hAnsiTheme="minorHAnsi"/>
                <w:sz w:val="22"/>
                <w:szCs w:val="22"/>
              </w:rPr>
              <w:t>One copy</w:t>
            </w:r>
          </w:p>
        </w:tc>
        <w:tc>
          <w:tcPr>
            <w:tcW w:w="2969" w:type="dxa"/>
          </w:tcPr>
          <w:p w:rsidR="003758F0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signed by only borrowing members</w:t>
            </w:r>
          </w:p>
        </w:tc>
      </w:tr>
      <w:tr w:rsidR="003758F0" w:rsidTr="004952C0">
        <w:tc>
          <w:tcPr>
            <w:tcW w:w="468" w:type="dxa"/>
          </w:tcPr>
          <w:p w:rsidR="003758F0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350" w:type="dxa"/>
          </w:tcPr>
          <w:p w:rsidR="003758F0" w:rsidRPr="003758F0" w:rsidRDefault="003758F0" w:rsidP="003758F0">
            <w:pPr>
              <w:pStyle w:val="Header"/>
            </w:pPr>
            <w:r w:rsidRPr="003758F0"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  <w:t>GR(Ac) 31</w:t>
            </w:r>
          </w:p>
        </w:tc>
        <w:tc>
          <w:tcPr>
            <w:tcW w:w="1814" w:type="dxa"/>
          </w:tcPr>
          <w:p w:rsidR="003758F0" w:rsidRPr="003758F0" w:rsidRDefault="003758F0" w:rsidP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3758F0">
              <w:rPr>
                <w:rFonts w:asciiTheme="minorHAnsi" w:hAnsiTheme="minorHAnsi"/>
                <w:sz w:val="22"/>
                <w:szCs w:val="22"/>
              </w:rPr>
              <w:t>Member declaring Joint liability</w:t>
            </w:r>
          </w:p>
        </w:tc>
        <w:tc>
          <w:tcPr>
            <w:tcW w:w="2416" w:type="dxa"/>
          </w:tcPr>
          <w:p w:rsidR="003758F0" w:rsidRDefault="003758F0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Declaration by each group member</w:t>
            </w:r>
          </w:p>
        </w:tc>
        <w:tc>
          <w:tcPr>
            <w:tcW w:w="1620" w:type="dxa"/>
          </w:tcPr>
          <w:p w:rsidR="003758F0" w:rsidRDefault="003758F0" w:rsidP="003758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Member</w:t>
            </w:r>
          </w:p>
        </w:tc>
        <w:tc>
          <w:tcPr>
            <w:tcW w:w="1710" w:type="dxa"/>
          </w:tcPr>
          <w:p w:rsidR="003758F0" w:rsidRDefault="003758F0">
            <w:r w:rsidRPr="00F76217">
              <w:rPr>
                <w:rFonts w:asciiTheme="minorHAnsi" w:hAnsiTheme="minorHAnsi"/>
                <w:sz w:val="22"/>
                <w:szCs w:val="22"/>
              </w:rPr>
              <w:t>Bank through SHG</w:t>
            </w:r>
          </w:p>
        </w:tc>
        <w:tc>
          <w:tcPr>
            <w:tcW w:w="1440" w:type="dxa"/>
          </w:tcPr>
          <w:p w:rsidR="003758F0" w:rsidRDefault="003758F0">
            <w:r w:rsidRPr="007A7FE2">
              <w:rPr>
                <w:rFonts w:asciiTheme="minorHAnsi" w:hAnsiTheme="minorHAnsi"/>
                <w:sz w:val="22"/>
                <w:szCs w:val="22"/>
              </w:rPr>
              <w:t>One copy</w:t>
            </w:r>
          </w:p>
        </w:tc>
        <w:tc>
          <w:tcPr>
            <w:tcW w:w="2969" w:type="dxa"/>
          </w:tcPr>
          <w:p w:rsidR="003758F0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 signed by all members of the group including those not borrowing</w:t>
            </w:r>
          </w:p>
        </w:tc>
      </w:tr>
      <w:tr w:rsidR="003758F0" w:rsidTr="004952C0">
        <w:tc>
          <w:tcPr>
            <w:tcW w:w="468" w:type="dxa"/>
          </w:tcPr>
          <w:p w:rsidR="003758F0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1350" w:type="dxa"/>
          </w:tcPr>
          <w:p w:rsidR="003758F0" w:rsidRDefault="004642F1" w:rsidP="003758F0">
            <w:pPr>
              <w:pStyle w:val="Header"/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</w:pPr>
            <w:r w:rsidRPr="004642F1"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  <w:t>GR(Ac) 32</w:t>
            </w:r>
          </w:p>
          <w:p w:rsidR="001E06B1" w:rsidRPr="003758F0" w:rsidRDefault="001E06B1" w:rsidP="003758F0">
            <w:pPr>
              <w:pStyle w:val="Header"/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</w:pPr>
          </w:p>
        </w:tc>
        <w:tc>
          <w:tcPr>
            <w:tcW w:w="1814" w:type="dxa"/>
          </w:tcPr>
          <w:p w:rsidR="003758F0" w:rsidRPr="003758F0" w:rsidRDefault="004642F1" w:rsidP="0019575E">
            <w:pPr>
              <w:rPr>
                <w:rFonts w:asciiTheme="minorHAnsi" w:hAnsiTheme="minorHAnsi"/>
                <w:sz w:val="22"/>
                <w:szCs w:val="22"/>
              </w:rPr>
            </w:pPr>
            <w:r w:rsidRPr="004642F1">
              <w:rPr>
                <w:rFonts w:asciiTheme="minorHAnsi" w:hAnsiTheme="minorHAnsi"/>
                <w:sz w:val="22"/>
                <w:szCs w:val="22"/>
              </w:rPr>
              <w:t>Group loan application resolution</w:t>
            </w:r>
          </w:p>
        </w:tc>
        <w:tc>
          <w:tcPr>
            <w:tcW w:w="2416" w:type="dxa"/>
          </w:tcPr>
          <w:p w:rsidR="003758F0" w:rsidRDefault="004642F1" w:rsidP="00017D9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Resolution</w:t>
            </w:r>
          </w:p>
        </w:tc>
        <w:tc>
          <w:tcPr>
            <w:tcW w:w="1620" w:type="dxa"/>
          </w:tcPr>
          <w:p w:rsidR="003758F0" w:rsidRDefault="004642F1" w:rsidP="003758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</w:t>
            </w:r>
          </w:p>
        </w:tc>
        <w:tc>
          <w:tcPr>
            <w:tcW w:w="1710" w:type="dxa"/>
          </w:tcPr>
          <w:p w:rsidR="003758F0" w:rsidRPr="00F76217" w:rsidRDefault="004642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</w:tc>
        <w:tc>
          <w:tcPr>
            <w:tcW w:w="1440" w:type="dxa"/>
          </w:tcPr>
          <w:p w:rsidR="003758F0" w:rsidRPr="007A7FE2" w:rsidRDefault="004642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copies</w:t>
            </w:r>
          </w:p>
        </w:tc>
        <w:tc>
          <w:tcPr>
            <w:tcW w:w="2969" w:type="dxa"/>
          </w:tcPr>
          <w:p w:rsidR="003758F0" w:rsidRDefault="004642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  <w:p w:rsidR="004642F1" w:rsidRDefault="004642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Federation (BF)</w:t>
            </w:r>
          </w:p>
          <w:p w:rsidR="004642F1" w:rsidRDefault="004642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 copy</w:t>
            </w:r>
          </w:p>
        </w:tc>
      </w:tr>
      <w:tr w:rsidR="001E06B1" w:rsidTr="004952C0">
        <w:tc>
          <w:tcPr>
            <w:tcW w:w="468" w:type="dxa"/>
          </w:tcPr>
          <w:p w:rsidR="001E06B1" w:rsidRDefault="000361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1350" w:type="dxa"/>
          </w:tcPr>
          <w:p w:rsidR="004952C0" w:rsidRDefault="004952C0" w:rsidP="004952C0">
            <w:pPr>
              <w:pStyle w:val="Header"/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</w:pPr>
            <w:r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  <w:t>GR(Ac) 33</w:t>
            </w:r>
          </w:p>
          <w:p w:rsidR="001E06B1" w:rsidRPr="004642F1" w:rsidRDefault="001E06B1" w:rsidP="003758F0">
            <w:pPr>
              <w:pStyle w:val="Header"/>
              <w:rPr>
                <w:rFonts w:asciiTheme="minorHAnsi" w:eastAsia="DejaVu Sans" w:hAnsiTheme="minorHAnsi" w:cs="DejaVu Sans"/>
                <w:kern w:val="1"/>
                <w:sz w:val="22"/>
                <w:szCs w:val="22"/>
                <w:lang w:eastAsia="hi-IN" w:bidi="hi-IN"/>
              </w:rPr>
            </w:pPr>
          </w:p>
        </w:tc>
        <w:tc>
          <w:tcPr>
            <w:tcW w:w="1814" w:type="dxa"/>
          </w:tcPr>
          <w:p w:rsidR="001E06B1" w:rsidRPr="004642F1" w:rsidRDefault="004952C0" w:rsidP="00195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SBI loan application</w:t>
            </w:r>
          </w:p>
        </w:tc>
        <w:tc>
          <w:tcPr>
            <w:tcW w:w="2416" w:type="dxa"/>
          </w:tcPr>
          <w:p w:rsidR="001E06B1" w:rsidRDefault="001E06B1" w:rsidP="00017D99">
            <w:pPr>
              <w:rPr>
                <w:rFonts w:asciiTheme="minorHAnsi" w:hAnsiTheme="minorHAnsi"/>
                <w:sz w:val="22"/>
                <w:szCs w:val="22"/>
              </w:rPr>
            </w:pPr>
            <w:r w:rsidRPr="001E06B1">
              <w:rPr>
                <w:rFonts w:asciiTheme="minorHAnsi" w:hAnsiTheme="minorHAnsi"/>
                <w:sz w:val="22"/>
                <w:szCs w:val="22"/>
              </w:rPr>
              <w:t xml:space="preserve">SBI loan application - sanction </w:t>
            </w:r>
            <w:r w:rsidR="00F70A61">
              <w:rPr>
                <w:rFonts w:asciiTheme="minorHAnsi" w:hAnsiTheme="minorHAnsi"/>
                <w:sz w:val="22"/>
                <w:szCs w:val="22"/>
              </w:rPr>
              <w:t>–</w:t>
            </w:r>
            <w:r w:rsidRPr="001E06B1">
              <w:rPr>
                <w:rFonts w:asciiTheme="minorHAnsi" w:hAnsiTheme="minorHAnsi"/>
                <w:sz w:val="22"/>
                <w:szCs w:val="22"/>
              </w:rPr>
              <w:t xml:space="preserve"> inter</w:t>
            </w:r>
            <w:r w:rsidR="00F70A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E06B1">
              <w:rPr>
                <w:rFonts w:asciiTheme="minorHAnsi" w:hAnsiTheme="minorHAnsi"/>
                <w:sz w:val="22"/>
                <w:szCs w:val="22"/>
              </w:rPr>
              <w:t>se agreement</w:t>
            </w:r>
          </w:p>
        </w:tc>
        <w:tc>
          <w:tcPr>
            <w:tcW w:w="1620" w:type="dxa"/>
          </w:tcPr>
          <w:p w:rsidR="001E06B1" w:rsidRDefault="004952C0" w:rsidP="003758F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Group</w:t>
            </w:r>
          </w:p>
        </w:tc>
        <w:tc>
          <w:tcPr>
            <w:tcW w:w="1710" w:type="dxa"/>
          </w:tcPr>
          <w:p w:rsidR="001E06B1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Bank</w:t>
            </w:r>
          </w:p>
        </w:tc>
        <w:tc>
          <w:tcPr>
            <w:tcW w:w="1440" w:type="dxa"/>
          </w:tcPr>
          <w:p w:rsidR="001E06B1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 copy</w:t>
            </w:r>
          </w:p>
        </w:tc>
        <w:tc>
          <w:tcPr>
            <w:tcW w:w="2969" w:type="dxa"/>
          </w:tcPr>
          <w:p w:rsidR="004952C0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application is sum total of individual members credit requirement and has documents from sl.no. 11 to </w:t>
            </w:r>
            <w:r w:rsidR="00E51F6B">
              <w:rPr>
                <w:rFonts w:asciiTheme="minorHAnsi" w:hAnsiTheme="minorHAnsi"/>
                <w:sz w:val="22"/>
                <w:szCs w:val="22"/>
              </w:rPr>
              <w:t>16 along with KYC documents (Proof of identity/address) as supporting documents.</w:t>
            </w:r>
          </w:p>
          <w:p w:rsidR="00E51F6B" w:rsidRDefault="00E51F6B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E06B1" w:rsidRDefault="004952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Facilitated by SSP, GP coordinator. This includes </w:t>
            </w:r>
          </w:p>
          <w:p w:rsidR="004952C0" w:rsidRPr="004952C0" w:rsidRDefault="004952C0" w:rsidP="004952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4952C0">
              <w:rPr>
                <w:rFonts w:asciiTheme="minorHAnsi" w:hAnsiTheme="minorHAnsi"/>
                <w:sz w:val="22"/>
                <w:szCs w:val="22"/>
              </w:rPr>
              <w:t>Bank loan application to be signed by all the group members</w:t>
            </w:r>
          </w:p>
          <w:p w:rsidR="004952C0" w:rsidRPr="004952C0" w:rsidRDefault="004952C0" w:rsidP="004952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4952C0">
              <w:rPr>
                <w:rFonts w:asciiTheme="minorHAnsi" w:hAnsiTheme="minorHAnsi"/>
                <w:sz w:val="22"/>
                <w:szCs w:val="22"/>
              </w:rPr>
              <w:t>Loan sanction letter in duplicate by bank</w:t>
            </w:r>
          </w:p>
          <w:p w:rsidR="004952C0" w:rsidRPr="004952C0" w:rsidRDefault="004952C0" w:rsidP="004952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4952C0">
              <w:rPr>
                <w:rFonts w:asciiTheme="minorHAnsi" w:hAnsiTheme="minorHAnsi"/>
                <w:sz w:val="22"/>
                <w:szCs w:val="22"/>
              </w:rPr>
              <w:t>Inter-se agreement to be signed by all members of the group</w:t>
            </w:r>
          </w:p>
        </w:tc>
      </w:tr>
    </w:tbl>
    <w:p w:rsidR="00C11AEA" w:rsidRPr="00C11AEA" w:rsidRDefault="00C11AEA">
      <w:pPr>
        <w:rPr>
          <w:rFonts w:asciiTheme="minorHAnsi" w:hAnsiTheme="minorHAnsi"/>
          <w:sz w:val="22"/>
          <w:szCs w:val="22"/>
        </w:rPr>
      </w:pPr>
    </w:p>
    <w:sectPr w:rsidR="00C11AEA" w:rsidRPr="00C11AEA" w:rsidSect="005355A8"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99" w:rsidRDefault="00044D99" w:rsidP="00E51F6B">
      <w:r>
        <w:separator/>
      </w:r>
    </w:p>
  </w:endnote>
  <w:endnote w:type="continuationSeparator" w:id="1">
    <w:p w:rsidR="00044D99" w:rsidRDefault="00044D99" w:rsidP="00E51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46469"/>
      <w:docPartObj>
        <w:docPartGallery w:val="Page Numbers (Bottom of Page)"/>
        <w:docPartUnique/>
      </w:docPartObj>
    </w:sdtPr>
    <w:sdtContent>
      <w:p w:rsidR="00E51F6B" w:rsidRDefault="00E51F6B">
        <w:pPr>
          <w:pStyle w:val="Footer"/>
          <w:jc w:val="right"/>
        </w:pPr>
        <w:fldSimple w:instr=" PAGE   \* MERGEFORMAT ">
          <w:r w:rsidR="00CE4D9C">
            <w:rPr>
              <w:noProof/>
            </w:rPr>
            <w:t>6</w:t>
          </w:r>
        </w:fldSimple>
      </w:p>
    </w:sdtContent>
  </w:sdt>
  <w:p w:rsidR="00E51F6B" w:rsidRDefault="00E51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99" w:rsidRDefault="00044D99" w:rsidP="00E51F6B">
      <w:r>
        <w:separator/>
      </w:r>
    </w:p>
  </w:footnote>
  <w:footnote w:type="continuationSeparator" w:id="1">
    <w:p w:rsidR="00044D99" w:rsidRDefault="00044D99" w:rsidP="00E51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5663760"/>
    <w:multiLevelType w:val="hybridMultilevel"/>
    <w:tmpl w:val="220EF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AF7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2B1EC0"/>
    <w:multiLevelType w:val="hybridMultilevel"/>
    <w:tmpl w:val="39FCC22A"/>
    <w:lvl w:ilvl="0" w:tplc="BE6CDB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6E7CC8"/>
    <w:rsid w:val="00017D99"/>
    <w:rsid w:val="00036185"/>
    <w:rsid w:val="00044D99"/>
    <w:rsid w:val="00090C88"/>
    <w:rsid w:val="0019575E"/>
    <w:rsid w:val="001D4F0C"/>
    <w:rsid w:val="001E06B1"/>
    <w:rsid w:val="00216DB9"/>
    <w:rsid w:val="00250A0C"/>
    <w:rsid w:val="0029629C"/>
    <w:rsid w:val="003758F0"/>
    <w:rsid w:val="003C6D11"/>
    <w:rsid w:val="004642F1"/>
    <w:rsid w:val="004952C0"/>
    <w:rsid w:val="004E6D39"/>
    <w:rsid w:val="004E7EDA"/>
    <w:rsid w:val="005355A8"/>
    <w:rsid w:val="005402CF"/>
    <w:rsid w:val="005502B8"/>
    <w:rsid w:val="00627CFE"/>
    <w:rsid w:val="006E7CC8"/>
    <w:rsid w:val="007218B6"/>
    <w:rsid w:val="00776D8E"/>
    <w:rsid w:val="0087244F"/>
    <w:rsid w:val="00914A1A"/>
    <w:rsid w:val="0092567E"/>
    <w:rsid w:val="009322CE"/>
    <w:rsid w:val="0097168B"/>
    <w:rsid w:val="009A1DC0"/>
    <w:rsid w:val="009F77CF"/>
    <w:rsid w:val="00AC3910"/>
    <w:rsid w:val="00C11AEA"/>
    <w:rsid w:val="00C13C30"/>
    <w:rsid w:val="00C27197"/>
    <w:rsid w:val="00CA7FA4"/>
    <w:rsid w:val="00CE4D9C"/>
    <w:rsid w:val="00E14ADF"/>
    <w:rsid w:val="00E51F6B"/>
    <w:rsid w:val="00F70A61"/>
    <w:rsid w:val="00FC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B6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7218B6"/>
  </w:style>
  <w:style w:type="paragraph" w:customStyle="1" w:styleId="Heading">
    <w:name w:val="Heading"/>
    <w:basedOn w:val="Normal"/>
    <w:next w:val="BodyText"/>
    <w:rsid w:val="007218B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218B6"/>
    <w:pPr>
      <w:spacing w:after="120"/>
    </w:pPr>
  </w:style>
  <w:style w:type="paragraph" w:styleId="List">
    <w:name w:val="List"/>
    <w:basedOn w:val="BodyText"/>
    <w:rsid w:val="007218B6"/>
  </w:style>
  <w:style w:type="paragraph" w:styleId="Caption">
    <w:name w:val="caption"/>
    <w:basedOn w:val="Normal"/>
    <w:qFormat/>
    <w:rsid w:val="007218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218B6"/>
    <w:pPr>
      <w:suppressLineNumbers/>
    </w:pPr>
  </w:style>
  <w:style w:type="paragraph" w:customStyle="1" w:styleId="TableContents">
    <w:name w:val="Table Contents"/>
    <w:basedOn w:val="Normal"/>
    <w:rsid w:val="007218B6"/>
    <w:pPr>
      <w:suppressLineNumbers/>
    </w:pPr>
  </w:style>
  <w:style w:type="paragraph" w:styleId="ListParagraph">
    <w:name w:val="List Paragraph"/>
    <w:basedOn w:val="Normal"/>
    <w:uiPriority w:val="34"/>
    <w:qFormat/>
    <w:rsid w:val="00C11AEA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C11A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758F0"/>
    <w:pPr>
      <w:widowControl/>
      <w:tabs>
        <w:tab w:val="center" w:pos="4680"/>
        <w:tab w:val="right" w:pos="9360"/>
      </w:tabs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3758F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51F6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F6B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mahiti</dc:creator>
  <cp:lastModifiedBy>Computer</cp:lastModifiedBy>
  <cp:revision>11</cp:revision>
  <cp:lastPrinted>1601-01-01T00:00:00Z</cp:lastPrinted>
  <dcterms:created xsi:type="dcterms:W3CDTF">2011-03-11T11:29:00Z</dcterms:created>
  <dcterms:modified xsi:type="dcterms:W3CDTF">2011-03-22T11:23:00Z</dcterms:modified>
</cp:coreProperties>
</file>