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F96AA">
      <w:pPr>
        <w:pStyle w:val="2"/>
      </w:pPr>
      <w:bookmarkStart w:id="0" w:name="_Toc31840059"/>
      <w:bookmarkStart w:id="1" w:name="_Toc31893346"/>
      <w:r>
        <w:rPr>
          <w:rFonts w:hint="eastAsia"/>
        </w:rPr>
        <w:t>2</w:t>
      </w:r>
      <w:r>
        <w:t>0200116</w:t>
      </w:r>
      <w:r>
        <w:rPr>
          <w:rFonts w:hint="eastAsia"/>
        </w:rPr>
        <w:t>首发星入轨后-Z对日模式下，太敏C故障分析</w:t>
      </w:r>
      <w:bookmarkEnd w:id="0"/>
      <w:bookmarkEnd w:id="1"/>
    </w:p>
    <w:p w14:paraId="7763B472">
      <w:pPr>
        <w:pStyle w:val="3"/>
      </w:pPr>
      <w:bookmarkStart w:id="2" w:name="_Toc31893347"/>
      <w:bookmarkStart w:id="3" w:name="_Toc31840060"/>
      <w:r>
        <w:rPr>
          <w:rFonts w:hint="eastAsia"/>
        </w:rPr>
        <w:t>问题描述</w:t>
      </w:r>
      <w:bookmarkEnd w:id="2"/>
      <w:bookmarkEnd w:id="3"/>
    </w:p>
    <w:p w14:paraId="470E7E90">
      <w:pPr>
        <w:ind w:firstLine="480"/>
      </w:pPr>
      <w:r>
        <w:rPr>
          <w:rFonts w:hint="eastAsia"/>
        </w:rPr>
        <w:t>卫星入轨后，-Z对日模式下，光照区时太敏C报故。</w:t>
      </w:r>
    </w:p>
    <w:p w14:paraId="121A2B9D">
      <w:pPr>
        <w:pStyle w:val="3"/>
      </w:pPr>
      <w:bookmarkStart w:id="4" w:name="_Toc31840061"/>
      <w:bookmarkStart w:id="5" w:name="_Toc31893348"/>
      <w:r>
        <w:rPr>
          <w:rFonts w:hint="eastAsia"/>
        </w:rPr>
        <w:t>问题定位</w:t>
      </w:r>
      <w:bookmarkEnd w:id="4"/>
      <w:bookmarkEnd w:id="5"/>
    </w:p>
    <w:p w14:paraId="75A622F5">
      <w:pPr>
        <w:ind w:firstLine="480"/>
      </w:pPr>
      <w:r>
        <w:rPr>
          <w:rFonts w:hint="eastAsia"/>
        </w:rPr>
        <w:t>通过下传在轨遥测，检查太敏电池片电流是否正常。通过电池片电流确认，-X对日模式下，光照区时太敏C四个电池片电流较大，四个电池片电流归一化数值之和有时会超过3.0。而太敏野值故障诊断阈值为【0.33.0】，因此会报出野值故障。</w:t>
      </w:r>
    </w:p>
    <w:p w14:paraId="01980140">
      <w:pPr>
        <w:pStyle w:val="6"/>
      </w:pPr>
      <w:r>
        <w:drawing>
          <wp:inline distT="0" distB="0" distL="0" distR="0">
            <wp:extent cx="3481705" cy="1536700"/>
            <wp:effectExtent l="0" t="0" r="10795" b="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397" cy="15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AB9F">
      <w:pPr>
        <w:pStyle w:val="6"/>
      </w:pPr>
      <w:r>
        <w:rPr>
          <w:rFonts w:hint="eastAsia"/>
        </w:rPr>
        <w:t>图</w:t>
      </w:r>
      <w:r>
        <w:fldChar w:fldCharType="begin"/>
      </w:r>
      <w:r>
        <w:instrText xml:space="preserve">STYLEREF 1 \s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rPr>
          <w:rFonts w:hint="eastAsia"/>
        </w:rPr>
        <w:instrText xml:space="preserve">SEQ 图 \* ARABIC \s 1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-Z对日模式下太敏C数据</w:t>
      </w:r>
    </w:p>
    <w:p w14:paraId="79E8D584">
      <w:pPr>
        <w:pStyle w:val="3"/>
      </w:pPr>
      <w:bookmarkStart w:id="6" w:name="_Toc31893349"/>
      <w:bookmarkStart w:id="7" w:name="_Toc31840062"/>
      <w:r>
        <w:rPr>
          <w:rFonts w:hint="eastAsia"/>
        </w:rPr>
        <w:t>处置措施</w:t>
      </w:r>
      <w:bookmarkEnd w:id="6"/>
      <w:bookmarkEnd w:id="7"/>
    </w:p>
    <w:p w14:paraId="74541DB0">
      <w:pPr>
        <w:ind w:firstLine="480"/>
      </w:pPr>
      <w:r>
        <w:rPr>
          <w:rFonts w:hint="eastAsia"/>
        </w:rPr>
        <w:t>通过遥控指令上注太敏归一化数值，由0.85更改为0.95，上注后观察光照区太敏遥测，太敏状态字为正常。太敏C四个电池偏的归一化数值为【0.71090.71090.68750.6641】，符合要求。</w:t>
      </w:r>
    </w:p>
    <w:p w14:paraId="5A03E923">
      <w:pPr>
        <w:pStyle w:val="6"/>
      </w:pPr>
      <w:r>
        <w:drawing>
          <wp:inline distT="0" distB="0" distL="0" distR="0">
            <wp:extent cx="5274310" cy="2333625"/>
            <wp:effectExtent l="0" t="0" r="8890" b="317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BD3">
      <w:pPr>
        <w:pStyle w:val="6"/>
      </w:pPr>
      <w:r>
        <w:rPr>
          <w:rFonts w:hint="eastAsia"/>
        </w:rPr>
        <w:t>图</w:t>
      </w:r>
      <w:r>
        <w:fldChar w:fldCharType="begin"/>
      </w:r>
      <w:r>
        <w:instrText xml:space="preserve">STYLEREF 1 \s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rPr>
          <w:rFonts w:hint="eastAsia"/>
        </w:rPr>
        <w:instrText xml:space="preserve">SEQ 图 \* ARABIC \s 1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更改后-Z对日模式下太敏C数据</w:t>
      </w:r>
    </w:p>
    <w:p w14:paraId="1AFC4543"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858A3"/>
    <w:rsid w:val="206912FA"/>
    <w:rsid w:val="43F858A3"/>
    <w:rsid w:val="690B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1924</Words>
  <Characters>2030</Characters>
  <Lines>0</Lines>
  <Paragraphs>0</Paragraphs>
  <TotalTime>0</TotalTime>
  <ScaleCrop>false</ScaleCrop>
  <LinksUpToDate>false</LinksUpToDate>
  <CharactersWithSpaces>2037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2025-12-22T09:24:00Z</dcterms:created>
  <dc:creator>李</dc:creator>
  <cp:lastModifiedBy>刘綦勋</cp:lastModifiedBy>
  <dcterms:modified xsi:type="dcterms:W3CDTF">2025-12-23T11:22:15Z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087E145A236642DB8482FC6258077648_13</vt:lpwstr>
  </property>
  <property fmtid="{D5CDD505-2E9C-101B-9397-08002B2CF9AE}" pid="4" name="KSOTemplateDocerSaveRecord">
    <vt:lpwstr>eyJoZGlkIjoiNjZmNzQ0ZGFiZjhmMGE4YTliN2U5MzhjMWE2NzdkYjkiLCJ1c2VySWQiOiIxNzY2OTAxNTk0In0=</vt:lpwstr>
  </property>
</Properties>
</file>