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09B31">
      <w:pPr>
        <w:pStyle w:val="2"/>
      </w:pPr>
      <w:r>
        <w:rPr>
          <w:rFonts w:hint="eastAsia"/>
        </w:rPr>
        <w:t>2</w:t>
      </w:r>
      <w:r>
        <w:t>0210417</w:t>
      </w:r>
      <w:r>
        <w:rPr>
          <w:rFonts w:hint="eastAsia"/>
        </w:rPr>
        <w:t>首发星调姿过程SADA驱动异常</w:t>
      </w:r>
    </w:p>
    <w:p w14:paraId="52E07E9E">
      <w:pPr>
        <w:ind w:firstLine="480"/>
        <w:rPr>
          <w:rFonts w:hint="eastAsia"/>
        </w:rPr>
      </w:pPr>
    </w:p>
    <w:p w14:paraId="37D4E0CC">
      <w:pPr>
        <w:pStyle w:val="3"/>
      </w:pPr>
      <w:r>
        <w:rPr>
          <w:rFonts w:hint="eastAsia"/>
        </w:rPr>
        <w:t>问题描述</w:t>
      </w:r>
    </w:p>
    <w:p w14:paraId="45A33A38">
      <w:pPr>
        <w:ind w:firstLine="480"/>
      </w:pPr>
      <w:r>
        <w:rPr>
          <w:rFonts w:hint="eastAsia"/>
        </w:rPr>
        <w:t>2</w:t>
      </w:r>
      <w:r>
        <w:t>021</w:t>
      </w:r>
      <w:r>
        <w:rPr>
          <w:rFonts w:hint="eastAsia"/>
        </w:rPr>
        <w:t>年4月1</w:t>
      </w:r>
      <w:r>
        <w:t>7</w:t>
      </w:r>
      <w:r>
        <w:rPr>
          <w:rFonts w:hint="eastAsia"/>
        </w:rPr>
        <w:t>日，首发星根据降交点地方时进行姿态和SADA调整时，SADA驱动异常，角度转动情况与预期不符，导致失去能源。</w:t>
      </w:r>
    </w:p>
    <w:p w14:paraId="0C9E1C66">
      <w:pPr>
        <w:pStyle w:val="3"/>
        <w:rPr>
          <w:rFonts w:hint="eastAsia"/>
        </w:rPr>
      </w:pPr>
      <w:r>
        <w:rPr>
          <w:rFonts w:hint="eastAsia"/>
        </w:rPr>
        <w:t>问题定位</w:t>
      </w:r>
    </w:p>
    <w:p w14:paraId="7CC0CC78">
      <w:pPr>
        <w:ind w:firstLine="480"/>
      </w:pPr>
      <w:r>
        <w:rPr>
          <w:rFonts w:hint="eastAsia"/>
        </w:rPr>
        <w:t>首发星在轨长期处于对地状态，目前卫星姿态为[</w:t>
      </w:r>
      <w:r>
        <w:t>0;0;-90</w:t>
      </w:r>
      <w:r>
        <w:rPr>
          <w:rFonts w:hint="eastAsia"/>
        </w:rPr>
        <w:t>°</w:t>
      </w:r>
      <w:r>
        <w:t>]</w:t>
      </w:r>
      <w:r>
        <w:rPr>
          <w:rFonts w:hint="eastAsia"/>
        </w:rPr>
        <w:t>，帆板朝向-X面（处于零位），轨道降交点地方时为1</w:t>
      </w:r>
      <w:r>
        <w:t>4</w:t>
      </w:r>
      <w:r>
        <w:rPr>
          <w:rFonts w:hint="eastAsia"/>
        </w:rPr>
        <w:t>时。按照首发星设计，卫星降交点地方时从1</w:t>
      </w:r>
      <w:r>
        <w:t>5</w:t>
      </w:r>
      <w:r>
        <w:rPr>
          <w:rFonts w:hint="eastAsia"/>
        </w:rPr>
        <w:t>时漂移到1</w:t>
      </w:r>
      <w:r>
        <w:t>4</w:t>
      </w:r>
      <w:r>
        <w:rPr>
          <w:rFonts w:hint="eastAsia"/>
        </w:rPr>
        <w:t>时之后，应择机进行在轨状态调整（主要包括调整帆板位置和对地姿态）以确保在轨能源供给。</w:t>
      </w:r>
    </w:p>
    <w:p w14:paraId="0B711A0C">
      <w:pPr>
        <w:ind w:firstLine="480"/>
      </w:pPr>
      <w:r>
        <w:rPr>
          <w:rFonts w:hint="eastAsia"/>
        </w:rPr>
        <w:t>定于2</w:t>
      </w:r>
      <w:r>
        <w:t>021</w:t>
      </w:r>
      <w:r>
        <w:rPr>
          <w:rFonts w:hint="eastAsia"/>
        </w:rPr>
        <w:t>年4月1</w:t>
      </w:r>
      <w:r>
        <w:t>7</w:t>
      </w:r>
      <w:r>
        <w:rPr>
          <w:rFonts w:hint="eastAsia"/>
        </w:rPr>
        <w:t>日下午1</w:t>
      </w:r>
      <w:r>
        <w:t>5</w:t>
      </w:r>
      <w:r>
        <w:rPr>
          <w:rFonts w:hint="eastAsia"/>
        </w:rPr>
        <w:t>:</w:t>
      </w:r>
      <w:r>
        <w:t>46</w:t>
      </w:r>
      <w:r>
        <w:rPr>
          <w:rFonts w:hint="eastAsia"/>
        </w:rPr>
        <w:t>~</w:t>
      </w:r>
      <w:r>
        <w:t>15</w:t>
      </w:r>
      <w:r>
        <w:rPr>
          <w:rFonts w:hint="eastAsia"/>
        </w:rPr>
        <w:t>:</w:t>
      </w:r>
      <w:r>
        <w:t>56</w:t>
      </w:r>
      <w:r>
        <w:rPr>
          <w:rFonts w:hint="eastAsia"/>
        </w:rPr>
        <w:t>进行在轨状态调整，主要过程按照指令链执行顺序分为四步：</w:t>
      </w:r>
    </w:p>
    <w:p w14:paraId="0D00FAFB">
      <w:pPr>
        <w:ind w:firstLine="480"/>
      </w:pPr>
      <w:r>
        <w:rPr>
          <w:rFonts w:hint="eastAsia"/>
        </w:rPr>
        <w:t>第一步：驱动器加电</w:t>
      </w:r>
    </w:p>
    <w:p w14:paraId="79A920A2">
      <w:pPr>
        <w:ind w:firstLine="480"/>
      </w:pPr>
      <w:r>
        <w:rPr>
          <w:rFonts w:hint="eastAsia"/>
        </w:rPr>
        <w:t>第二步：调整SADA位置：由零位调整至-</w:t>
      </w:r>
      <w:r>
        <w:t>90</w:t>
      </w:r>
      <w:r>
        <w:rPr>
          <w:rFonts w:hint="eastAsia"/>
        </w:rPr>
        <w:t>°位置（朝向-Z面）；</w:t>
      </w:r>
    </w:p>
    <w:p w14:paraId="6855E28E">
      <w:pPr>
        <w:ind w:firstLine="480"/>
      </w:pPr>
      <w:r>
        <w:rPr>
          <w:rFonts w:hint="eastAsia"/>
        </w:rPr>
        <w:t>第三步：驱动器断电，并SADA停转；</w:t>
      </w:r>
    </w:p>
    <w:p w14:paraId="41E15D98">
      <w:pPr>
        <w:ind w:firstLine="480"/>
      </w:pPr>
      <w:r>
        <w:rPr>
          <w:rFonts w:hint="eastAsia"/>
        </w:rPr>
        <w:t>第四步：将卫星姿态由[</w:t>
      </w:r>
      <w:r>
        <w:t>0;0;-90</w:t>
      </w:r>
      <w:r>
        <w:rPr>
          <w:rFonts w:hint="eastAsia"/>
        </w:rPr>
        <w:t>°</w:t>
      </w:r>
      <w:r>
        <w:t>]</w:t>
      </w:r>
      <w:r>
        <w:rPr>
          <w:rFonts w:hint="eastAsia"/>
        </w:rPr>
        <w:t>调整至[</w:t>
      </w:r>
      <w:r>
        <w:t>0;0;0]</w:t>
      </w:r>
      <w:r>
        <w:rPr>
          <w:rFonts w:hint="eastAsia"/>
        </w:rPr>
        <w:t>。</w:t>
      </w:r>
    </w:p>
    <w:p w14:paraId="7DD05B4B">
      <w:pPr>
        <w:ind w:firstLine="480"/>
      </w:pPr>
      <w:r>
        <w:rPr>
          <w:rFonts w:hint="eastAsia"/>
        </w:rPr>
        <w:t>具体任务流程及指令参见飞控指令单，编号</w:t>
      </w:r>
      <w:r>
        <w:t>202104171111000350502</w:t>
      </w:r>
      <w:r>
        <w:rPr>
          <w:rFonts w:hint="eastAsia"/>
        </w:rPr>
        <w:t>。</w:t>
      </w:r>
    </w:p>
    <w:p w14:paraId="3D4B4C99">
      <w:pPr>
        <w:ind w:firstLine="480"/>
      </w:pPr>
      <w:r>
        <w:rPr>
          <w:rFonts w:hint="eastAsia"/>
        </w:rPr>
        <w:t>1）第一轨</w:t>
      </w:r>
    </w:p>
    <w:p w14:paraId="0CC66945">
      <w:pPr>
        <w:ind w:firstLine="480"/>
      </w:pPr>
      <w:r>
        <w:rPr>
          <w:rFonts w:hint="eastAsia"/>
        </w:rPr>
        <w:t>卫星入境后，第一步驱动器加电正常后，执行第二步指令链调整SADA位置。在第二条指令链执行过程中，预计现象为SADA由待机进入“增量”模式转动-</w:t>
      </w:r>
      <w:r>
        <w:t>90</w:t>
      </w:r>
      <w:r>
        <w:rPr>
          <w:rFonts w:hint="eastAsia"/>
        </w:rPr>
        <w:t>°后，自主待机并停止转动。遥测发现SADA积分角转了-</w:t>
      </w:r>
      <w:r>
        <w:t>90</w:t>
      </w:r>
      <w:r>
        <w:rPr>
          <w:rFonts w:hint="eastAsia"/>
        </w:rPr>
        <w:t>°之后仍在转动，随后发现SADA驱动模式非“增量”模式，而是“闭环”模式。</w:t>
      </w:r>
    </w:p>
    <w:p w14:paraId="32C12DD2">
      <w:pPr>
        <w:pStyle w:val="6"/>
      </w:pPr>
      <w:r>
        <w:drawing>
          <wp:inline distT="0" distB="0" distL="0" distR="0">
            <wp:extent cx="2630170" cy="1377950"/>
            <wp:effectExtent l="0" t="0" r="1778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6576" cy="139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506980" cy="1670050"/>
            <wp:effectExtent l="0" t="0" r="762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1492" cy="16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9C25">
      <w:pPr>
        <w:ind w:firstLine="480"/>
      </w:pPr>
      <w:r>
        <w:rPr>
          <w:rFonts w:hint="eastAsia"/>
        </w:rPr>
        <w:t>发现异常后，根据预案紧急执行第三步指令链将驱动器断电并将SADA停止转动。此时SADA积分角为-</w:t>
      </w:r>
      <w:r>
        <w:t>57</w:t>
      </w:r>
      <w:r>
        <w:rPr>
          <w:rFonts w:hint="eastAsia"/>
        </w:rPr>
        <w:t>°，实际处于-</w:t>
      </w:r>
      <w:r>
        <w:t>147</w:t>
      </w:r>
      <w:r>
        <w:rPr>
          <w:rFonts w:hint="eastAsia"/>
        </w:rPr>
        <w:t>°，帆板失去光照。随后，地面操作人员根据当时状态尝试将SADA恢复至原先状态：驱动器重新上电，上电成功后发送SADA归零，但卫星已出境，归零指令未发送成功。卫星出境时，驱动器已上电，SADA处于闭环驱动状态（闭环角度不正确，帆板没有电流）。</w:t>
      </w:r>
    </w:p>
    <w:p w14:paraId="16FDFC87">
      <w:pPr>
        <w:ind w:firstLine="480"/>
      </w:pPr>
      <w:r>
        <w:drawing>
          <wp:inline distT="0" distB="0" distL="0" distR="0">
            <wp:extent cx="5274310" cy="1623060"/>
            <wp:effectExtent l="0" t="0" r="2540" b="152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8CA7">
      <w:pPr>
        <w:ind w:firstLine="480"/>
      </w:pPr>
    </w:p>
    <w:p w14:paraId="7099B2B0">
      <w:pPr>
        <w:ind w:firstLine="480"/>
      </w:pPr>
      <w:r>
        <w:rPr>
          <w:rFonts w:hint="eastAsia"/>
        </w:rPr>
        <w:t>由于星上软件复位（在轨软件更新时需进行复位）时姿轨控的SADA积分角未做重要数据保存会从零开始重新计算，导致SADA的积分角与实际位置不匹配，且此后未对此积分角进行维护。在第一轨操作之前，SADA实际处于零位时（即0°），但积分角为9</w:t>
      </w:r>
      <w:r>
        <w:t>0</w:t>
      </w:r>
      <w:r>
        <w:rPr>
          <w:rFonts w:hint="eastAsia"/>
        </w:rPr>
        <w:t>°，相差9</w:t>
      </w:r>
      <w:r>
        <w:t>0</w:t>
      </w:r>
      <w:r>
        <w:rPr>
          <w:rFonts w:hint="eastAsia"/>
        </w:rPr>
        <w:t>°。出现发令异常后，星上进入闭环模式，根据轨道和姿态状态，星上自主解算出SADA目标位置为-</w:t>
      </w:r>
      <w:r>
        <w:t>57</w:t>
      </w:r>
      <w:r>
        <w:rPr>
          <w:rFonts w:hint="eastAsia"/>
        </w:rPr>
        <w:t>°。星上软件以积分角为控制来源，将积分角从9</w:t>
      </w:r>
      <w:r>
        <w:t>0</w:t>
      </w:r>
      <w:r>
        <w:rPr>
          <w:rFonts w:hint="eastAsia"/>
        </w:rPr>
        <w:t>°控至-</w:t>
      </w:r>
      <w:r>
        <w:t>57</w:t>
      </w:r>
      <w:r>
        <w:rPr>
          <w:rFonts w:hint="eastAsia"/>
        </w:rPr>
        <w:t>°共驱动了-</w:t>
      </w:r>
      <w:r>
        <w:t>147</w:t>
      </w:r>
      <w:r>
        <w:rPr>
          <w:rFonts w:hint="eastAsia"/>
        </w:rPr>
        <w:t>°，因此SADA实际上从0°驱动至-</w:t>
      </w:r>
      <w:r>
        <w:t>147</w:t>
      </w:r>
      <w:r>
        <w:rPr>
          <w:rFonts w:hint="eastAsia"/>
        </w:rPr>
        <w:t>°，与真实目标位置的-</w:t>
      </w:r>
      <w:r>
        <w:t>57</w:t>
      </w:r>
      <w:r>
        <w:rPr>
          <w:rFonts w:hint="eastAsia"/>
        </w:rPr>
        <w:t>°差了</w:t>
      </w:r>
      <w:r>
        <w:t>90</w:t>
      </w:r>
      <w:r>
        <w:rPr>
          <w:rFonts w:hint="eastAsia"/>
        </w:rPr>
        <w:t>°，因此帆板丢失太阳，充电电流为0。</w:t>
      </w:r>
    </w:p>
    <w:p w14:paraId="536909D7">
      <w:pPr>
        <w:ind w:firstLine="480"/>
      </w:pPr>
    </w:p>
    <w:p w14:paraId="7FAB5957">
      <w:pPr>
        <w:ind w:firstLine="480"/>
      </w:pPr>
      <w:r>
        <w:rPr>
          <w:rFonts w:hint="eastAsia"/>
        </w:rPr>
        <w:t>2）第一轨出境</w:t>
      </w:r>
    </w:p>
    <w:p w14:paraId="6B8F4F72">
      <w:pPr>
        <w:ind w:firstLine="480"/>
      </w:pPr>
      <w:r>
        <w:rPr>
          <w:rFonts w:hint="eastAsia"/>
        </w:rPr>
        <w:t>卫星出境后，分析原因，定位在第二条指令链中TCK</w:t>
      </w:r>
      <w:r>
        <w:t>5070/5071</w:t>
      </w:r>
      <w:r>
        <w:rPr>
          <w:rFonts w:hint="eastAsia"/>
        </w:rPr>
        <w:t>两条指令中的SADA地面控制的指令遥控帧错误，实际发送成了SADA关闭地面控制。因此，星上软件自主选择了闭环控制。鉴于此次使用的发令软件为V</w:t>
      </w:r>
      <w:r>
        <w:t>2.0</w:t>
      </w:r>
      <w:r>
        <w:rPr>
          <w:rFonts w:hint="eastAsia"/>
        </w:rPr>
        <w:t>，此前的V</w:t>
      </w:r>
      <w:r>
        <w:t>1.0</w:t>
      </w:r>
      <w:r>
        <w:rPr>
          <w:rFonts w:hint="eastAsia"/>
        </w:rPr>
        <w:t>未发生此现象，因此确定下一轨使用V</w:t>
      </w:r>
      <w:r>
        <w:t>1.0</w:t>
      </w:r>
      <w:r>
        <w:rPr>
          <w:rFonts w:hint="eastAsia"/>
        </w:rPr>
        <w:t>版本发令软件进行在轨处置。</w:t>
      </w:r>
    </w:p>
    <w:p w14:paraId="6E988C1C">
      <w:pPr>
        <w:ind w:firstLine="480"/>
      </w:pPr>
      <w:r>
        <w:rPr>
          <w:rFonts w:hint="eastAsia"/>
        </w:rPr>
        <w:t>根据以上原因定位，制定了两条预案供下一轨入境后实施：</w:t>
      </w:r>
    </w:p>
    <w:p w14:paraId="6D440E39">
      <w:pPr>
        <w:ind w:firstLine="480"/>
      </w:pPr>
      <w:r>
        <w:rPr>
          <w:rFonts w:hint="eastAsia"/>
        </w:rPr>
        <w:t>预案一：若入境后SADA积分角仍处于-</w:t>
      </w:r>
      <w:r>
        <w:t>57</w:t>
      </w:r>
      <w:r>
        <w:rPr>
          <w:rFonts w:hint="eastAsia"/>
        </w:rPr>
        <w:t>°，则采用“增量”1</w:t>
      </w:r>
      <w:r>
        <w:t>47</w:t>
      </w:r>
      <w:r>
        <w:rPr>
          <w:rFonts w:hint="eastAsia"/>
        </w:rPr>
        <w:t>°指令让SADA回到零位；</w:t>
      </w:r>
    </w:p>
    <w:p w14:paraId="66E28AE1">
      <w:pPr>
        <w:ind w:firstLine="480"/>
      </w:pPr>
      <w:r>
        <w:rPr>
          <w:rFonts w:hint="eastAsia"/>
        </w:rPr>
        <w:t>预案二：若入境后SADA积分角处于其他角度，则采用“归零”指令让SADA自主寻找零位。</w:t>
      </w:r>
    </w:p>
    <w:p w14:paraId="1BF6C26A">
      <w:pPr>
        <w:ind w:firstLine="480"/>
      </w:pPr>
      <w:r>
        <w:rPr>
          <w:rFonts w:hint="eastAsia"/>
        </w:rPr>
        <w:t>具体指令内容参见故障处理指令单。</w:t>
      </w:r>
    </w:p>
    <w:p w14:paraId="21A5BEE1">
      <w:pPr>
        <w:ind w:firstLine="480"/>
        <w:rPr>
          <w:rFonts w:hint="eastAsia"/>
        </w:rPr>
      </w:pPr>
    </w:p>
    <w:p w14:paraId="1F1236CB">
      <w:pPr>
        <w:ind w:firstLine="480"/>
      </w:pPr>
      <w:r>
        <w:t>3</w:t>
      </w:r>
      <w:r>
        <w:rPr>
          <w:rFonts w:hint="eastAsia"/>
        </w:rPr>
        <w:t>）姿轨控SADA模式流程</w:t>
      </w:r>
    </w:p>
    <w:p w14:paraId="34C655C3">
      <w:pPr>
        <w:ind w:firstLine="480"/>
      </w:pPr>
      <w:r>
        <w:drawing>
          <wp:inline distT="0" distB="0" distL="0" distR="0">
            <wp:extent cx="4488815" cy="6123940"/>
            <wp:effectExtent l="0" t="0" r="6985" b="10160"/>
            <wp:docPr id="9" name="图片 9" descr="C:\Users\yhht\AppData\Local\Temp\WeChat Files\30c55e5bb57b7789eed60325aaecc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yhht\AppData\Local\Temp\WeChat Files\30c55e5bb57b7789eed60325aaecc3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8815" cy="612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8EE3A">
      <w:pPr>
        <w:pStyle w:val="3"/>
      </w:pPr>
      <w:r>
        <w:rPr>
          <w:rFonts w:hint="eastAsia"/>
        </w:rPr>
        <w:t>处置措施</w:t>
      </w:r>
    </w:p>
    <w:p w14:paraId="0DA1F823">
      <w:pPr>
        <w:ind w:firstLine="480"/>
      </w:pPr>
      <w:r>
        <w:rPr>
          <w:rFonts w:hint="eastAsia"/>
        </w:rPr>
        <w:t>第二轨入境后，驱动器处于上电状态，SADA积分角为-</w:t>
      </w:r>
      <w:r>
        <w:t>44</w:t>
      </w:r>
      <w:r>
        <w:rPr>
          <w:rFonts w:hint="eastAsia"/>
        </w:rPr>
        <w:t>°，根据预案，发送SADA归零指令链，约1</w:t>
      </w:r>
      <w:r>
        <w:t>45</w:t>
      </w:r>
      <w:r>
        <w:rPr>
          <w:rFonts w:hint="eastAsia"/>
        </w:rPr>
        <w:t>s后，两翼SADA均归零到位，太阳翼电流逐渐稳定，卫星状态恢复正常。</w:t>
      </w:r>
    </w:p>
    <w:p w14:paraId="19B91B5A">
      <w:pPr>
        <w:pStyle w:val="6"/>
      </w:pPr>
      <w:r>
        <w:drawing>
          <wp:inline distT="0" distB="0" distL="0" distR="0">
            <wp:extent cx="5274310" cy="1454785"/>
            <wp:effectExtent l="0" t="0" r="254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0DDB">
      <w:pPr>
        <w:pStyle w:val="6"/>
      </w:pPr>
      <w:r>
        <w:drawing>
          <wp:inline distT="0" distB="0" distL="0" distR="0">
            <wp:extent cx="5274310" cy="159067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0F7D">
      <w:pPr>
        <w:ind w:firstLine="480"/>
      </w:pPr>
      <w:r>
        <w:rPr>
          <w:rFonts w:hint="eastAsia"/>
        </w:rPr>
        <w:t>随后驱动器断电，整星维持此状态出境。下周择机重新进行卫星在轨姿态转换操作。</w:t>
      </w:r>
    </w:p>
    <w:p w14:paraId="0509915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D90DC0"/>
    <w:multiLevelType w:val="multilevel"/>
    <w:tmpl w:val="61D90DC0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284B75"/>
    <w:rsid w:val="5628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260" w:after="260" w:line="578" w:lineRule="auto"/>
      <w:ind w:firstLineChars="0"/>
      <w:outlineLvl w:val="0"/>
    </w:pPr>
    <w:rPr>
      <w:b/>
      <w:bCs/>
      <w:kern w:val="44"/>
      <w:sz w:val="30"/>
      <w:szCs w:val="44"/>
    </w:rPr>
  </w:style>
  <w:style w:type="paragraph" w:styleId="3">
    <w:name w:val="heading 2"/>
    <w:next w:val="1"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eastAsia="宋体" w:asciiTheme="majorHAnsi" w:hAnsiTheme="majorHAnsi" w:cstheme="majorBidi"/>
      <w:b/>
      <w:bCs/>
      <w:kern w:val="2"/>
      <w:sz w:val="28"/>
      <w:szCs w:val="3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图表内容"/>
    <w:basedOn w:val="1"/>
    <w:next w:val="1"/>
    <w:qFormat/>
    <w:uiPriority w:val="0"/>
    <w:pPr>
      <w:ind w:firstLine="0" w:firstLineChars="0"/>
      <w:jc w:val="center"/>
    </w:pPr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2025-12-22T08:59:00Z</dcterms:created>
  <dc:creator>李</dc:creator>
  <cp:lastModifiedBy>李</cp:lastModifiedBy>
  <dcterms:modified xsi:type="dcterms:W3CDTF">2025-12-22T08:59:25Z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4558C23D49484E12B86CF281BEFA181A_11</vt:lpwstr>
  </property>
  <property fmtid="{D5CDD505-2E9C-101B-9397-08002B2CF9AE}" pid="4" name="KSOTemplateDocerSaveRecord">
    <vt:lpwstr>eyJoZGlkIjoiYmY1YWViOGVhNDU4MTA4NTdjNGEyOTI4OGIzNjUwMTIiLCJ1c2VySWQiOiI0Mzk1NzMzNTQifQ==</vt:lpwstr>
  </property>
</Properties>
</file>