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68"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1E1457" w14:paraId="4073A5A1" w14:textId="77777777" w:rsidTr="00BE74EB">
        <w:trPr>
          <w:trHeight w:val="440"/>
        </w:trPr>
        <w:tc>
          <w:tcPr>
            <w:tcW w:w="9468" w:type="dxa"/>
          </w:tcPr>
          <w:p w14:paraId="3603878B" w14:textId="433F7876" w:rsidR="001E1457" w:rsidRDefault="00BE74EB" w:rsidP="001E1457">
            <w:pPr>
              <w:jc w:val="center"/>
              <w:rPr>
                <w:rFonts w:ascii="Georgia" w:hAnsi="Georgia"/>
                <w:b/>
                <w:bCs/>
                <w:sz w:val="30"/>
                <w:szCs w:val="30"/>
              </w:rPr>
            </w:pPr>
            <w:r w:rsidRPr="00BE74EB">
              <w:rPr>
                <w:rFonts w:ascii="Georgia" w:hAnsi="Georgia"/>
                <w:b/>
                <w:bCs/>
                <w:sz w:val="30"/>
                <w:szCs w:val="30"/>
              </w:rPr>
              <w:t>ISL Letter Recognition using</w:t>
            </w:r>
          </w:p>
        </w:tc>
      </w:tr>
    </w:tbl>
    <w:p w14:paraId="3BDA0B5C" w14:textId="77777777" w:rsidR="00C35315" w:rsidRDefault="00C35315" w:rsidP="00C35315">
      <w:pPr>
        <w:rPr>
          <w:rFonts w:ascii="Georgia" w:hAnsi="Georgia"/>
          <w:b/>
          <w:bCs/>
          <w:sz w:val="30"/>
          <w:szCs w:val="30"/>
        </w:rPr>
      </w:pPr>
    </w:p>
    <w:p w14:paraId="26EC43C0" w14:textId="73A408FB" w:rsidR="00C35315" w:rsidRPr="00C35315" w:rsidRDefault="00C35315" w:rsidP="00C35315">
      <w:pPr>
        <w:rPr>
          <w:rFonts w:ascii="Georgia" w:hAnsi="Georgia"/>
          <w:b/>
          <w:bCs/>
          <w:sz w:val="26"/>
          <w:szCs w:val="26"/>
        </w:rPr>
      </w:pPr>
      <w:r w:rsidRPr="00C35315">
        <w:rPr>
          <w:rFonts w:ascii="Georgia" w:hAnsi="Georgia"/>
          <w:b/>
          <w:bCs/>
          <w:sz w:val="26"/>
          <w:szCs w:val="26"/>
        </w:rPr>
        <w:t>Team:</w:t>
      </w:r>
    </w:p>
    <w:tbl>
      <w:tblPr>
        <w:tblStyle w:val="TableGrid"/>
        <w:tblpPr w:leftFromText="180" w:rightFromText="180" w:vertAnchor="text" w:horzAnchor="margin" w:tblpY="3"/>
        <w:tblW w:w="0" w:type="auto"/>
        <w:tblLook w:val="04A0" w:firstRow="1" w:lastRow="0" w:firstColumn="1" w:lastColumn="0" w:noHBand="0" w:noVBand="1"/>
      </w:tblPr>
      <w:tblGrid>
        <w:gridCol w:w="9004"/>
      </w:tblGrid>
      <w:tr w:rsidR="00145348" w14:paraId="794D070E" w14:textId="77777777" w:rsidTr="00145348">
        <w:trPr>
          <w:trHeight w:val="889"/>
        </w:trPr>
        <w:tc>
          <w:tcPr>
            <w:tcW w:w="9004" w:type="dxa"/>
          </w:tcPr>
          <w:p w14:paraId="235A7DAA" w14:textId="0013FB9A" w:rsidR="00145348" w:rsidRPr="00145348" w:rsidRDefault="00145348" w:rsidP="00145348">
            <w:pPr>
              <w:pStyle w:val="ListParagraph"/>
              <w:numPr>
                <w:ilvl w:val="0"/>
                <w:numId w:val="9"/>
              </w:numPr>
              <w:rPr>
                <w:rFonts w:ascii="Georgia" w:hAnsi="Georgia"/>
              </w:rPr>
            </w:pPr>
            <w:r w:rsidRPr="00E91E7E">
              <w:rPr>
                <w:rFonts w:ascii="Georgia" w:hAnsi="Georgia"/>
                <w:b/>
                <w:bCs/>
              </w:rPr>
              <w:t xml:space="preserve">Name: </w:t>
            </w:r>
            <w:r w:rsidRPr="00E91E7E">
              <w:rPr>
                <w:rFonts w:ascii="Georgia" w:hAnsi="Georgia"/>
              </w:rPr>
              <w:t>Bindu Vamsi Guntupalli</w:t>
            </w:r>
            <w:r w:rsidRPr="00145348">
              <w:rPr>
                <w:rFonts w:ascii="Georgia" w:hAnsi="Georgia"/>
              </w:rPr>
              <w:t xml:space="preserve">                                 </w:t>
            </w:r>
          </w:p>
          <w:p w14:paraId="6193AC7C" w14:textId="77777777" w:rsidR="00145348" w:rsidRDefault="00145348" w:rsidP="00145348">
            <w:pPr>
              <w:rPr>
                <w:rFonts w:ascii="Georgia" w:hAnsi="Georgia"/>
              </w:rPr>
            </w:pPr>
            <w:r>
              <w:rPr>
                <w:rFonts w:ascii="Georgia" w:hAnsi="Georgia"/>
                <w:b/>
                <w:bCs/>
              </w:rPr>
              <w:t xml:space="preserve">            </w:t>
            </w:r>
            <w:r w:rsidRPr="00C35315">
              <w:rPr>
                <w:rFonts w:ascii="Georgia" w:hAnsi="Georgia"/>
                <w:b/>
                <w:bCs/>
              </w:rPr>
              <w:t xml:space="preserve">Reg. no: </w:t>
            </w:r>
            <w:r>
              <w:rPr>
                <w:rFonts w:ascii="Georgia" w:hAnsi="Georgia"/>
              </w:rPr>
              <w:t>12205595</w:t>
            </w:r>
          </w:p>
        </w:tc>
      </w:tr>
      <w:tr w:rsidR="00145348" w14:paraId="6163B603" w14:textId="77777777" w:rsidTr="00145348">
        <w:trPr>
          <w:trHeight w:val="850"/>
        </w:trPr>
        <w:tc>
          <w:tcPr>
            <w:tcW w:w="9004" w:type="dxa"/>
          </w:tcPr>
          <w:p w14:paraId="1B14A783" w14:textId="77777777" w:rsidR="00145348" w:rsidRPr="00E91E7E" w:rsidRDefault="00145348" w:rsidP="00145348">
            <w:pPr>
              <w:pStyle w:val="ListParagraph"/>
              <w:numPr>
                <w:ilvl w:val="0"/>
                <w:numId w:val="9"/>
              </w:numPr>
              <w:rPr>
                <w:rFonts w:ascii="Georgia" w:hAnsi="Georgia"/>
              </w:rPr>
            </w:pPr>
            <w:r w:rsidRPr="00E91E7E">
              <w:rPr>
                <w:rFonts w:ascii="Georgia" w:hAnsi="Georgia"/>
                <w:b/>
                <w:bCs/>
              </w:rPr>
              <w:t xml:space="preserve">Name: </w:t>
            </w:r>
            <w:r w:rsidRPr="00E91E7E">
              <w:rPr>
                <w:rFonts w:ascii="Georgia" w:hAnsi="Georgia"/>
              </w:rPr>
              <w:t>Siva K A</w:t>
            </w:r>
          </w:p>
          <w:p w14:paraId="026B1726" w14:textId="77777777" w:rsidR="00145348" w:rsidRDefault="00145348" w:rsidP="00145348">
            <w:pPr>
              <w:rPr>
                <w:rFonts w:ascii="Georgia" w:hAnsi="Georgia"/>
              </w:rPr>
            </w:pPr>
            <w:r>
              <w:rPr>
                <w:rFonts w:ascii="Georgia" w:hAnsi="Georgia"/>
                <w:b/>
                <w:bCs/>
              </w:rPr>
              <w:t xml:space="preserve">           Reg. no: </w:t>
            </w:r>
            <w:r>
              <w:rPr>
                <w:rFonts w:ascii="Georgia" w:hAnsi="Georgia"/>
              </w:rPr>
              <w:t>12211632</w:t>
            </w:r>
          </w:p>
        </w:tc>
      </w:tr>
      <w:tr w:rsidR="00145348" w14:paraId="647EFC5C" w14:textId="77777777" w:rsidTr="00145348">
        <w:trPr>
          <w:trHeight w:val="889"/>
        </w:trPr>
        <w:tc>
          <w:tcPr>
            <w:tcW w:w="9004" w:type="dxa"/>
          </w:tcPr>
          <w:p w14:paraId="494A8D8C" w14:textId="77777777" w:rsidR="00145348" w:rsidRPr="00E91E7E" w:rsidRDefault="00145348" w:rsidP="00145348">
            <w:pPr>
              <w:pStyle w:val="ListParagraph"/>
              <w:numPr>
                <w:ilvl w:val="0"/>
                <w:numId w:val="9"/>
              </w:numPr>
              <w:rPr>
                <w:rFonts w:ascii="Georgia" w:hAnsi="Georgia"/>
              </w:rPr>
            </w:pPr>
            <w:r w:rsidRPr="00E91E7E">
              <w:rPr>
                <w:rFonts w:ascii="Georgia" w:hAnsi="Georgia"/>
                <w:b/>
                <w:bCs/>
              </w:rPr>
              <w:t xml:space="preserve">Name: </w:t>
            </w:r>
            <w:r w:rsidRPr="00E91E7E">
              <w:rPr>
                <w:rFonts w:ascii="Georgia" w:hAnsi="Georgia"/>
              </w:rPr>
              <w:t>Suragani Yaswanth Sai</w:t>
            </w:r>
          </w:p>
          <w:p w14:paraId="4C251963" w14:textId="77777777" w:rsidR="00145348" w:rsidRPr="00E91E7E" w:rsidRDefault="00145348" w:rsidP="00145348">
            <w:pPr>
              <w:ind w:left="360"/>
              <w:rPr>
                <w:rFonts w:ascii="Georgia" w:hAnsi="Georgia"/>
              </w:rPr>
            </w:pPr>
            <w:r>
              <w:rPr>
                <w:rFonts w:ascii="Georgia" w:hAnsi="Georgia"/>
                <w:b/>
                <w:bCs/>
              </w:rPr>
              <w:t xml:space="preserve">      </w:t>
            </w:r>
            <w:r w:rsidRPr="00E91E7E">
              <w:rPr>
                <w:rFonts w:ascii="Georgia" w:hAnsi="Georgia"/>
                <w:b/>
                <w:bCs/>
              </w:rPr>
              <w:t xml:space="preserve">Reg. no: </w:t>
            </w:r>
            <w:r w:rsidRPr="00E91E7E">
              <w:rPr>
                <w:rFonts w:ascii="Georgia" w:hAnsi="Georgia"/>
              </w:rPr>
              <w:t>12222758</w:t>
            </w:r>
          </w:p>
          <w:p w14:paraId="464BC986" w14:textId="77777777" w:rsidR="00145348" w:rsidRDefault="00145348" w:rsidP="00145348">
            <w:pPr>
              <w:rPr>
                <w:rFonts w:ascii="Georgia" w:hAnsi="Georgia"/>
              </w:rPr>
            </w:pPr>
          </w:p>
        </w:tc>
      </w:tr>
    </w:tbl>
    <w:p w14:paraId="62DF6CEE" w14:textId="78FFA02F" w:rsidR="00C35315" w:rsidRDefault="00C35315" w:rsidP="00C35315">
      <w:pPr>
        <w:rPr>
          <w:rFonts w:ascii="Georgia" w:hAnsi="Georgia"/>
        </w:rPr>
      </w:pPr>
    </w:p>
    <w:p w14:paraId="02E4CAFE" w14:textId="77777777" w:rsidR="00145348" w:rsidRPr="00C35315" w:rsidRDefault="00145348" w:rsidP="003B0E3C">
      <w:pPr>
        <w:jc w:val="right"/>
        <w:rPr>
          <w:rFonts w:ascii="Georgia" w:hAnsi="Georgia"/>
        </w:rPr>
      </w:pPr>
    </w:p>
    <w:p w14:paraId="732E5328" w14:textId="4EBDEA44" w:rsidR="00C35315" w:rsidRPr="001E1457" w:rsidRDefault="00A549CD" w:rsidP="00C35315">
      <w:pPr>
        <w:rPr>
          <w:rFonts w:ascii="Georgia" w:hAnsi="Georgia"/>
          <w:b/>
          <w:bCs/>
          <w:sz w:val="26"/>
          <w:szCs w:val="26"/>
        </w:rPr>
      </w:pPr>
      <w:r w:rsidRPr="001E1457">
        <w:rPr>
          <w:rFonts w:ascii="Georgia" w:hAnsi="Georgia"/>
          <w:b/>
          <w:bCs/>
          <w:sz w:val="26"/>
          <w:szCs w:val="26"/>
        </w:rPr>
        <w:t xml:space="preserve">Project </w:t>
      </w:r>
      <w:r w:rsidR="00BE74EB">
        <w:rPr>
          <w:rFonts w:ascii="Georgia" w:hAnsi="Georgia"/>
          <w:b/>
          <w:bCs/>
          <w:sz w:val="26"/>
          <w:szCs w:val="26"/>
        </w:rPr>
        <w:t>Title</w:t>
      </w:r>
      <w:r w:rsidRPr="001E1457">
        <w:rPr>
          <w:rFonts w:ascii="Georgia" w:hAnsi="Georgia"/>
          <w:b/>
          <w:bCs/>
          <w:sz w:val="26"/>
          <w:szCs w:val="26"/>
        </w:rPr>
        <w:t>:</w:t>
      </w:r>
    </w:p>
    <w:p w14:paraId="52D1D14F" w14:textId="77777777" w:rsidR="00BE74EB" w:rsidRPr="00BE74EB" w:rsidRDefault="00BE74EB" w:rsidP="00BE74EB">
      <w:pPr>
        <w:rPr>
          <w:rFonts w:ascii="Georgia" w:hAnsi="Georgia"/>
        </w:rPr>
      </w:pPr>
      <w:r w:rsidRPr="00BE74EB">
        <w:rPr>
          <w:rFonts w:ascii="Georgia" w:hAnsi="Georgia"/>
        </w:rPr>
        <w:t>Indian Sign Language (ISL) Letter Recognition using Deep Learning</w:t>
      </w:r>
    </w:p>
    <w:p w14:paraId="60495019" w14:textId="77777777" w:rsidR="00A549CD" w:rsidRDefault="00A549CD" w:rsidP="00C35315">
      <w:pPr>
        <w:rPr>
          <w:rFonts w:ascii="Georgia" w:hAnsi="Georgia"/>
        </w:rPr>
      </w:pPr>
    </w:p>
    <w:p w14:paraId="65D91D30" w14:textId="51FEA127" w:rsidR="00BE74EB" w:rsidRDefault="00BE74EB" w:rsidP="00C35315">
      <w:pPr>
        <w:rPr>
          <w:rFonts w:ascii="Georgia" w:hAnsi="Georgia"/>
          <w:b/>
          <w:bCs/>
          <w:sz w:val="26"/>
          <w:szCs w:val="26"/>
        </w:rPr>
      </w:pPr>
      <w:r>
        <w:rPr>
          <w:rFonts w:ascii="Georgia" w:hAnsi="Georgia"/>
          <w:b/>
          <w:bCs/>
          <w:sz w:val="26"/>
          <w:szCs w:val="26"/>
        </w:rPr>
        <w:t>Objective:</w:t>
      </w:r>
    </w:p>
    <w:p w14:paraId="32DC7F1C" w14:textId="47483C96" w:rsidR="00BE74EB" w:rsidRPr="00BE74EB" w:rsidRDefault="00BE74EB" w:rsidP="00C35315">
      <w:pPr>
        <w:rPr>
          <w:rFonts w:ascii="Georgia" w:hAnsi="Georgia"/>
          <w:b/>
          <w:bCs/>
          <w:sz w:val="26"/>
          <w:szCs w:val="26"/>
        </w:rPr>
      </w:pPr>
      <w:r w:rsidRPr="00BE74EB">
        <w:rPr>
          <w:rFonts w:ascii="Georgia" w:hAnsi="Georgia"/>
        </w:rPr>
        <w:t xml:space="preserve">The objective of this project is to develop a deep learning-based system that can recognize static hand gestures representing English alphabets (A–Z) in Indian Sign Language (ISL). This will be achieved by training a Convolutional Neural Network (CNN) on a </w:t>
      </w:r>
      <w:r w:rsidRPr="00BE74EB">
        <w:rPr>
          <w:rFonts w:ascii="Georgia" w:hAnsi="Georgia"/>
        </w:rPr>
        <w:t>labelled</w:t>
      </w:r>
      <w:r w:rsidRPr="00BE74EB">
        <w:rPr>
          <w:rFonts w:ascii="Georgia" w:hAnsi="Georgia"/>
        </w:rPr>
        <w:t xml:space="preserve"> image dataset of ISL letter signs.</w:t>
      </w:r>
    </w:p>
    <w:p w14:paraId="61CD2AF6" w14:textId="77777777" w:rsidR="00BE74EB" w:rsidRDefault="00BE74EB" w:rsidP="00C35315">
      <w:pPr>
        <w:rPr>
          <w:rFonts w:ascii="Georgia" w:hAnsi="Georgia"/>
        </w:rPr>
      </w:pPr>
    </w:p>
    <w:p w14:paraId="5507821F" w14:textId="5228C824" w:rsidR="00A549CD" w:rsidRPr="001E1457" w:rsidRDefault="00A549CD" w:rsidP="00C35315">
      <w:pPr>
        <w:rPr>
          <w:rFonts w:ascii="Georgia" w:hAnsi="Georgia"/>
          <w:b/>
          <w:bCs/>
          <w:sz w:val="26"/>
          <w:szCs w:val="26"/>
        </w:rPr>
      </w:pPr>
      <w:r w:rsidRPr="001E1457">
        <w:rPr>
          <w:rFonts w:ascii="Georgia" w:hAnsi="Georgia"/>
          <w:b/>
          <w:bCs/>
          <w:sz w:val="26"/>
          <w:szCs w:val="26"/>
        </w:rPr>
        <w:t>Problem Statement:</w:t>
      </w:r>
    </w:p>
    <w:p w14:paraId="67FF1A19" w14:textId="77777777" w:rsidR="00BE74EB" w:rsidRDefault="00BE74EB" w:rsidP="00BE74EB">
      <w:pPr>
        <w:rPr>
          <w:rFonts w:ascii="Georgia" w:hAnsi="Georgia"/>
        </w:rPr>
      </w:pPr>
      <w:r w:rsidRPr="00BE74EB">
        <w:rPr>
          <w:rFonts w:ascii="Georgia" w:hAnsi="Georgia"/>
        </w:rPr>
        <w:t>Communication with hearing- and speech-impaired individuals often becomes challenging due to the lack of widespread understanding of sign language. Recognizing ISL letters using deep learning can help bridge this communication gap by enabling systems that understand signed alphabets from images.</w:t>
      </w:r>
    </w:p>
    <w:p w14:paraId="1EE711C3" w14:textId="77777777" w:rsidR="00A549CD" w:rsidRDefault="00A549CD" w:rsidP="00A549CD">
      <w:pPr>
        <w:rPr>
          <w:rFonts w:ascii="Georgia" w:hAnsi="Georgia"/>
        </w:rPr>
      </w:pPr>
    </w:p>
    <w:p w14:paraId="2074887F" w14:textId="682FE0AE" w:rsidR="00BE74EB" w:rsidRDefault="00BE74EB" w:rsidP="00A549CD">
      <w:pPr>
        <w:rPr>
          <w:rFonts w:ascii="Georgia" w:hAnsi="Georgia"/>
          <w:b/>
          <w:bCs/>
          <w:sz w:val="26"/>
          <w:szCs w:val="26"/>
        </w:rPr>
      </w:pPr>
      <w:r>
        <w:rPr>
          <w:rFonts w:ascii="Georgia" w:hAnsi="Georgia"/>
          <w:b/>
          <w:bCs/>
          <w:sz w:val="26"/>
          <w:szCs w:val="26"/>
        </w:rPr>
        <w:t>Methodology / Workflow:</w:t>
      </w:r>
    </w:p>
    <w:p w14:paraId="03E04992" w14:textId="3E4F056E" w:rsidR="00BE74EB" w:rsidRPr="00BE74EB" w:rsidRDefault="00BE74EB" w:rsidP="00BE74EB">
      <w:pPr>
        <w:pStyle w:val="ListParagraph"/>
        <w:numPr>
          <w:ilvl w:val="0"/>
          <w:numId w:val="15"/>
        </w:numPr>
        <w:rPr>
          <w:rFonts w:ascii="Georgia" w:hAnsi="Georgia"/>
        </w:rPr>
      </w:pPr>
      <w:r w:rsidRPr="00BE74EB">
        <w:rPr>
          <w:rFonts w:ascii="Georgia" w:hAnsi="Georgia"/>
          <w:b/>
          <w:bCs/>
        </w:rPr>
        <w:t>Dataset Collection &amp; Preparation</w:t>
      </w:r>
    </w:p>
    <w:p w14:paraId="4E731DC9" w14:textId="1AC26C22" w:rsidR="00BE74EB" w:rsidRPr="00BE74EB" w:rsidRDefault="00BE74EB" w:rsidP="00BE74EB">
      <w:pPr>
        <w:pStyle w:val="ListParagraph"/>
        <w:numPr>
          <w:ilvl w:val="0"/>
          <w:numId w:val="16"/>
        </w:numPr>
        <w:rPr>
          <w:rFonts w:ascii="Georgia" w:hAnsi="Georgia"/>
        </w:rPr>
      </w:pPr>
      <w:r w:rsidRPr="00BE74EB">
        <w:rPr>
          <w:rFonts w:ascii="Georgia" w:hAnsi="Georgia"/>
        </w:rPr>
        <w:t xml:space="preserve">A publicly available ISL alphabet dataset containing </w:t>
      </w:r>
      <w:r w:rsidRPr="00BE74EB">
        <w:rPr>
          <w:rFonts w:ascii="Georgia" w:hAnsi="Georgia"/>
        </w:rPr>
        <w:t>labelled</w:t>
      </w:r>
      <w:r w:rsidRPr="00BE74EB">
        <w:rPr>
          <w:rFonts w:ascii="Georgia" w:hAnsi="Georgia"/>
        </w:rPr>
        <w:t xml:space="preserve"> images for each </w:t>
      </w:r>
      <w:r w:rsidR="00215A5E">
        <w:rPr>
          <w:rFonts w:ascii="Georgia" w:hAnsi="Georgia"/>
        </w:rPr>
        <w:t xml:space="preserve">number and </w:t>
      </w:r>
      <w:r w:rsidRPr="00BE74EB">
        <w:rPr>
          <w:rFonts w:ascii="Georgia" w:hAnsi="Georgia"/>
        </w:rPr>
        <w:t>letter (</w:t>
      </w:r>
      <w:r w:rsidR="00215A5E">
        <w:rPr>
          <w:rFonts w:ascii="Georgia" w:hAnsi="Georgia"/>
        </w:rPr>
        <w:t xml:space="preserve">1-9, </w:t>
      </w:r>
      <w:r w:rsidRPr="00BE74EB">
        <w:rPr>
          <w:rFonts w:ascii="Georgia" w:hAnsi="Georgia"/>
        </w:rPr>
        <w:t>A–Z) will be used.</w:t>
      </w:r>
    </w:p>
    <w:p w14:paraId="6F52BBB0" w14:textId="57FF884B" w:rsidR="00BE74EB" w:rsidRDefault="00BE74EB" w:rsidP="00BE74EB">
      <w:pPr>
        <w:pStyle w:val="ListParagraph"/>
        <w:numPr>
          <w:ilvl w:val="0"/>
          <w:numId w:val="16"/>
        </w:numPr>
        <w:rPr>
          <w:rFonts w:ascii="Georgia" w:hAnsi="Georgia"/>
        </w:rPr>
      </w:pPr>
      <w:r w:rsidRPr="00BE74EB">
        <w:rPr>
          <w:rFonts w:ascii="Georgia" w:hAnsi="Georgia"/>
        </w:rPr>
        <w:t xml:space="preserve">The images will be </w:t>
      </w:r>
      <w:r w:rsidRPr="00BE74EB">
        <w:rPr>
          <w:rFonts w:ascii="Georgia" w:hAnsi="Georgia"/>
        </w:rPr>
        <w:t>pre-processed</w:t>
      </w:r>
      <w:r w:rsidRPr="00BE74EB">
        <w:rPr>
          <w:rFonts w:ascii="Georgia" w:hAnsi="Georgia"/>
        </w:rPr>
        <w:t xml:space="preserve"> by converting them to grayscale, resizing to a fixed dimension (e.g., 64×64), and normalizing pixel values.</w:t>
      </w:r>
    </w:p>
    <w:p w14:paraId="400A40B9" w14:textId="77777777" w:rsidR="00BE74EB" w:rsidRPr="00BE74EB" w:rsidRDefault="00BE74EB" w:rsidP="00BE74EB">
      <w:pPr>
        <w:rPr>
          <w:rFonts w:ascii="Georgia" w:hAnsi="Georgia"/>
        </w:rPr>
      </w:pPr>
    </w:p>
    <w:p w14:paraId="13339D49" w14:textId="5F3E0595" w:rsidR="00BE74EB" w:rsidRPr="00BE74EB" w:rsidRDefault="00BE74EB" w:rsidP="00BE74EB">
      <w:pPr>
        <w:pStyle w:val="ListParagraph"/>
        <w:numPr>
          <w:ilvl w:val="0"/>
          <w:numId w:val="15"/>
        </w:numPr>
        <w:rPr>
          <w:rFonts w:ascii="Georgia" w:hAnsi="Georgia"/>
        </w:rPr>
      </w:pPr>
      <w:r w:rsidRPr="00BE74EB">
        <w:rPr>
          <w:rFonts w:ascii="Georgia" w:hAnsi="Georgia"/>
          <w:b/>
          <w:bCs/>
        </w:rPr>
        <w:t>Model Design</w:t>
      </w:r>
    </w:p>
    <w:p w14:paraId="3E25B6BD" w14:textId="77777777" w:rsidR="00BE74EB" w:rsidRPr="00BE74EB" w:rsidRDefault="00BE74EB" w:rsidP="00BE74EB">
      <w:pPr>
        <w:pStyle w:val="ListParagraph"/>
        <w:numPr>
          <w:ilvl w:val="0"/>
          <w:numId w:val="17"/>
        </w:numPr>
        <w:rPr>
          <w:rFonts w:ascii="Georgia" w:hAnsi="Georgia"/>
        </w:rPr>
      </w:pPr>
      <w:r w:rsidRPr="00BE74EB">
        <w:rPr>
          <w:rFonts w:ascii="Georgia" w:hAnsi="Georgia"/>
        </w:rPr>
        <w:t>A Convolutional Neural Network (CNN) will be built from scratch without using any pretrained models.</w:t>
      </w:r>
    </w:p>
    <w:p w14:paraId="47E0337F" w14:textId="77777777" w:rsidR="00BE74EB" w:rsidRPr="00BE74EB" w:rsidRDefault="00BE74EB" w:rsidP="00BE74EB">
      <w:pPr>
        <w:pStyle w:val="ListParagraph"/>
        <w:numPr>
          <w:ilvl w:val="0"/>
          <w:numId w:val="17"/>
        </w:numPr>
        <w:rPr>
          <w:rFonts w:ascii="Georgia" w:hAnsi="Georgia"/>
        </w:rPr>
      </w:pPr>
      <w:r w:rsidRPr="00BE74EB">
        <w:rPr>
          <w:rFonts w:ascii="Georgia" w:hAnsi="Georgia"/>
        </w:rPr>
        <w:t>The model will be trained to classify input images into one of the 26 output classes corresponding to the English alphabets.</w:t>
      </w:r>
    </w:p>
    <w:p w14:paraId="7F2469DF" w14:textId="6CD5B3BF" w:rsidR="00BE74EB" w:rsidRPr="00BE74EB" w:rsidRDefault="00BE74EB" w:rsidP="00BE74EB">
      <w:pPr>
        <w:pStyle w:val="ListParagraph"/>
        <w:numPr>
          <w:ilvl w:val="0"/>
          <w:numId w:val="15"/>
        </w:numPr>
        <w:rPr>
          <w:rFonts w:ascii="Georgia" w:hAnsi="Georgia"/>
        </w:rPr>
      </w:pPr>
      <w:r w:rsidRPr="00BE74EB">
        <w:rPr>
          <w:rFonts w:ascii="Georgia" w:hAnsi="Georgia"/>
          <w:b/>
          <w:bCs/>
        </w:rPr>
        <w:t>Training &amp; Evaluation</w:t>
      </w:r>
    </w:p>
    <w:p w14:paraId="32FE8EF1" w14:textId="77777777" w:rsidR="00BE74EB" w:rsidRPr="00BE74EB" w:rsidRDefault="00BE74EB" w:rsidP="00BE74EB">
      <w:pPr>
        <w:pStyle w:val="ListParagraph"/>
        <w:numPr>
          <w:ilvl w:val="0"/>
          <w:numId w:val="18"/>
        </w:numPr>
        <w:rPr>
          <w:rFonts w:ascii="Georgia" w:hAnsi="Georgia"/>
        </w:rPr>
      </w:pPr>
      <w:r w:rsidRPr="00BE74EB">
        <w:rPr>
          <w:rFonts w:ascii="Georgia" w:hAnsi="Georgia"/>
        </w:rPr>
        <w:t>The dataset will be split into training and testing sets.</w:t>
      </w:r>
    </w:p>
    <w:p w14:paraId="6ABE8200" w14:textId="77777777" w:rsidR="00BE74EB" w:rsidRPr="00BE74EB" w:rsidRDefault="00BE74EB" w:rsidP="00BE74EB">
      <w:pPr>
        <w:pStyle w:val="ListParagraph"/>
        <w:numPr>
          <w:ilvl w:val="0"/>
          <w:numId w:val="18"/>
        </w:numPr>
        <w:rPr>
          <w:rFonts w:ascii="Georgia" w:hAnsi="Georgia"/>
        </w:rPr>
      </w:pPr>
      <w:r w:rsidRPr="00BE74EB">
        <w:rPr>
          <w:rFonts w:ascii="Georgia" w:hAnsi="Georgia"/>
        </w:rPr>
        <w:t>The model will be trained using standard optimization techniques and evaluated using accuracy and loss metrics.</w:t>
      </w:r>
    </w:p>
    <w:p w14:paraId="298E1AA9" w14:textId="3D4A7A09" w:rsidR="00BE74EB" w:rsidRPr="00BE74EB" w:rsidRDefault="00BE74EB" w:rsidP="00BE74EB">
      <w:pPr>
        <w:pStyle w:val="ListParagraph"/>
        <w:numPr>
          <w:ilvl w:val="0"/>
          <w:numId w:val="15"/>
        </w:numPr>
        <w:rPr>
          <w:rFonts w:ascii="Georgia" w:hAnsi="Georgia"/>
        </w:rPr>
      </w:pPr>
      <w:r w:rsidRPr="00BE74EB">
        <w:rPr>
          <w:rFonts w:ascii="Georgia" w:hAnsi="Georgia"/>
          <w:b/>
          <w:bCs/>
        </w:rPr>
        <w:t>Image-Based Testing</w:t>
      </w:r>
    </w:p>
    <w:p w14:paraId="4BA18502" w14:textId="77777777" w:rsidR="00BE74EB" w:rsidRPr="00BE74EB" w:rsidRDefault="00BE74EB" w:rsidP="00BE74EB">
      <w:pPr>
        <w:pStyle w:val="ListParagraph"/>
        <w:numPr>
          <w:ilvl w:val="0"/>
          <w:numId w:val="19"/>
        </w:numPr>
        <w:rPr>
          <w:rFonts w:ascii="Georgia" w:hAnsi="Georgia"/>
        </w:rPr>
      </w:pPr>
      <w:r w:rsidRPr="00BE74EB">
        <w:rPr>
          <w:rFonts w:ascii="Georgia" w:hAnsi="Georgia"/>
        </w:rPr>
        <w:t>The trained model will be tested on new gesture images (outside the training set) to evaluate its ability to accurately recognize individual ISL letters.</w:t>
      </w:r>
    </w:p>
    <w:p w14:paraId="0E787FBC" w14:textId="77777777" w:rsidR="00BE74EB" w:rsidRPr="00BE74EB" w:rsidRDefault="00BE74EB" w:rsidP="00BE74EB">
      <w:pPr>
        <w:pStyle w:val="ListParagraph"/>
        <w:numPr>
          <w:ilvl w:val="0"/>
          <w:numId w:val="19"/>
        </w:numPr>
        <w:rPr>
          <w:rFonts w:ascii="Georgia" w:hAnsi="Georgia"/>
        </w:rPr>
      </w:pPr>
      <w:r w:rsidRPr="00BE74EB">
        <w:rPr>
          <w:rFonts w:ascii="Georgia" w:hAnsi="Georgia"/>
        </w:rPr>
        <w:t>This forms the current scope of the project.</w:t>
      </w:r>
    </w:p>
    <w:p w14:paraId="07012A42" w14:textId="77777777" w:rsidR="00BE74EB" w:rsidRDefault="00BE74EB" w:rsidP="00A549CD">
      <w:pPr>
        <w:rPr>
          <w:rFonts w:ascii="Georgia" w:hAnsi="Georgia"/>
        </w:rPr>
      </w:pPr>
    </w:p>
    <w:p w14:paraId="6C7F2086" w14:textId="77777777" w:rsidR="00BE74EB" w:rsidRDefault="00BE74EB" w:rsidP="00BE74EB">
      <w:pPr>
        <w:rPr>
          <w:rFonts w:ascii="Georgia" w:hAnsi="Georgia"/>
          <w:b/>
          <w:bCs/>
          <w:sz w:val="26"/>
          <w:szCs w:val="26"/>
        </w:rPr>
      </w:pPr>
      <w:r w:rsidRPr="00BE74EB">
        <w:rPr>
          <w:rFonts w:ascii="Georgia" w:hAnsi="Georgia"/>
          <w:b/>
          <w:bCs/>
          <w:sz w:val="26"/>
          <w:szCs w:val="26"/>
        </w:rPr>
        <w:t>Current Scope</w:t>
      </w:r>
      <w:r w:rsidR="00A549CD" w:rsidRPr="001E1457">
        <w:rPr>
          <w:rFonts w:ascii="Georgia" w:hAnsi="Georgia"/>
          <w:b/>
          <w:bCs/>
          <w:sz w:val="26"/>
          <w:szCs w:val="26"/>
        </w:rPr>
        <w:t>:</w:t>
      </w:r>
    </w:p>
    <w:p w14:paraId="21FBB31B" w14:textId="1FC53B42" w:rsidR="00BE74EB" w:rsidRPr="00BE74EB" w:rsidRDefault="00BE74EB" w:rsidP="00BE74EB">
      <w:pPr>
        <w:pStyle w:val="ListParagraph"/>
        <w:numPr>
          <w:ilvl w:val="0"/>
          <w:numId w:val="21"/>
        </w:numPr>
        <w:rPr>
          <w:rFonts w:ascii="Georgia" w:hAnsi="Georgia"/>
          <w:b/>
          <w:bCs/>
          <w:sz w:val="26"/>
          <w:szCs w:val="26"/>
        </w:rPr>
      </w:pPr>
      <w:r w:rsidRPr="00BE74EB">
        <w:rPr>
          <w:rFonts w:ascii="Georgia" w:hAnsi="Georgia"/>
        </w:rPr>
        <w:t>Recognition of individual ISL letters (A–Z) from static images.</w:t>
      </w:r>
    </w:p>
    <w:p w14:paraId="563F2EA3" w14:textId="77777777" w:rsidR="00BE74EB" w:rsidRPr="00BE74EB" w:rsidRDefault="00BE74EB" w:rsidP="00BE74EB">
      <w:pPr>
        <w:pStyle w:val="ListParagraph"/>
        <w:numPr>
          <w:ilvl w:val="0"/>
          <w:numId w:val="21"/>
        </w:numPr>
        <w:rPr>
          <w:rFonts w:ascii="Georgia" w:hAnsi="Georgia"/>
        </w:rPr>
      </w:pPr>
      <w:r w:rsidRPr="00BE74EB">
        <w:rPr>
          <w:rFonts w:ascii="Georgia" w:hAnsi="Georgia"/>
        </w:rPr>
        <w:t>Model trained using CNN built from scratch.</w:t>
      </w:r>
    </w:p>
    <w:p w14:paraId="7D365A34" w14:textId="12DD7E33" w:rsidR="00BE74EB" w:rsidRPr="00BE74EB" w:rsidRDefault="00BE74EB" w:rsidP="00BE74EB">
      <w:pPr>
        <w:pStyle w:val="ListParagraph"/>
        <w:numPr>
          <w:ilvl w:val="0"/>
          <w:numId w:val="21"/>
        </w:numPr>
        <w:rPr>
          <w:rFonts w:ascii="Georgia" w:hAnsi="Georgia"/>
        </w:rPr>
      </w:pPr>
      <w:r w:rsidRPr="00BE74EB">
        <w:rPr>
          <w:rFonts w:ascii="Georgia" w:hAnsi="Georgia"/>
        </w:rPr>
        <w:t>Testing limited to image input only.</w:t>
      </w:r>
    </w:p>
    <w:p w14:paraId="1E0C1B7F" w14:textId="77777777" w:rsidR="008E61EE" w:rsidRDefault="008E61EE" w:rsidP="008E61EE">
      <w:pPr>
        <w:rPr>
          <w:rFonts w:ascii="Georgia" w:hAnsi="Georgia"/>
        </w:rPr>
      </w:pPr>
    </w:p>
    <w:p w14:paraId="59CEDF9E" w14:textId="7E51FAF2" w:rsidR="008E61EE" w:rsidRPr="001E1457" w:rsidRDefault="008E61EE" w:rsidP="008E61EE">
      <w:pPr>
        <w:rPr>
          <w:rFonts w:ascii="Georgia" w:hAnsi="Georgia"/>
          <w:b/>
          <w:bCs/>
          <w:sz w:val="26"/>
          <w:szCs w:val="26"/>
        </w:rPr>
      </w:pPr>
      <w:r w:rsidRPr="001E1457">
        <w:rPr>
          <w:rFonts w:ascii="Georgia" w:hAnsi="Georgia"/>
          <w:b/>
          <w:bCs/>
          <w:sz w:val="26"/>
          <w:szCs w:val="26"/>
        </w:rPr>
        <w:t>Scope of the Project:</w:t>
      </w:r>
    </w:p>
    <w:p w14:paraId="08235606" w14:textId="63D24C26" w:rsidR="008E61EE" w:rsidRDefault="008E61EE" w:rsidP="008E61EE">
      <w:pPr>
        <w:rPr>
          <w:rFonts w:ascii="Georgia" w:hAnsi="Georgia"/>
        </w:rPr>
      </w:pPr>
      <w:r>
        <w:rPr>
          <w:rFonts w:ascii="Georgia" w:hAnsi="Georgia"/>
        </w:rPr>
        <w:t>The project aims to create a practical, DSA-driven alternative to ZIP-like tools.</w:t>
      </w:r>
    </w:p>
    <w:p w14:paraId="71FB9ADA" w14:textId="19974002" w:rsidR="008E61EE" w:rsidRDefault="008E61EE" w:rsidP="008E61EE">
      <w:pPr>
        <w:rPr>
          <w:rFonts w:ascii="Georgia" w:hAnsi="Georgia"/>
        </w:rPr>
      </w:pPr>
      <w:r>
        <w:rPr>
          <w:rFonts w:ascii="Georgia" w:hAnsi="Georgia"/>
        </w:rPr>
        <w:t>Designed for:</w:t>
      </w:r>
    </w:p>
    <w:p w14:paraId="5F8C9406" w14:textId="4BA73046" w:rsidR="008E61EE" w:rsidRDefault="008E61EE" w:rsidP="008E61EE">
      <w:pPr>
        <w:pStyle w:val="ListParagraph"/>
        <w:numPr>
          <w:ilvl w:val="0"/>
          <w:numId w:val="3"/>
        </w:numPr>
        <w:rPr>
          <w:rFonts w:ascii="Georgia" w:hAnsi="Georgia"/>
        </w:rPr>
      </w:pPr>
      <w:r>
        <w:rPr>
          <w:rFonts w:ascii="Georgia" w:hAnsi="Georgia"/>
        </w:rPr>
        <w:t>Educational use</w:t>
      </w:r>
    </w:p>
    <w:p w14:paraId="0D41DE7A" w14:textId="7316A2AB" w:rsidR="008E61EE" w:rsidRDefault="008E61EE" w:rsidP="008E61EE">
      <w:pPr>
        <w:pStyle w:val="ListParagraph"/>
        <w:numPr>
          <w:ilvl w:val="0"/>
          <w:numId w:val="3"/>
        </w:numPr>
        <w:rPr>
          <w:rFonts w:ascii="Georgia" w:hAnsi="Georgia"/>
        </w:rPr>
      </w:pPr>
      <w:r>
        <w:rPr>
          <w:rFonts w:ascii="Georgia" w:hAnsi="Georgia"/>
        </w:rPr>
        <w:t>Universal file compression</w:t>
      </w:r>
    </w:p>
    <w:p w14:paraId="235D7E0B" w14:textId="28EE970E" w:rsidR="008E61EE" w:rsidRDefault="008E61EE" w:rsidP="008E61EE">
      <w:pPr>
        <w:pStyle w:val="ListParagraph"/>
        <w:numPr>
          <w:ilvl w:val="0"/>
          <w:numId w:val="3"/>
        </w:numPr>
        <w:rPr>
          <w:rFonts w:ascii="Georgia" w:hAnsi="Georgia"/>
        </w:rPr>
      </w:pPr>
      <w:r>
        <w:rPr>
          <w:rFonts w:ascii="Georgia" w:hAnsi="Georgia"/>
        </w:rPr>
        <w:t>Demonstrating real-world DSA applications</w:t>
      </w:r>
    </w:p>
    <w:p w14:paraId="15CD77A4" w14:textId="1EAA13CA" w:rsidR="008E61EE" w:rsidRDefault="008E61EE" w:rsidP="008E61EE">
      <w:pPr>
        <w:rPr>
          <w:rFonts w:ascii="Georgia" w:hAnsi="Georgia"/>
        </w:rPr>
      </w:pPr>
      <w:r>
        <w:rPr>
          <w:rFonts w:ascii="Georgia" w:hAnsi="Georgia"/>
        </w:rPr>
        <w:t>Future Scope:</w:t>
      </w:r>
    </w:p>
    <w:p w14:paraId="2CDEB8F0" w14:textId="51D166EF" w:rsidR="008E61EE" w:rsidRDefault="008E61EE" w:rsidP="008E61EE">
      <w:pPr>
        <w:pStyle w:val="ListParagraph"/>
        <w:numPr>
          <w:ilvl w:val="0"/>
          <w:numId w:val="4"/>
        </w:numPr>
        <w:rPr>
          <w:rFonts w:ascii="Georgia" w:hAnsi="Georgia"/>
        </w:rPr>
      </w:pPr>
      <w:r>
        <w:rPr>
          <w:rFonts w:ascii="Georgia" w:hAnsi="Georgia"/>
        </w:rPr>
        <w:t>Add encryption to archives</w:t>
      </w:r>
    </w:p>
    <w:p w14:paraId="270EA92E" w14:textId="09DF567C" w:rsidR="008E61EE" w:rsidRDefault="008E61EE" w:rsidP="008E61EE">
      <w:pPr>
        <w:pStyle w:val="ListParagraph"/>
        <w:numPr>
          <w:ilvl w:val="0"/>
          <w:numId w:val="4"/>
        </w:numPr>
        <w:rPr>
          <w:rFonts w:ascii="Georgia" w:hAnsi="Georgia"/>
        </w:rPr>
      </w:pPr>
      <w:r>
        <w:rPr>
          <w:rFonts w:ascii="Georgia" w:hAnsi="Georgia"/>
        </w:rPr>
        <w:t>Enable cloud sync</w:t>
      </w:r>
    </w:p>
    <w:p w14:paraId="69F1F2B9" w14:textId="05E9C860" w:rsidR="008E61EE" w:rsidRDefault="008E61EE" w:rsidP="008E61EE">
      <w:pPr>
        <w:pStyle w:val="ListParagraph"/>
        <w:numPr>
          <w:ilvl w:val="0"/>
          <w:numId w:val="4"/>
        </w:numPr>
        <w:rPr>
          <w:rFonts w:ascii="Georgia" w:hAnsi="Georgia"/>
        </w:rPr>
      </w:pPr>
      <w:r>
        <w:rPr>
          <w:rFonts w:ascii="Georgia" w:hAnsi="Georgia"/>
        </w:rPr>
        <w:t>Integrate parallel/multi-threaded compression</w:t>
      </w:r>
    </w:p>
    <w:p w14:paraId="7128B4CF" w14:textId="77777777" w:rsidR="008E61EE" w:rsidRDefault="008E61EE" w:rsidP="008E61EE">
      <w:pPr>
        <w:rPr>
          <w:rFonts w:ascii="Georgia" w:hAnsi="Georgia"/>
        </w:rPr>
      </w:pPr>
    </w:p>
    <w:p w14:paraId="2E38CBE3" w14:textId="77777777" w:rsidR="00916BFD" w:rsidRDefault="00916BFD" w:rsidP="00916BFD">
      <w:pPr>
        <w:rPr>
          <w:rFonts w:ascii="Georgia" w:hAnsi="Georgia"/>
          <w:b/>
          <w:bCs/>
          <w:sz w:val="26"/>
          <w:szCs w:val="26"/>
        </w:rPr>
      </w:pPr>
    </w:p>
    <w:p w14:paraId="6647FEEF" w14:textId="77777777" w:rsidR="00BE74EB" w:rsidRDefault="00BE74EB" w:rsidP="00916BFD">
      <w:pPr>
        <w:rPr>
          <w:rFonts w:ascii="Georgia" w:hAnsi="Georgia"/>
          <w:b/>
          <w:bCs/>
          <w:sz w:val="26"/>
          <w:szCs w:val="26"/>
        </w:rPr>
      </w:pPr>
    </w:p>
    <w:p w14:paraId="2FE52FD9" w14:textId="77777777" w:rsidR="00BE74EB" w:rsidRDefault="00BE74EB" w:rsidP="00916BFD">
      <w:pPr>
        <w:rPr>
          <w:rFonts w:ascii="Georgia" w:hAnsi="Georgia"/>
        </w:rPr>
      </w:pPr>
    </w:p>
    <w:p w14:paraId="6663CE64" w14:textId="7FEA08E3" w:rsidR="00916BFD" w:rsidRPr="001E1457" w:rsidRDefault="00916BFD" w:rsidP="00916BFD">
      <w:pPr>
        <w:rPr>
          <w:rFonts w:ascii="Georgia" w:hAnsi="Georgia"/>
          <w:b/>
          <w:bCs/>
          <w:sz w:val="26"/>
          <w:szCs w:val="26"/>
        </w:rPr>
      </w:pPr>
      <w:r w:rsidRPr="001E1457">
        <w:rPr>
          <w:rFonts w:ascii="Georgia" w:hAnsi="Georgia"/>
          <w:b/>
          <w:bCs/>
          <w:sz w:val="26"/>
          <w:szCs w:val="26"/>
        </w:rPr>
        <w:lastRenderedPageBreak/>
        <w:t>Tools &amp; Technologies:</w:t>
      </w:r>
    </w:p>
    <w:tbl>
      <w:tblPr>
        <w:tblStyle w:val="GridTable1Light"/>
        <w:tblW w:w="9038" w:type="dxa"/>
        <w:tblLook w:val="04A0" w:firstRow="1" w:lastRow="0" w:firstColumn="1" w:lastColumn="0" w:noHBand="0" w:noVBand="1"/>
      </w:tblPr>
      <w:tblGrid>
        <w:gridCol w:w="4519"/>
        <w:gridCol w:w="4519"/>
      </w:tblGrid>
      <w:tr w:rsidR="00916BFD" w14:paraId="173431D7" w14:textId="77777777" w:rsidTr="00916BFD">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519" w:type="dxa"/>
          </w:tcPr>
          <w:p w14:paraId="26D188A1" w14:textId="261EB4F8" w:rsidR="00916BFD" w:rsidRPr="00916BFD" w:rsidRDefault="00916BFD" w:rsidP="00916BFD">
            <w:pPr>
              <w:jc w:val="center"/>
              <w:rPr>
                <w:rFonts w:ascii="Georgia" w:hAnsi="Georgia"/>
              </w:rPr>
            </w:pPr>
            <w:r>
              <w:rPr>
                <w:rFonts w:ascii="Georgia" w:hAnsi="Georgia"/>
              </w:rPr>
              <w:t>Category</w:t>
            </w:r>
          </w:p>
        </w:tc>
        <w:tc>
          <w:tcPr>
            <w:tcW w:w="4519" w:type="dxa"/>
          </w:tcPr>
          <w:p w14:paraId="4F735943" w14:textId="780BAEC2" w:rsidR="00916BFD" w:rsidRPr="00916BFD" w:rsidRDefault="00916BFD" w:rsidP="00916BFD">
            <w:pPr>
              <w:jc w:val="cente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Tools &amp; Technologies</w:t>
            </w:r>
          </w:p>
        </w:tc>
      </w:tr>
      <w:tr w:rsidR="00916BFD" w14:paraId="1C9195A1" w14:textId="77777777" w:rsidTr="00916BFD">
        <w:trPr>
          <w:trHeight w:val="406"/>
        </w:trPr>
        <w:tc>
          <w:tcPr>
            <w:cnfStyle w:val="001000000000" w:firstRow="0" w:lastRow="0" w:firstColumn="1" w:lastColumn="0" w:oddVBand="0" w:evenVBand="0" w:oddHBand="0" w:evenHBand="0" w:firstRowFirstColumn="0" w:firstRowLastColumn="0" w:lastRowFirstColumn="0" w:lastRowLastColumn="0"/>
            <w:tcW w:w="4519" w:type="dxa"/>
          </w:tcPr>
          <w:p w14:paraId="4868B80E" w14:textId="7DF50EE8" w:rsidR="00916BFD" w:rsidRPr="00916BFD" w:rsidRDefault="00916BFD" w:rsidP="00916BFD">
            <w:pPr>
              <w:jc w:val="center"/>
              <w:rPr>
                <w:rFonts w:ascii="Georgia" w:hAnsi="Georgia"/>
                <w:b w:val="0"/>
                <w:bCs w:val="0"/>
              </w:rPr>
            </w:pPr>
            <w:r>
              <w:rPr>
                <w:rFonts w:ascii="Georgia" w:hAnsi="Georgia"/>
                <w:b w:val="0"/>
                <w:bCs w:val="0"/>
              </w:rPr>
              <w:t>Language</w:t>
            </w:r>
          </w:p>
        </w:tc>
        <w:tc>
          <w:tcPr>
            <w:tcW w:w="4519" w:type="dxa"/>
          </w:tcPr>
          <w:p w14:paraId="7469DEB4" w14:textId="49492BD7" w:rsidR="00916BFD" w:rsidRPr="00916BFD" w:rsidRDefault="00916BFD" w:rsidP="00916BFD">
            <w:pPr>
              <w:jc w:val="cente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Python</w:t>
            </w:r>
          </w:p>
        </w:tc>
      </w:tr>
      <w:tr w:rsidR="00916BFD" w14:paraId="79E34261" w14:textId="77777777" w:rsidTr="00916BFD">
        <w:trPr>
          <w:trHeight w:val="406"/>
        </w:trPr>
        <w:tc>
          <w:tcPr>
            <w:cnfStyle w:val="001000000000" w:firstRow="0" w:lastRow="0" w:firstColumn="1" w:lastColumn="0" w:oddVBand="0" w:evenVBand="0" w:oddHBand="0" w:evenHBand="0" w:firstRowFirstColumn="0" w:firstRowLastColumn="0" w:lastRowFirstColumn="0" w:lastRowLastColumn="0"/>
            <w:tcW w:w="4519" w:type="dxa"/>
          </w:tcPr>
          <w:p w14:paraId="18260D3E" w14:textId="22B3D113" w:rsidR="00916BFD" w:rsidRPr="00916BFD" w:rsidRDefault="00BE74EB" w:rsidP="00916BFD">
            <w:pPr>
              <w:jc w:val="center"/>
              <w:rPr>
                <w:rFonts w:ascii="Georgia" w:hAnsi="Georgia"/>
              </w:rPr>
            </w:pPr>
            <w:r>
              <w:rPr>
                <w:rFonts w:ascii="Georgia" w:hAnsi="Georgia"/>
                <w:b w:val="0"/>
                <w:bCs w:val="0"/>
              </w:rPr>
              <w:t>Deep Learning</w:t>
            </w:r>
          </w:p>
        </w:tc>
        <w:tc>
          <w:tcPr>
            <w:tcW w:w="4519" w:type="dxa"/>
          </w:tcPr>
          <w:p w14:paraId="06D6CF81" w14:textId="6B49BE3E" w:rsidR="00916BFD" w:rsidRPr="00916BFD" w:rsidRDefault="00BE74EB" w:rsidP="00916BFD">
            <w:pPr>
              <w:jc w:val="cente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Tensorflow / Keras (for CNN)</w:t>
            </w:r>
          </w:p>
        </w:tc>
      </w:tr>
      <w:tr w:rsidR="00916BFD" w14:paraId="70B3CF5B" w14:textId="77777777" w:rsidTr="00916BFD">
        <w:trPr>
          <w:trHeight w:val="424"/>
        </w:trPr>
        <w:tc>
          <w:tcPr>
            <w:cnfStyle w:val="001000000000" w:firstRow="0" w:lastRow="0" w:firstColumn="1" w:lastColumn="0" w:oddVBand="0" w:evenVBand="0" w:oddHBand="0" w:evenHBand="0" w:firstRowFirstColumn="0" w:firstRowLastColumn="0" w:lastRowFirstColumn="0" w:lastRowLastColumn="0"/>
            <w:tcW w:w="4519" w:type="dxa"/>
          </w:tcPr>
          <w:p w14:paraId="1E767E20" w14:textId="2046833E" w:rsidR="00916BFD" w:rsidRDefault="00BE74EB" w:rsidP="00916BFD">
            <w:pPr>
              <w:jc w:val="center"/>
              <w:rPr>
                <w:rFonts w:ascii="Georgia" w:hAnsi="Georgia"/>
                <w:b w:val="0"/>
                <w:bCs w:val="0"/>
              </w:rPr>
            </w:pPr>
            <w:r>
              <w:rPr>
                <w:rFonts w:ascii="Georgia" w:hAnsi="Georgia"/>
                <w:b w:val="0"/>
                <w:bCs w:val="0"/>
              </w:rPr>
              <w:t xml:space="preserve">Image Processing </w:t>
            </w:r>
          </w:p>
        </w:tc>
        <w:tc>
          <w:tcPr>
            <w:tcW w:w="4519" w:type="dxa"/>
          </w:tcPr>
          <w:p w14:paraId="42D140E8" w14:textId="5E69F093" w:rsidR="00916BFD" w:rsidRPr="00916BFD" w:rsidRDefault="00BE74EB" w:rsidP="00916BFD">
            <w:pPr>
              <w:jc w:val="cente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OpenCV</w:t>
            </w:r>
          </w:p>
        </w:tc>
      </w:tr>
      <w:tr w:rsidR="00916BFD" w14:paraId="0D0EF222" w14:textId="77777777" w:rsidTr="00916BFD">
        <w:trPr>
          <w:trHeight w:val="406"/>
        </w:trPr>
        <w:tc>
          <w:tcPr>
            <w:cnfStyle w:val="001000000000" w:firstRow="0" w:lastRow="0" w:firstColumn="1" w:lastColumn="0" w:oddVBand="0" w:evenVBand="0" w:oddHBand="0" w:evenHBand="0" w:firstRowFirstColumn="0" w:firstRowLastColumn="0" w:lastRowFirstColumn="0" w:lastRowLastColumn="0"/>
            <w:tcW w:w="4519" w:type="dxa"/>
          </w:tcPr>
          <w:p w14:paraId="3D26D669" w14:textId="211865AC" w:rsidR="00916BFD" w:rsidRDefault="00BE74EB" w:rsidP="00916BFD">
            <w:pPr>
              <w:jc w:val="center"/>
              <w:rPr>
                <w:rFonts w:ascii="Georgia" w:hAnsi="Georgia"/>
                <w:b w:val="0"/>
                <w:bCs w:val="0"/>
              </w:rPr>
            </w:pPr>
            <w:r>
              <w:rPr>
                <w:rFonts w:ascii="Georgia" w:hAnsi="Georgia"/>
                <w:b w:val="0"/>
                <w:bCs w:val="0"/>
              </w:rPr>
              <w:t>Data Handling</w:t>
            </w:r>
          </w:p>
        </w:tc>
        <w:tc>
          <w:tcPr>
            <w:tcW w:w="4519" w:type="dxa"/>
          </w:tcPr>
          <w:p w14:paraId="15FC59D5" w14:textId="13055896" w:rsidR="00916BFD" w:rsidRPr="00916BFD" w:rsidRDefault="00BE74EB" w:rsidP="00916BFD">
            <w:pPr>
              <w:jc w:val="cente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Numpy, Pandas</w:t>
            </w:r>
          </w:p>
        </w:tc>
      </w:tr>
      <w:tr w:rsidR="00916BFD" w14:paraId="3BA0E237" w14:textId="77777777" w:rsidTr="00916BFD">
        <w:trPr>
          <w:trHeight w:val="424"/>
        </w:trPr>
        <w:tc>
          <w:tcPr>
            <w:cnfStyle w:val="001000000000" w:firstRow="0" w:lastRow="0" w:firstColumn="1" w:lastColumn="0" w:oddVBand="0" w:evenVBand="0" w:oddHBand="0" w:evenHBand="0" w:firstRowFirstColumn="0" w:firstRowLastColumn="0" w:lastRowFirstColumn="0" w:lastRowLastColumn="0"/>
            <w:tcW w:w="4519" w:type="dxa"/>
          </w:tcPr>
          <w:p w14:paraId="116BCD35" w14:textId="655F82FB" w:rsidR="00916BFD" w:rsidRDefault="00BE74EB" w:rsidP="00916BFD">
            <w:pPr>
              <w:jc w:val="center"/>
              <w:rPr>
                <w:rFonts w:ascii="Georgia" w:hAnsi="Georgia"/>
                <w:b w:val="0"/>
                <w:bCs w:val="0"/>
              </w:rPr>
            </w:pPr>
            <w:r>
              <w:rPr>
                <w:rFonts w:ascii="Georgia" w:hAnsi="Georgia"/>
                <w:b w:val="0"/>
                <w:bCs w:val="0"/>
              </w:rPr>
              <w:t>Visualization</w:t>
            </w:r>
          </w:p>
        </w:tc>
        <w:tc>
          <w:tcPr>
            <w:tcW w:w="4519" w:type="dxa"/>
          </w:tcPr>
          <w:p w14:paraId="6FAC2F56" w14:textId="2EB248FF" w:rsidR="00916BFD" w:rsidRPr="00916BFD" w:rsidRDefault="00BE74EB" w:rsidP="00916BFD">
            <w:pPr>
              <w:jc w:val="cente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Matplotlib</w:t>
            </w:r>
            <w:r w:rsidR="00B30055">
              <w:rPr>
                <w:rFonts w:ascii="Georgia" w:hAnsi="Georgia"/>
              </w:rPr>
              <w:t>, Seaborn (optional)</w:t>
            </w:r>
          </w:p>
        </w:tc>
      </w:tr>
      <w:tr w:rsidR="00B30055" w14:paraId="53C2BC22" w14:textId="77777777" w:rsidTr="00916BFD">
        <w:trPr>
          <w:trHeight w:val="424"/>
        </w:trPr>
        <w:tc>
          <w:tcPr>
            <w:cnfStyle w:val="001000000000" w:firstRow="0" w:lastRow="0" w:firstColumn="1" w:lastColumn="0" w:oddVBand="0" w:evenVBand="0" w:oddHBand="0" w:evenHBand="0" w:firstRowFirstColumn="0" w:firstRowLastColumn="0" w:lastRowFirstColumn="0" w:lastRowLastColumn="0"/>
            <w:tcW w:w="4519" w:type="dxa"/>
          </w:tcPr>
          <w:p w14:paraId="567413D3" w14:textId="313BEEB2" w:rsidR="00B30055" w:rsidRDefault="00B30055" w:rsidP="00916BFD">
            <w:pPr>
              <w:jc w:val="center"/>
              <w:rPr>
                <w:rFonts w:ascii="Georgia" w:hAnsi="Georgia"/>
                <w:b w:val="0"/>
                <w:bCs w:val="0"/>
              </w:rPr>
            </w:pPr>
            <w:r>
              <w:rPr>
                <w:rFonts w:ascii="Georgia" w:hAnsi="Georgia"/>
                <w:b w:val="0"/>
                <w:bCs w:val="0"/>
              </w:rPr>
              <w:t>Development Environment</w:t>
            </w:r>
          </w:p>
        </w:tc>
        <w:tc>
          <w:tcPr>
            <w:tcW w:w="4519" w:type="dxa"/>
          </w:tcPr>
          <w:p w14:paraId="3E295C32" w14:textId="73536BFD" w:rsidR="00B30055" w:rsidRDefault="00B30055" w:rsidP="00916BFD">
            <w:pPr>
              <w:jc w:val="cente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Numpy, Jupyter Notebook</w:t>
            </w:r>
          </w:p>
        </w:tc>
      </w:tr>
      <w:tr w:rsidR="00B30055" w14:paraId="385B94A0" w14:textId="77777777" w:rsidTr="00916BFD">
        <w:trPr>
          <w:trHeight w:val="424"/>
        </w:trPr>
        <w:tc>
          <w:tcPr>
            <w:cnfStyle w:val="001000000000" w:firstRow="0" w:lastRow="0" w:firstColumn="1" w:lastColumn="0" w:oddVBand="0" w:evenVBand="0" w:oddHBand="0" w:evenHBand="0" w:firstRowFirstColumn="0" w:firstRowLastColumn="0" w:lastRowFirstColumn="0" w:lastRowLastColumn="0"/>
            <w:tcW w:w="4519" w:type="dxa"/>
          </w:tcPr>
          <w:p w14:paraId="60A1F254" w14:textId="6EDFE128" w:rsidR="00B30055" w:rsidRDefault="00B30055" w:rsidP="00916BFD">
            <w:pPr>
              <w:jc w:val="center"/>
              <w:rPr>
                <w:rFonts w:ascii="Georgia" w:hAnsi="Georgia"/>
                <w:b w:val="0"/>
                <w:bCs w:val="0"/>
              </w:rPr>
            </w:pPr>
            <w:r>
              <w:rPr>
                <w:rFonts w:ascii="Georgia" w:hAnsi="Georgia"/>
                <w:b w:val="0"/>
                <w:bCs w:val="0"/>
              </w:rPr>
              <w:t>Dataset</w:t>
            </w:r>
          </w:p>
        </w:tc>
        <w:tc>
          <w:tcPr>
            <w:tcW w:w="4519" w:type="dxa"/>
          </w:tcPr>
          <w:p w14:paraId="3FDA64D8" w14:textId="71683928" w:rsidR="00B30055" w:rsidRDefault="00B30055" w:rsidP="00916BFD">
            <w:pPr>
              <w:jc w:val="cente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ISL Letters Dataset</w:t>
            </w:r>
          </w:p>
        </w:tc>
      </w:tr>
    </w:tbl>
    <w:p w14:paraId="5C6450A5" w14:textId="77777777" w:rsidR="00F525C6" w:rsidRDefault="00F525C6" w:rsidP="00916BFD">
      <w:pPr>
        <w:rPr>
          <w:rFonts w:ascii="Georgia" w:hAnsi="Georgia"/>
        </w:rPr>
      </w:pPr>
    </w:p>
    <w:p w14:paraId="50C19D19" w14:textId="77777777" w:rsidR="003D3296" w:rsidRDefault="003D3296" w:rsidP="00916BFD">
      <w:pPr>
        <w:rPr>
          <w:rFonts w:ascii="Georgia" w:hAnsi="Georgia"/>
        </w:rPr>
      </w:pPr>
    </w:p>
    <w:p w14:paraId="66580281" w14:textId="0A5FBABB" w:rsidR="003D3296" w:rsidRPr="001E1457" w:rsidRDefault="003D3296" w:rsidP="00916BFD">
      <w:pPr>
        <w:rPr>
          <w:rFonts w:ascii="Georgia" w:hAnsi="Georgia"/>
          <w:b/>
          <w:bCs/>
          <w:sz w:val="26"/>
          <w:szCs w:val="26"/>
        </w:rPr>
      </w:pPr>
      <w:r w:rsidRPr="001E1457">
        <w:rPr>
          <w:rFonts w:ascii="Georgia" w:hAnsi="Georgia"/>
          <w:b/>
          <w:bCs/>
          <w:sz w:val="26"/>
          <w:szCs w:val="26"/>
        </w:rPr>
        <w:t>Deliverables:</w:t>
      </w:r>
    </w:p>
    <w:p w14:paraId="3CD65ADB" w14:textId="2069472D" w:rsidR="00B30055" w:rsidRPr="00B30055" w:rsidRDefault="00B30055" w:rsidP="00B30055">
      <w:pPr>
        <w:numPr>
          <w:ilvl w:val="0"/>
          <w:numId w:val="22"/>
        </w:numPr>
        <w:rPr>
          <w:rFonts w:ascii="Georgia" w:hAnsi="Georgia"/>
        </w:rPr>
      </w:pPr>
      <w:r w:rsidRPr="00B30055">
        <w:rPr>
          <w:rFonts w:ascii="Georgia" w:hAnsi="Georgia"/>
        </w:rPr>
        <w:t xml:space="preserve">A cleaned and </w:t>
      </w:r>
      <w:r w:rsidRPr="00B30055">
        <w:rPr>
          <w:rFonts w:ascii="Georgia" w:hAnsi="Georgia"/>
        </w:rPr>
        <w:t>pre-processed</w:t>
      </w:r>
      <w:r w:rsidRPr="00B30055">
        <w:rPr>
          <w:rFonts w:ascii="Georgia" w:hAnsi="Georgia"/>
        </w:rPr>
        <w:t xml:space="preserve"> image dataset of ISL letter signs (A–Z).</w:t>
      </w:r>
    </w:p>
    <w:p w14:paraId="06684580" w14:textId="77777777" w:rsidR="00B30055" w:rsidRPr="00B30055" w:rsidRDefault="00B30055" w:rsidP="00B30055">
      <w:pPr>
        <w:numPr>
          <w:ilvl w:val="0"/>
          <w:numId w:val="22"/>
        </w:numPr>
        <w:rPr>
          <w:rFonts w:ascii="Georgia" w:hAnsi="Georgia"/>
        </w:rPr>
      </w:pPr>
      <w:r w:rsidRPr="00B30055">
        <w:rPr>
          <w:rFonts w:ascii="Georgia" w:hAnsi="Georgia"/>
        </w:rPr>
        <w:t>A Convolutional Neural Network (CNN) model trained to classify ISL letters from static images.</w:t>
      </w:r>
    </w:p>
    <w:p w14:paraId="693EECFB" w14:textId="77777777" w:rsidR="00B30055" w:rsidRPr="00B30055" w:rsidRDefault="00B30055" w:rsidP="00B30055">
      <w:pPr>
        <w:numPr>
          <w:ilvl w:val="0"/>
          <w:numId w:val="22"/>
        </w:numPr>
        <w:rPr>
          <w:rFonts w:ascii="Georgia" w:hAnsi="Georgia"/>
        </w:rPr>
      </w:pPr>
      <w:r w:rsidRPr="00B30055">
        <w:rPr>
          <w:rFonts w:ascii="Georgia" w:hAnsi="Georgia"/>
        </w:rPr>
        <w:t>Evaluation results showing model performance (accuracy and loss) on test images.</w:t>
      </w:r>
    </w:p>
    <w:p w14:paraId="2E163CD7" w14:textId="77777777" w:rsidR="00B30055" w:rsidRPr="00B30055" w:rsidRDefault="00B30055" w:rsidP="00B30055">
      <w:pPr>
        <w:numPr>
          <w:ilvl w:val="0"/>
          <w:numId w:val="22"/>
        </w:numPr>
        <w:rPr>
          <w:rFonts w:ascii="Georgia" w:hAnsi="Georgia"/>
        </w:rPr>
      </w:pPr>
      <w:r w:rsidRPr="00B30055">
        <w:rPr>
          <w:rFonts w:ascii="Georgia" w:hAnsi="Georgia"/>
        </w:rPr>
        <w:t>A Python script that predicts ISL letters from new input images.</w:t>
      </w:r>
    </w:p>
    <w:p w14:paraId="2628CDE9" w14:textId="77777777" w:rsidR="00B30055" w:rsidRPr="00B30055" w:rsidRDefault="00B30055" w:rsidP="00B30055">
      <w:pPr>
        <w:numPr>
          <w:ilvl w:val="0"/>
          <w:numId w:val="22"/>
        </w:numPr>
        <w:rPr>
          <w:rFonts w:ascii="Georgia" w:hAnsi="Georgia"/>
        </w:rPr>
      </w:pPr>
      <w:r w:rsidRPr="00B30055">
        <w:rPr>
          <w:rFonts w:ascii="Georgia" w:hAnsi="Georgia"/>
        </w:rPr>
        <w:t>Documentation and code explaining the data preparation, model design, training, and testing process.</w:t>
      </w:r>
    </w:p>
    <w:p w14:paraId="50ECD00E" w14:textId="77777777" w:rsidR="003D3296" w:rsidRDefault="003D3296" w:rsidP="003D3296">
      <w:pPr>
        <w:rPr>
          <w:rFonts w:ascii="Georgia" w:hAnsi="Georgia"/>
          <w:b/>
          <w:bCs/>
        </w:rPr>
      </w:pPr>
    </w:p>
    <w:p w14:paraId="3606DB69" w14:textId="432FF8A9" w:rsidR="003D3296" w:rsidRPr="001E1457" w:rsidRDefault="003D3296" w:rsidP="003D3296">
      <w:pPr>
        <w:rPr>
          <w:rFonts w:ascii="Georgia" w:hAnsi="Georgia"/>
          <w:b/>
          <w:bCs/>
          <w:sz w:val="26"/>
          <w:szCs w:val="26"/>
        </w:rPr>
      </w:pPr>
      <w:r w:rsidRPr="001E1457">
        <w:rPr>
          <w:rFonts w:ascii="Georgia" w:hAnsi="Georgia"/>
          <w:b/>
          <w:bCs/>
          <w:sz w:val="26"/>
          <w:szCs w:val="26"/>
        </w:rPr>
        <w:t>Conclusion:</w:t>
      </w:r>
    </w:p>
    <w:p w14:paraId="55979E24" w14:textId="4BA28B16" w:rsidR="003D3296" w:rsidRPr="00B30055" w:rsidRDefault="00B30055" w:rsidP="00B30055">
      <w:pPr>
        <w:rPr>
          <w:rFonts w:ascii="Georgia" w:hAnsi="Georgia"/>
        </w:rPr>
      </w:pPr>
      <w:r w:rsidRPr="00B30055">
        <w:rPr>
          <w:rFonts w:ascii="Georgia" w:hAnsi="Georgia"/>
        </w:rPr>
        <w:t>This project aims to build a foundational system for Indian Sign Language letter recognition using deep learning. By training a CNN model on image data of ISL alphabets, we enable accurate classification of static hand gestures. The current phase focuses solely on image-based recognition. In future phases, this system can be expanded to support gesture sequences, video input, and real-time applications, contributing to more accessible communication tools for the hearing- and speech-impaired community.</w:t>
      </w:r>
    </w:p>
    <w:sectPr w:rsidR="003D3296" w:rsidRPr="00B30055" w:rsidSect="00C35315">
      <w:headerReference w:type="default" r:id="rId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2AD8E" w14:textId="77777777" w:rsidR="00BC5F9A" w:rsidRDefault="00BC5F9A" w:rsidP="00C35315">
      <w:pPr>
        <w:spacing w:after="0" w:line="240" w:lineRule="auto"/>
      </w:pPr>
      <w:r>
        <w:separator/>
      </w:r>
    </w:p>
  </w:endnote>
  <w:endnote w:type="continuationSeparator" w:id="0">
    <w:p w14:paraId="71E6F638" w14:textId="77777777" w:rsidR="00BC5F9A" w:rsidRDefault="00BC5F9A" w:rsidP="00C35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B673A" w14:textId="77777777" w:rsidR="00BC5F9A" w:rsidRDefault="00BC5F9A" w:rsidP="00C35315">
      <w:pPr>
        <w:spacing w:after="0" w:line="240" w:lineRule="auto"/>
      </w:pPr>
      <w:r>
        <w:separator/>
      </w:r>
    </w:p>
  </w:footnote>
  <w:footnote w:type="continuationSeparator" w:id="0">
    <w:p w14:paraId="35E340FF" w14:textId="77777777" w:rsidR="00BC5F9A" w:rsidRDefault="00BC5F9A" w:rsidP="00C35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69713" w14:textId="77777777" w:rsidR="00C35315" w:rsidRPr="00C35315" w:rsidRDefault="00C35315" w:rsidP="00C35315">
    <w:pPr>
      <w:pStyle w:val="Header"/>
      <w:jc w:val="center"/>
      <w:rPr>
        <w:rFonts w:ascii="Georgia" w:hAnsi="Georgia"/>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B65FB"/>
    <w:multiLevelType w:val="hybridMultilevel"/>
    <w:tmpl w:val="5C4C2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B0B9A"/>
    <w:multiLevelType w:val="hybridMultilevel"/>
    <w:tmpl w:val="22CE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06D22"/>
    <w:multiLevelType w:val="hybridMultilevel"/>
    <w:tmpl w:val="789C5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55FC8"/>
    <w:multiLevelType w:val="hybridMultilevel"/>
    <w:tmpl w:val="A1584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45284B"/>
    <w:multiLevelType w:val="hybridMultilevel"/>
    <w:tmpl w:val="0EDEC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C861E9"/>
    <w:multiLevelType w:val="multilevel"/>
    <w:tmpl w:val="F17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07CBF"/>
    <w:multiLevelType w:val="hybridMultilevel"/>
    <w:tmpl w:val="DDF23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A566F"/>
    <w:multiLevelType w:val="multilevel"/>
    <w:tmpl w:val="4BD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13464"/>
    <w:multiLevelType w:val="hybridMultilevel"/>
    <w:tmpl w:val="B950BF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77706C"/>
    <w:multiLevelType w:val="multilevel"/>
    <w:tmpl w:val="66BA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5514C"/>
    <w:multiLevelType w:val="hybridMultilevel"/>
    <w:tmpl w:val="4282F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4B0119"/>
    <w:multiLevelType w:val="hybridMultilevel"/>
    <w:tmpl w:val="7C36C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F651DC"/>
    <w:multiLevelType w:val="hybridMultilevel"/>
    <w:tmpl w:val="E486AB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F2C58B6"/>
    <w:multiLevelType w:val="multilevel"/>
    <w:tmpl w:val="00E0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94F16"/>
    <w:multiLevelType w:val="hybridMultilevel"/>
    <w:tmpl w:val="6CB27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521E2E"/>
    <w:multiLevelType w:val="hybridMultilevel"/>
    <w:tmpl w:val="60DE83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7560CEC"/>
    <w:multiLevelType w:val="hybridMultilevel"/>
    <w:tmpl w:val="839C77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0F83623"/>
    <w:multiLevelType w:val="multilevel"/>
    <w:tmpl w:val="300C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45B50"/>
    <w:multiLevelType w:val="multilevel"/>
    <w:tmpl w:val="8A60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4B1447"/>
    <w:multiLevelType w:val="hybridMultilevel"/>
    <w:tmpl w:val="2B0CC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D57817"/>
    <w:multiLevelType w:val="hybridMultilevel"/>
    <w:tmpl w:val="D3D8A0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F372682"/>
    <w:multiLevelType w:val="hybridMultilevel"/>
    <w:tmpl w:val="C02851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3490232">
    <w:abstractNumId w:val="19"/>
  </w:num>
  <w:num w:numId="2" w16cid:durableId="875115568">
    <w:abstractNumId w:val="11"/>
  </w:num>
  <w:num w:numId="3" w16cid:durableId="1825002298">
    <w:abstractNumId w:val="4"/>
  </w:num>
  <w:num w:numId="4" w16cid:durableId="1852573064">
    <w:abstractNumId w:val="14"/>
  </w:num>
  <w:num w:numId="5" w16cid:durableId="1495140849">
    <w:abstractNumId w:val="6"/>
  </w:num>
  <w:num w:numId="6" w16cid:durableId="1456295921">
    <w:abstractNumId w:val="3"/>
  </w:num>
  <w:num w:numId="7" w16cid:durableId="1538662244">
    <w:abstractNumId w:val="0"/>
  </w:num>
  <w:num w:numId="8" w16cid:durableId="2010789202">
    <w:abstractNumId w:val="10"/>
  </w:num>
  <w:num w:numId="9" w16cid:durableId="571355885">
    <w:abstractNumId w:val="8"/>
  </w:num>
  <w:num w:numId="10" w16cid:durableId="2104916759">
    <w:abstractNumId w:val="21"/>
  </w:num>
  <w:num w:numId="11" w16cid:durableId="509025370">
    <w:abstractNumId w:val="18"/>
  </w:num>
  <w:num w:numId="12" w16cid:durableId="8022360">
    <w:abstractNumId w:val="17"/>
  </w:num>
  <w:num w:numId="13" w16cid:durableId="101649800">
    <w:abstractNumId w:val="5"/>
  </w:num>
  <w:num w:numId="14" w16cid:durableId="664941710">
    <w:abstractNumId w:val="13"/>
  </w:num>
  <w:num w:numId="15" w16cid:durableId="1738744096">
    <w:abstractNumId w:val="2"/>
  </w:num>
  <w:num w:numId="16" w16cid:durableId="1555041406">
    <w:abstractNumId w:val="16"/>
  </w:num>
  <w:num w:numId="17" w16cid:durableId="174423168">
    <w:abstractNumId w:val="20"/>
  </w:num>
  <w:num w:numId="18" w16cid:durableId="418675952">
    <w:abstractNumId w:val="15"/>
  </w:num>
  <w:num w:numId="19" w16cid:durableId="998072044">
    <w:abstractNumId w:val="12"/>
  </w:num>
  <w:num w:numId="20" w16cid:durableId="1699042489">
    <w:abstractNumId w:val="9"/>
  </w:num>
  <w:num w:numId="21" w16cid:durableId="1365057107">
    <w:abstractNumId w:val="1"/>
  </w:num>
  <w:num w:numId="22" w16cid:durableId="4372192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15"/>
    <w:rsid w:val="00014126"/>
    <w:rsid w:val="00122D98"/>
    <w:rsid w:val="00145348"/>
    <w:rsid w:val="001E1457"/>
    <w:rsid w:val="00215A5E"/>
    <w:rsid w:val="00291D05"/>
    <w:rsid w:val="002C0CD5"/>
    <w:rsid w:val="003A4664"/>
    <w:rsid w:val="003B0E3C"/>
    <w:rsid w:val="003D3296"/>
    <w:rsid w:val="00467932"/>
    <w:rsid w:val="00491D10"/>
    <w:rsid w:val="00727642"/>
    <w:rsid w:val="007D1248"/>
    <w:rsid w:val="007F5CF3"/>
    <w:rsid w:val="008E61EE"/>
    <w:rsid w:val="00916BFD"/>
    <w:rsid w:val="00964079"/>
    <w:rsid w:val="00996C10"/>
    <w:rsid w:val="00A549CD"/>
    <w:rsid w:val="00B0439C"/>
    <w:rsid w:val="00B30055"/>
    <w:rsid w:val="00BC5F9A"/>
    <w:rsid w:val="00BE74EB"/>
    <w:rsid w:val="00C35315"/>
    <w:rsid w:val="00CE5072"/>
    <w:rsid w:val="00E01F8C"/>
    <w:rsid w:val="00E91E7E"/>
    <w:rsid w:val="00EA5568"/>
    <w:rsid w:val="00F4269D"/>
    <w:rsid w:val="00F525C6"/>
    <w:rsid w:val="00FF1F2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BA0E"/>
  <w15:chartTrackingRefBased/>
  <w15:docId w15:val="{278FA762-DD49-4772-ACE1-2276A1EC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4EB"/>
  </w:style>
  <w:style w:type="paragraph" w:styleId="Heading1">
    <w:name w:val="heading 1"/>
    <w:basedOn w:val="Normal"/>
    <w:next w:val="Normal"/>
    <w:link w:val="Heading1Char"/>
    <w:uiPriority w:val="9"/>
    <w:qFormat/>
    <w:rsid w:val="00C35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3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3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3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3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3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3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3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315"/>
    <w:rPr>
      <w:rFonts w:eastAsiaTheme="majorEastAsia" w:cstheme="majorBidi"/>
      <w:color w:val="272727" w:themeColor="text1" w:themeTint="D8"/>
    </w:rPr>
  </w:style>
  <w:style w:type="paragraph" w:styleId="Title">
    <w:name w:val="Title"/>
    <w:basedOn w:val="Normal"/>
    <w:next w:val="Normal"/>
    <w:link w:val="TitleChar"/>
    <w:uiPriority w:val="10"/>
    <w:qFormat/>
    <w:rsid w:val="00C35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315"/>
    <w:pPr>
      <w:spacing w:before="160"/>
      <w:jc w:val="center"/>
    </w:pPr>
    <w:rPr>
      <w:i/>
      <w:iCs/>
      <w:color w:val="404040" w:themeColor="text1" w:themeTint="BF"/>
    </w:rPr>
  </w:style>
  <w:style w:type="character" w:customStyle="1" w:styleId="QuoteChar">
    <w:name w:val="Quote Char"/>
    <w:basedOn w:val="DefaultParagraphFont"/>
    <w:link w:val="Quote"/>
    <w:uiPriority w:val="29"/>
    <w:rsid w:val="00C35315"/>
    <w:rPr>
      <w:i/>
      <w:iCs/>
      <w:color w:val="404040" w:themeColor="text1" w:themeTint="BF"/>
    </w:rPr>
  </w:style>
  <w:style w:type="paragraph" w:styleId="ListParagraph">
    <w:name w:val="List Paragraph"/>
    <w:basedOn w:val="Normal"/>
    <w:uiPriority w:val="34"/>
    <w:qFormat/>
    <w:rsid w:val="00C35315"/>
    <w:pPr>
      <w:ind w:left="720"/>
      <w:contextualSpacing/>
    </w:pPr>
  </w:style>
  <w:style w:type="character" w:styleId="IntenseEmphasis">
    <w:name w:val="Intense Emphasis"/>
    <w:basedOn w:val="DefaultParagraphFont"/>
    <w:uiPriority w:val="21"/>
    <w:qFormat/>
    <w:rsid w:val="00C35315"/>
    <w:rPr>
      <w:i/>
      <w:iCs/>
      <w:color w:val="0F4761" w:themeColor="accent1" w:themeShade="BF"/>
    </w:rPr>
  </w:style>
  <w:style w:type="paragraph" w:styleId="IntenseQuote">
    <w:name w:val="Intense Quote"/>
    <w:basedOn w:val="Normal"/>
    <w:next w:val="Normal"/>
    <w:link w:val="IntenseQuoteChar"/>
    <w:uiPriority w:val="30"/>
    <w:qFormat/>
    <w:rsid w:val="00C35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315"/>
    <w:rPr>
      <w:i/>
      <w:iCs/>
      <w:color w:val="0F4761" w:themeColor="accent1" w:themeShade="BF"/>
    </w:rPr>
  </w:style>
  <w:style w:type="character" w:styleId="IntenseReference">
    <w:name w:val="Intense Reference"/>
    <w:basedOn w:val="DefaultParagraphFont"/>
    <w:uiPriority w:val="32"/>
    <w:qFormat/>
    <w:rsid w:val="00C35315"/>
    <w:rPr>
      <w:b/>
      <w:bCs/>
      <w:smallCaps/>
      <w:color w:val="0F4761" w:themeColor="accent1" w:themeShade="BF"/>
      <w:spacing w:val="5"/>
    </w:rPr>
  </w:style>
  <w:style w:type="paragraph" w:styleId="Header">
    <w:name w:val="header"/>
    <w:basedOn w:val="Normal"/>
    <w:link w:val="HeaderChar"/>
    <w:uiPriority w:val="99"/>
    <w:unhideWhenUsed/>
    <w:rsid w:val="00C35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315"/>
  </w:style>
  <w:style w:type="paragraph" w:styleId="Footer">
    <w:name w:val="footer"/>
    <w:basedOn w:val="Normal"/>
    <w:link w:val="FooterChar"/>
    <w:uiPriority w:val="99"/>
    <w:unhideWhenUsed/>
    <w:rsid w:val="00C353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315"/>
  </w:style>
  <w:style w:type="table" w:styleId="TableGrid">
    <w:name w:val="Table Grid"/>
    <w:basedOn w:val="TableNormal"/>
    <w:uiPriority w:val="39"/>
    <w:rsid w:val="00916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16B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916B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1725">
      <w:bodyDiv w:val="1"/>
      <w:marLeft w:val="0"/>
      <w:marRight w:val="0"/>
      <w:marTop w:val="0"/>
      <w:marBottom w:val="0"/>
      <w:divBdr>
        <w:top w:val="none" w:sz="0" w:space="0" w:color="auto"/>
        <w:left w:val="none" w:sz="0" w:space="0" w:color="auto"/>
        <w:bottom w:val="none" w:sz="0" w:space="0" w:color="auto"/>
        <w:right w:val="none" w:sz="0" w:space="0" w:color="auto"/>
      </w:divBdr>
    </w:div>
    <w:div w:id="66192809">
      <w:bodyDiv w:val="1"/>
      <w:marLeft w:val="0"/>
      <w:marRight w:val="0"/>
      <w:marTop w:val="0"/>
      <w:marBottom w:val="0"/>
      <w:divBdr>
        <w:top w:val="none" w:sz="0" w:space="0" w:color="auto"/>
        <w:left w:val="none" w:sz="0" w:space="0" w:color="auto"/>
        <w:bottom w:val="none" w:sz="0" w:space="0" w:color="auto"/>
        <w:right w:val="none" w:sz="0" w:space="0" w:color="auto"/>
      </w:divBdr>
    </w:div>
    <w:div w:id="131098483">
      <w:bodyDiv w:val="1"/>
      <w:marLeft w:val="0"/>
      <w:marRight w:val="0"/>
      <w:marTop w:val="0"/>
      <w:marBottom w:val="0"/>
      <w:divBdr>
        <w:top w:val="none" w:sz="0" w:space="0" w:color="auto"/>
        <w:left w:val="none" w:sz="0" w:space="0" w:color="auto"/>
        <w:bottom w:val="none" w:sz="0" w:space="0" w:color="auto"/>
        <w:right w:val="none" w:sz="0" w:space="0" w:color="auto"/>
      </w:divBdr>
    </w:div>
    <w:div w:id="794443610">
      <w:bodyDiv w:val="1"/>
      <w:marLeft w:val="0"/>
      <w:marRight w:val="0"/>
      <w:marTop w:val="0"/>
      <w:marBottom w:val="0"/>
      <w:divBdr>
        <w:top w:val="none" w:sz="0" w:space="0" w:color="auto"/>
        <w:left w:val="none" w:sz="0" w:space="0" w:color="auto"/>
        <w:bottom w:val="none" w:sz="0" w:space="0" w:color="auto"/>
        <w:right w:val="none" w:sz="0" w:space="0" w:color="auto"/>
      </w:divBdr>
    </w:div>
    <w:div w:id="1201163194">
      <w:bodyDiv w:val="1"/>
      <w:marLeft w:val="0"/>
      <w:marRight w:val="0"/>
      <w:marTop w:val="0"/>
      <w:marBottom w:val="0"/>
      <w:divBdr>
        <w:top w:val="none" w:sz="0" w:space="0" w:color="auto"/>
        <w:left w:val="none" w:sz="0" w:space="0" w:color="auto"/>
        <w:bottom w:val="none" w:sz="0" w:space="0" w:color="auto"/>
        <w:right w:val="none" w:sz="0" w:space="0" w:color="auto"/>
      </w:divBdr>
    </w:div>
    <w:div w:id="1684358448">
      <w:bodyDiv w:val="1"/>
      <w:marLeft w:val="0"/>
      <w:marRight w:val="0"/>
      <w:marTop w:val="0"/>
      <w:marBottom w:val="0"/>
      <w:divBdr>
        <w:top w:val="none" w:sz="0" w:space="0" w:color="auto"/>
        <w:left w:val="none" w:sz="0" w:space="0" w:color="auto"/>
        <w:bottom w:val="none" w:sz="0" w:space="0" w:color="auto"/>
        <w:right w:val="none" w:sz="0" w:space="0" w:color="auto"/>
      </w:divBdr>
    </w:div>
    <w:div w:id="1937516463">
      <w:bodyDiv w:val="1"/>
      <w:marLeft w:val="0"/>
      <w:marRight w:val="0"/>
      <w:marTop w:val="0"/>
      <w:marBottom w:val="0"/>
      <w:divBdr>
        <w:top w:val="none" w:sz="0" w:space="0" w:color="auto"/>
        <w:left w:val="none" w:sz="0" w:space="0" w:color="auto"/>
        <w:bottom w:val="none" w:sz="0" w:space="0" w:color="auto"/>
        <w:right w:val="none" w:sz="0" w:space="0" w:color="auto"/>
      </w:divBdr>
    </w:div>
    <w:div w:id="202119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Yaswanth Sai</dc:creator>
  <cp:keywords/>
  <dc:description/>
  <cp:lastModifiedBy>S Yaswanth Sai</cp:lastModifiedBy>
  <cp:revision>12</cp:revision>
  <dcterms:created xsi:type="dcterms:W3CDTF">2025-07-09T05:15:00Z</dcterms:created>
  <dcterms:modified xsi:type="dcterms:W3CDTF">2025-07-10T10:15:00Z</dcterms:modified>
</cp:coreProperties>
</file>