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46F" w14:paraId="349CD667" w14:textId="77777777" w:rsidTr="00C0346F">
        <w:tc>
          <w:tcPr>
            <w:tcW w:w="4414" w:type="dxa"/>
          </w:tcPr>
          <w:p w14:paraId="158CF905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5C39E897" w14:textId="77777777" w:rsidR="00C0346F" w:rsidRPr="003B441B" w:rsidRDefault="002F24B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B441B">
              <w:rPr>
                <w:rFonts w:ascii="Arial" w:eastAsiaTheme="minorEastAsia" w:hAnsi="Arial" w:cs="Arial"/>
                <w:sz w:val="24"/>
                <w:szCs w:val="24"/>
              </w:rPr>
              <w:t>Hallar los puntos altos y los puntos bajos</w:t>
            </w:r>
          </w:p>
        </w:tc>
      </w:tr>
      <w:tr w:rsidR="00C0346F" w14:paraId="55222210" w14:textId="77777777" w:rsidTr="00C0346F">
        <w:tc>
          <w:tcPr>
            <w:tcW w:w="4414" w:type="dxa"/>
          </w:tcPr>
          <w:p w14:paraId="7FD9F652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67CB9DE0" w14:textId="77777777" w:rsidR="003B441B" w:rsidRPr="009C749B" w:rsidRDefault="003B441B" w:rsidP="003B441B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1133"/>
                <w:sz w:val="24"/>
                <w:szCs w:val="24"/>
                <w:lang w:eastAsia="es-CO"/>
              </w:rPr>
            </w:pP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 seleccionan los niveles de activ</w:t>
            </w:r>
            <w:r w:rsid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dad alto y bajo del periodo seleccionado, luego se restar</w:t>
            </w:r>
            <w:r w:rsid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á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 volumen más alto con el más bajo, luego se resta el costo al nivel más alto, y el costo al nivel más bajo, luego se calculará la tasa variable al dividirse la resta entre costo alto y costo bajo sobre actividad alta menos actividad baja, para finalizar se </w:t>
            </w:r>
            <w:r w:rsidR="009C749B"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determinará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 costo fijo </w:t>
            </w:r>
            <w:r w:rsidR="009C749B"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restando el costo alto menos la tasa variable por la actividad alta</w:t>
            </w:r>
          </w:p>
          <w:p w14:paraId="09747E68" w14:textId="77777777" w:rsidR="00C0346F" w:rsidRPr="009C749B" w:rsidRDefault="003B441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hAnsi="Arial" w:cs="Arial"/>
                <w:color w:val="0011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0346F" w14:paraId="02FBBACA" w14:textId="77777777" w:rsidTr="00C0346F">
        <w:tc>
          <w:tcPr>
            <w:tcW w:w="4414" w:type="dxa"/>
          </w:tcPr>
          <w:p w14:paraId="1981A831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1E1E1441" w14:textId="77777777" w:rsidR="00C0346F" w:rsidRDefault="00C0346F">
            <w:pPr>
              <w:rPr>
                <w:rFonts w:eastAsiaTheme="minorEastAsia"/>
              </w:rPr>
            </w:pPr>
          </w:p>
        </w:tc>
      </w:tr>
      <w:tr w:rsidR="00C0346F" w14:paraId="5B2EA376" w14:textId="77777777" w:rsidTr="00C0346F">
        <w:tc>
          <w:tcPr>
            <w:tcW w:w="4414" w:type="dxa"/>
          </w:tcPr>
          <w:p w14:paraId="0E397B34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4E3826A0" w14:textId="77777777" w:rsidR="00C0346F" w:rsidRPr="009C749B" w:rsidRDefault="009C749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eastAsiaTheme="minorEastAsia" w:hAnsi="Arial" w:cs="Arial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</w:tbl>
    <w:p w14:paraId="2741CFD1" w14:textId="77777777" w:rsidR="003F16F0" w:rsidRDefault="003F16F0">
      <w:pPr>
        <w:rPr>
          <w:rFonts w:eastAsiaTheme="minorEastAsia"/>
        </w:rPr>
      </w:pPr>
    </w:p>
    <w:p w14:paraId="22CE589F" w14:textId="77777777" w:rsidR="009C749B" w:rsidRDefault="009C749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749B" w14:paraId="7B5884CC" w14:textId="77777777" w:rsidTr="00B210A3">
        <w:tc>
          <w:tcPr>
            <w:tcW w:w="4414" w:type="dxa"/>
          </w:tcPr>
          <w:p w14:paraId="612AA17A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3B81BDBB" w14:textId="77777777" w:rsidR="009C749B" w:rsidRPr="003B441B" w:rsidRDefault="009C749B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Calcular regresión lineal </w:t>
            </w:r>
          </w:p>
        </w:tc>
      </w:tr>
      <w:tr w:rsidR="009C749B" w14:paraId="3E2ADC98" w14:textId="77777777" w:rsidTr="00B210A3">
        <w:tc>
          <w:tcPr>
            <w:tcW w:w="4414" w:type="dxa"/>
          </w:tcPr>
          <w:p w14:paraId="0DEB8C76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20783235" w14:textId="77777777" w:rsidR="009C749B" w:rsidRPr="00190FE5" w:rsidRDefault="00190FE5" w:rsidP="00190FE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i/>
                <w:iCs/>
              </w:rPr>
            </w:pPr>
            <w:r w:rsidRPr="00190FE5">
              <w:rPr>
                <w:rFonts w:ascii="Arial" w:hAnsi="Arial" w:cs="Arial"/>
              </w:rPr>
              <w:t xml:space="preserve">Se calculará la media de los valores </w:t>
            </w:r>
            <w:r w:rsidRPr="00190FE5">
              <w:rPr>
                <w:rFonts w:ascii="Arial" w:hAnsi="Arial" w:cs="Arial"/>
                <w:i/>
                <w:iCs/>
              </w:rPr>
              <w:t>x</w:t>
            </w:r>
            <w:r w:rsidRPr="00190FE5">
              <w:rPr>
                <w:rFonts w:ascii="Arial" w:hAnsi="Arial" w:cs="Arial"/>
              </w:rPr>
              <w:t xml:space="preserve"> y </w:t>
            </w:r>
            <w:r w:rsidRPr="00190FE5">
              <w:rPr>
                <w:rFonts w:ascii="Arial" w:hAnsi="Arial" w:cs="Arial"/>
                <w:i/>
                <w:iCs/>
              </w:rPr>
              <w:t xml:space="preserve">y. </w:t>
            </w:r>
            <w:r w:rsidRPr="00190FE5">
              <w:rPr>
                <w:rFonts w:ascii="Arial" w:hAnsi="Arial" w:cs="Arial"/>
              </w:rPr>
              <w:t xml:space="preserve">Luego se realizará la suma de los cuadrados de los valores de X. Después se realizará la suma de cada valor de </w:t>
            </w:r>
            <w:r w:rsidRPr="00190FE5">
              <w:rPr>
                <w:rFonts w:ascii="Arial" w:hAnsi="Arial" w:cs="Arial"/>
                <w:i/>
                <w:iCs/>
              </w:rPr>
              <w:t xml:space="preserve">x </w:t>
            </w:r>
            <w:r w:rsidRPr="00190FE5">
              <w:rPr>
                <w:rFonts w:ascii="Arial" w:hAnsi="Arial" w:cs="Arial"/>
              </w:rPr>
              <w:t xml:space="preserve">multiplicando por su valor correspondiente </w:t>
            </w:r>
            <w:r w:rsidRPr="00190FE5">
              <w:rPr>
                <w:rFonts w:ascii="Arial" w:hAnsi="Arial" w:cs="Arial"/>
                <w:i/>
                <w:iCs/>
              </w:rPr>
              <w:t xml:space="preserve">y, </w:t>
            </w:r>
            <w:r w:rsidRPr="00190FE5">
              <w:rPr>
                <w:rFonts w:ascii="Arial" w:hAnsi="Arial" w:cs="Arial"/>
              </w:rPr>
              <w:t xml:space="preserve">para proseguir a hallar la pendiente de la recta, y para finalizar se calcula la intercepción en el eje </w:t>
            </w:r>
            <w:r w:rsidRPr="00190FE5">
              <w:rPr>
                <w:rFonts w:ascii="Arial" w:hAnsi="Arial" w:cs="Arial"/>
                <w:i/>
                <w:iCs/>
              </w:rPr>
              <w:t>y.</w:t>
            </w:r>
          </w:p>
        </w:tc>
      </w:tr>
      <w:tr w:rsidR="009C749B" w14:paraId="08CC52C5" w14:textId="77777777" w:rsidTr="00B210A3">
        <w:tc>
          <w:tcPr>
            <w:tcW w:w="4414" w:type="dxa"/>
          </w:tcPr>
          <w:p w14:paraId="0D5D75AF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55787278" w14:textId="77777777" w:rsidR="009C749B" w:rsidRDefault="009C749B" w:rsidP="00B210A3">
            <w:pPr>
              <w:rPr>
                <w:rFonts w:eastAsiaTheme="minorEastAsia"/>
              </w:rPr>
            </w:pPr>
          </w:p>
        </w:tc>
      </w:tr>
      <w:tr w:rsidR="009C749B" w14:paraId="631F0514" w14:textId="77777777" w:rsidTr="00B210A3">
        <w:tc>
          <w:tcPr>
            <w:tcW w:w="4414" w:type="dxa"/>
          </w:tcPr>
          <w:p w14:paraId="218FF5A2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2ACF05D2" w14:textId="77777777" w:rsidR="009C749B" w:rsidRPr="009C749B" w:rsidRDefault="009C749B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eastAsiaTheme="minorEastAsia" w:hAnsi="Arial" w:cs="Arial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</w:tbl>
    <w:p w14:paraId="3812CE85" w14:textId="77777777" w:rsidR="009C749B" w:rsidRDefault="009C749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0FE5" w14:paraId="3E90E8AC" w14:textId="77777777" w:rsidTr="00B210A3">
        <w:tc>
          <w:tcPr>
            <w:tcW w:w="4414" w:type="dxa"/>
          </w:tcPr>
          <w:p w14:paraId="4489A0A1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6EE411EF" w14:textId="77777777" w:rsidR="00190FE5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Excluir</w:t>
            </w:r>
            <w:r w:rsidR="00190FE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elemento</w:t>
            </w:r>
          </w:p>
        </w:tc>
      </w:tr>
      <w:tr w:rsidR="00190FE5" w14:paraId="39D433BB" w14:textId="77777777" w:rsidTr="00B210A3">
        <w:tc>
          <w:tcPr>
            <w:tcW w:w="4414" w:type="dxa"/>
          </w:tcPr>
          <w:p w14:paraId="583AE939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67120845" w14:textId="77777777" w:rsidR="00190FE5" w:rsidRPr="00190FE5" w:rsidRDefault="00D81B1D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podrá eliminar datos en el orden último en agregar</w:t>
            </w:r>
          </w:p>
        </w:tc>
      </w:tr>
      <w:tr w:rsidR="00190FE5" w14:paraId="2EB720B9" w14:textId="77777777" w:rsidTr="00B210A3">
        <w:tc>
          <w:tcPr>
            <w:tcW w:w="4414" w:type="dxa"/>
          </w:tcPr>
          <w:p w14:paraId="1CD15FA8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274F77E4" w14:textId="77777777" w:rsidR="00190FE5" w:rsidRDefault="00190FE5" w:rsidP="00B210A3">
            <w:pPr>
              <w:rPr>
                <w:rFonts w:eastAsiaTheme="minorEastAsia"/>
              </w:rPr>
            </w:pPr>
          </w:p>
        </w:tc>
      </w:tr>
      <w:tr w:rsidR="00190FE5" w14:paraId="1552AE33" w14:textId="77777777" w:rsidTr="00B210A3">
        <w:tc>
          <w:tcPr>
            <w:tcW w:w="4414" w:type="dxa"/>
          </w:tcPr>
          <w:p w14:paraId="426F2A34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Salida</w:t>
            </w:r>
          </w:p>
        </w:tc>
        <w:tc>
          <w:tcPr>
            <w:tcW w:w="4414" w:type="dxa"/>
          </w:tcPr>
          <w:p w14:paraId="3DB2F44B" w14:textId="77777777" w:rsidR="00190FE5" w:rsidRPr="009C749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Se eliminan los datos deseados por el usuario</w:t>
            </w:r>
          </w:p>
        </w:tc>
      </w:tr>
      <w:tr w:rsidR="00D81B1D" w14:paraId="66D03027" w14:textId="77777777" w:rsidTr="00D81B1D">
        <w:tc>
          <w:tcPr>
            <w:tcW w:w="4414" w:type="dxa"/>
          </w:tcPr>
          <w:p w14:paraId="1FF1A2E9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140389F5" w14:textId="77777777" w:rsidR="00D81B1D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Incluir elemento </w:t>
            </w:r>
          </w:p>
        </w:tc>
      </w:tr>
      <w:tr w:rsidR="00D81B1D" w14:paraId="016612D5" w14:textId="77777777" w:rsidTr="00D81B1D">
        <w:tc>
          <w:tcPr>
            <w:tcW w:w="4414" w:type="dxa"/>
          </w:tcPr>
          <w:p w14:paraId="5BD43231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76965C76" w14:textId="77777777" w:rsidR="00D81B1D" w:rsidRPr="00190FE5" w:rsidRDefault="00D81B1D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incluirá en la lista el elemento que el usuario desee agregando por consola</w:t>
            </w:r>
          </w:p>
        </w:tc>
      </w:tr>
      <w:tr w:rsidR="00D81B1D" w14:paraId="4DA3D200" w14:textId="77777777" w:rsidTr="00D81B1D">
        <w:trPr>
          <w:trHeight w:val="330"/>
        </w:trPr>
        <w:tc>
          <w:tcPr>
            <w:tcW w:w="4414" w:type="dxa"/>
          </w:tcPr>
          <w:p w14:paraId="43ED2183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7B2B77E7" w14:textId="77777777" w:rsidR="00D81B1D" w:rsidRDefault="00D81B1D" w:rsidP="00B210A3">
            <w:pPr>
              <w:rPr>
                <w:rFonts w:eastAsiaTheme="minorEastAsia"/>
              </w:rPr>
            </w:pPr>
          </w:p>
        </w:tc>
      </w:tr>
      <w:tr w:rsidR="00D81B1D" w14:paraId="0B3BEDF2" w14:textId="77777777" w:rsidTr="00D81B1D">
        <w:tc>
          <w:tcPr>
            <w:tcW w:w="4414" w:type="dxa"/>
          </w:tcPr>
          <w:p w14:paraId="20BC3839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6FC59D99" w14:textId="77777777" w:rsidR="00D81B1D" w:rsidRPr="009C749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Se incluirá el elemento agregado a la lista</w:t>
            </w:r>
          </w:p>
        </w:tc>
      </w:tr>
    </w:tbl>
    <w:p w14:paraId="15241E08" w14:textId="77777777" w:rsidR="00190FE5" w:rsidRDefault="00190FE5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1B1D" w14:paraId="775CB274" w14:textId="77777777" w:rsidTr="00B210A3">
        <w:tc>
          <w:tcPr>
            <w:tcW w:w="4414" w:type="dxa"/>
          </w:tcPr>
          <w:p w14:paraId="25A0C677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23EA877E" w14:textId="49D8ABF3" w:rsidR="00D81B1D" w:rsidRPr="003B441B" w:rsidRDefault="008E2F32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Obtener el punto bajo presupuestado</w:t>
            </w:r>
            <w:r w:rsidR="00D81B1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D81B1D" w14:paraId="3E615DFE" w14:textId="77777777" w:rsidTr="00B210A3">
        <w:tc>
          <w:tcPr>
            <w:tcW w:w="4414" w:type="dxa"/>
          </w:tcPr>
          <w:p w14:paraId="3A37097F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6C7422A1" w14:textId="4541CB43" w:rsidR="00D81B1D" w:rsidRPr="00190FE5" w:rsidRDefault="006A08B0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hallará el punto bajo presupuestado, sumando el costo fijo más la actividad en el punto bajo por la tasa variable</w:t>
            </w:r>
          </w:p>
        </w:tc>
      </w:tr>
      <w:tr w:rsidR="00D81B1D" w14:paraId="32A5EB66" w14:textId="77777777" w:rsidTr="00B210A3">
        <w:tc>
          <w:tcPr>
            <w:tcW w:w="4414" w:type="dxa"/>
          </w:tcPr>
          <w:p w14:paraId="385FBB81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4BA922B9" w14:textId="77777777" w:rsidR="00D81B1D" w:rsidRDefault="00D81B1D" w:rsidP="00B210A3">
            <w:pPr>
              <w:rPr>
                <w:rFonts w:eastAsiaTheme="minorEastAsia"/>
              </w:rPr>
            </w:pPr>
          </w:p>
        </w:tc>
      </w:tr>
      <w:tr w:rsidR="00D81B1D" w14:paraId="1CF15860" w14:textId="77777777" w:rsidTr="00B210A3">
        <w:tc>
          <w:tcPr>
            <w:tcW w:w="4414" w:type="dxa"/>
          </w:tcPr>
          <w:p w14:paraId="224479E1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38046DB4" w14:textId="24F88C69" w:rsidR="00D81B1D" w:rsidRPr="009C749B" w:rsidRDefault="006A08B0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Un arreglo de double de tamaño uno, donde en el primer elemento irá la actividad del punto de nivel y en la ultima el punto bajo presupuestado</w:t>
            </w:r>
          </w:p>
        </w:tc>
      </w:tr>
    </w:tbl>
    <w:p w14:paraId="71D82760" w14:textId="101CDA4B" w:rsidR="00D81B1D" w:rsidRDefault="00D81B1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08B0" w14:paraId="0FB22781" w14:textId="77777777" w:rsidTr="00604711">
        <w:tc>
          <w:tcPr>
            <w:tcW w:w="4414" w:type="dxa"/>
          </w:tcPr>
          <w:p w14:paraId="1A6D00DF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62C737BD" w14:textId="30FF286B" w:rsidR="006A08B0" w:rsidRPr="003B441B" w:rsidRDefault="006A08B0" w:rsidP="006A08B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Obtener el punto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alto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presupuestado </w:t>
            </w:r>
          </w:p>
        </w:tc>
      </w:tr>
      <w:tr w:rsidR="006A08B0" w14:paraId="62040119" w14:textId="77777777" w:rsidTr="00604711">
        <w:tc>
          <w:tcPr>
            <w:tcW w:w="4414" w:type="dxa"/>
          </w:tcPr>
          <w:p w14:paraId="40A22B2C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285F1060" w14:textId="25975A2F" w:rsidR="006A08B0" w:rsidRPr="00190FE5" w:rsidRDefault="006A08B0" w:rsidP="006A08B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hallará el punto </w:t>
            </w:r>
            <w:r>
              <w:rPr>
                <w:rFonts w:ascii="Arial" w:hAnsi="Arial" w:cs="Arial"/>
              </w:rPr>
              <w:t>alto</w:t>
            </w:r>
            <w:r>
              <w:rPr>
                <w:rFonts w:ascii="Arial" w:hAnsi="Arial" w:cs="Arial"/>
              </w:rPr>
              <w:t xml:space="preserve"> presupuestado, sumando el costo fijo más la actividad en el punto bajo por la tasa variable</w:t>
            </w:r>
          </w:p>
        </w:tc>
      </w:tr>
      <w:tr w:rsidR="006A08B0" w14:paraId="79D0E3BE" w14:textId="77777777" w:rsidTr="00604711">
        <w:tc>
          <w:tcPr>
            <w:tcW w:w="4414" w:type="dxa"/>
          </w:tcPr>
          <w:p w14:paraId="4EAB0E32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134C8682" w14:textId="77777777" w:rsidR="006A08B0" w:rsidRDefault="006A08B0" w:rsidP="006A08B0">
            <w:pPr>
              <w:rPr>
                <w:rFonts w:eastAsiaTheme="minorEastAsia"/>
              </w:rPr>
            </w:pPr>
          </w:p>
        </w:tc>
      </w:tr>
      <w:tr w:rsidR="006A08B0" w14:paraId="720F9E2C" w14:textId="77777777" w:rsidTr="00604711">
        <w:tc>
          <w:tcPr>
            <w:tcW w:w="4414" w:type="dxa"/>
          </w:tcPr>
          <w:p w14:paraId="5DBDEAE8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59E99BEC" w14:textId="3E2C7B9E" w:rsidR="006A08B0" w:rsidRPr="009C749B" w:rsidRDefault="006A08B0" w:rsidP="006A08B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Un arreglo de double de tamaño uno, donde en el primer elemento irá la actividad del punto de nivel y en la ultima el punto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alto</w:t>
            </w:r>
            <w:bookmarkStart w:id="0" w:name="_GoBack"/>
            <w:bookmarkEnd w:id="0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presupuestado</w:t>
            </w:r>
          </w:p>
        </w:tc>
      </w:tr>
    </w:tbl>
    <w:p w14:paraId="3DEF250C" w14:textId="77777777" w:rsidR="008E2F32" w:rsidRPr="003F16F0" w:rsidRDefault="008E2F32">
      <w:pPr>
        <w:rPr>
          <w:rFonts w:eastAsiaTheme="minorEastAsia"/>
        </w:rPr>
      </w:pPr>
    </w:p>
    <w:sectPr w:rsidR="008E2F32" w:rsidRPr="003F16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A3801" w14:textId="77777777" w:rsidR="009B01C5" w:rsidRDefault="009B01C5" w:rsidP="008D2A75">
      <w:pPr>
        <w:spacing w:after="0" w:line="240" w:lineRule="auto"/>
      </w:pPr>
      <w:r>
        <w:separator/>
      </w:r>
    </w:p>
  </w:endnote>
  <w:endnote w:type="continuationSeparator" w:id="0">
    <w:p w14:paraId="4CFC0063" w14:textId="77777777" w:rsidR="009B01C5" w:rsidRDefault="009B01C5" w:rsidP="008D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1CEB" w14:textId="77777777" w:rsidR="009B01C5" w:rsidRDefault="009B01C5" w:rsidP="008D2A75">
      <w:pPr>
        <w:spacing w:after="0" w:line="240" w:lineRule="auto"/>
      </w:pPr>
      <w:r>
        <w:separator/>
      </w:r>
    </w:p>
  </w:footnote>
  <w:footnote w:type="continuationSeparator" w:id="0">
    <w:p w14:paraId="4C7B293C" w14:textId="77777777" w:rsidR="009B01C5" w:rsidRDefault="009B01C5" w:rsidP="008D2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F74D" w14:textId="77777777" w:rsidR="008D2A75" w:rsidRDefault="008D2A75">
    <w:pPr>
      <w:pStyle w:val="Encabezado"/>
    </w:pPr>
    <w:r>
      <w:tab/>
    </w:r>
    <w:r>
      <w:tab/>
      <w:t>Daniel Fernández- Mateo Ramirez Rodríguez</w:t>
    </w:r>
  </w:p>
  <w:p w14:paraId="279B0C15" w14:textId="77777777" w:rsidR="008D2A75" w:rsidRDefault="008D2A75">
    <w:pPr>
      <w:pStyle w:val="Encabezado"/>
    </w:pPr>
    <w:r>
      <w:tab/>
    </w:r>
    <w:r>
      <w:tab/>
      <w:t>Contabilidad y costos</w:t>
    </w:r>
  </w:p>
  <w:p w14:paraId="022B4392" w14:textId="77777777" w:rsidR="008D2A75" w:rsidRDefault="008D2A75">
    <w:pPr>
      <w:pStyle w:val="Encabezado"/>
    </w:pPr>
    <w:r>
      <w:tab/>
    </w:r>
    <w:r>
      <w:tab/>
      <w:t>Universidad Icesi</w:t>
    </w:r>
  </w:p>
  <w:p w14:paraId="50CBE585" w14:textId="77777777" w:rsidR="008D2A75" w:rsidRDefault="008D2A75">
    <w:pPr>
      <w:pStyle w:val="Encabezado"/>
    </w:pPr>
    <w:r>
      <w:tab/>
    </w:r>
    <w:r>
      <w:tab/>
      <w:t>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24F"/>
    <w:multiLevelType w:val="multilevel"/>
    <w:tmpl w:val="DC7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0"/>
    <w:rsid w:val="00190FE5"/>
    <w:rsid w:val="002F24B7"/>
    <w:rsid w:val="003B441B"/>
    <w:rsid w:val="003F16F0"/>
    <w:rsid w:val="00404EEE"/>
    <w:rsid w:val="005D7292"/>
    <w:rsid w:val="006A08B0"/>
    <w:rsid w:val="008D2A75"/>
    <w:rsid w:val="008E2F32"/>
    <w:rsid w:val="009B01C5"/>
    <w:rsid w:val="009C749B"/>
    <w:rsid w:val="00B775EF"/>
    <w:rsid w:val="00C0346F"/>
    <w:rsid w:val="00D8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6060"/>
  <w15:chartTrackingRefBased/>
  <w15:docId w15:val="{532EB921-CBEE-445C-8507-1B95FEB2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16F0"/>
    <w:rPr>
      <w:color w:val="808080"/>
    </w:rPr>
  </w:style>
  <w:style w:type="table" w:styleId="Tablaconcuadrcula">
    <w:name w:val="Table Grid"/>
    <w:basedOn w:val="Tablanormal"/>
    <w:uiPriority w:val="39"/>
    <w:rsid w:val="00C0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5D729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D729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2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A75"/>
  </w:style>
  <w:style w:type="paragraph" w:styleId="Piedepgina">
    <w:name w:val="footer"/>
    <w:basedOn w:val="Normal"/>
    <w:link w:val="PiedepginaCar"/>
    <w:uiPriority w:val="99"/>
    <w:unhideWhenUsed/>
    <w:rsid w:val="008D2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1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2</cp:revision>
  <dcterms:created xsi:type="dcterms:W3CDTF">2019-10-20T00:26:00Z</dcterms:created>
  <dcterms:modified xsi:type="dcterms:W3CDTF">2019-10-25T18:42:00Z</dcterms:modified>
</cp:coreProperties>
</file>