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D1B8" w14:textId="0C720082" w:rsidR="00B263A6" w:rsidRPr="008E0780" w:rsidRDefault="00DA0703" w:rsidP="00DA0703">
      <w:pPr>
        <w:rPr>
          <w:b/>
          <w:bCs/>
          <w:sz w:val="32"/>
          <w:szCs w:val="32"/>
          <w:u w:val="single"/>
        </w:rPr>
      </w:pPr>
      <w:r>
        <w:rPr>
          <w:b/>
          <w:bCs/>
          <w:sz w:val="32"/>
          <w:szCs w:val="32"/>
        </w:rPr>
        <w:t xml:space="preserve">                                                </w:t>
      </w:r>
      <w:r w:rsidRPr="008E0780">
        <w:rPr>
          <w:b/>
          <w:bCs/>
          <w:sz w:val="32"/>
          <w:szCs w:val="32"/>
          <w:u w:val="single"/>
        </w:rPr>
        <w:t>HPML LAB 4</w:t>
      </w:r>
    </w:p>
    <w:p w14:paraId="0C8A2CE8" w14:textId="2BE9842B" w:rsidR="00DA0703" w:rsidRDefault="00DA0703" w:rsidP="00DA0703">
      <w:pPr>
        <w:rPr>
          <w:b/>
          <w:bCs/>
          <w:sz w:val="32"/>
          <w:szCs w:val="32"/>
        </w:rPr>
      </w:pPr>
    </w:p>
    <w:p w14:paraId="38802ED4" w14:textId="403B4860" w:rsidR="00DA0703" w:rsidRDefault="00DA0703" w:rsidP="00DA0703">
      <w:pPr>
        <w:rPr>
          <w:b/>
          <w:bCs/>
          <w:sz w:val="32"/>
          <w:szCs w:val="32"/>
          <w:u w:val="single"/>
        </w:rPr>
      </w:pPr>
      <w:r w:rsidRPr="008E0780">
        <w:rPr>
          <w:b/>
          <w:bCs/>
          <w:sz w:val="32"/>
          <w:szCs w:val="32"/>
          <w:u w:val="single"/>
        </w:rPr>
        <w:t xml:space="preserve">Name: Sree </w:t>
      </w:r>
      <w:r w:rsidR="00261D74" w:rsidRPr="008E0780">
        <w:rPr>
          <w:b/>
          <w:bCs/>
          <w:sz w:val="32"/>
          <w:szCs w:val="32"/>
          <w:u w:val="single"/>
        </w:rPr>
        <w:t>Gowri</w:t>
      </w:r>
      <w:r w:rsidRPr="008E0780">
        <w:rPr>
          <w:b/>
          <w:bCs/>
          <w:sz w:val="32"/>
          <w:szCs w:val="32"/>
          <w:u w:val="single"/>
        </w:rPr>
        <w:t xml:space="preserve"> Addepalli</w:t>
      </w:r>
    </w:p>
    <w:p w14:paraId="3D54567A" w14:textId="5BA50F18" w:rsidR="00CD3CB7" w:rsidRPr="008E0780" w:rsidRDefault="00CD3CB7" w:rsidP="00DA0703">
      <w:pPr>
        <w:rPr>
          <w:b/>
          <w:bCs/>
          <w:sz w:val="32"/>
          <w:szCs w:val="32"/>
          <w:u w:val="single"/>
        </w:rPr>
      </w:pPr>
      <w:proofErr w:type="gramStart"/>
      <w:r>
        <w:rPr>
          <w:b/>
          <w:bCs/>
          <w:sz w:val="32"/>
          <w:szCs w:val="32"/>
          <w:u w:val="single"/>
        </w:rPr>
        <w:t>NetID :</w:t>
      </w:r>
      <w:proofErr w:type="gramEnd"/>
      <w:r>
        <w:rPr>
          <w:b/>
          <w:bCs/>
          <w:sz w:val="32"/>
          <w:szCs w:val="32"/>
          <w:u w:val="single"/>
        </w:rPr>
        <w:t xml:space="preserve"> sga297</w:t>
      </w:r>
    </w:p>
    <w:p w14:paraId="7CE20B47" w14:textId="06D7AEFD" w:rsidR="002213B9" w:rsidRPr="002213B9" w:rsidRDefault="002213B9" w:rsidP="00DA0703">
      <w:pPr>
        <w:rPr>
          <w:b/>
          <w:bCs/>
          <w:color w:val="FF0000"/>
          <w:sz w:val="32"/>
          <w:szCs w:val="32"/>
        </w:rPr>
      </w:pPr>
    </w:p>
    <w:p w14:paraId="1B60CDB2" w14:textId="165F0957" w:rsidR="002213B9" w:rsidRDefault="002213B9" w:rsidP="00DA0703">
      <w:pPr>
        <w:rPr>
          <w:b/>
          <w:bCs/>
          <w:color w:val="FF0000"/>
          <w:sz w:val="32"/>
          <w:szCs w:val="32"/>
        </w:rPr>
      </w:pPr>
      <w:r w:rsidRPr="002213B9">
        <w:rPr>
          <w:b/>
          <w:bCs/>
          <w:color w:val="FF0000"/>
          <w:sz w:val="32"/>
          <w:szCs w:val="32"/>
        </w:rPr>
        <w:t>Configurations</w:t>
      </w:r>
      <w:r>
        <w:rPr>
          <w:b/>
          <w:bCs/>
          <w:color w:val="FF0000"/>
          <w:sz w:val="32"/>
          <w:szCs w:val="32"/>
        </w:rPr>
        <w:t>:</w:t>
      </w:r>
    </w:p>
    <w:p w14:paraId="56F60E98" w14:textId="389ABBB4" w:rsidR="002213B9" w:rsidRDefault="002213B9" w:rsidP="00DA0703">
      <w:pPr>
        <w:rPr>
          <w:b/>
          <w:bCs/>
          <w:color w:val="FF0000"/>
          <w:sz w:val="32"/>
          <w:szCs w:val="32"/>
        </w:rPr>
      </w:pPr>
    </w:p>
    <w:p w14:paraId="7422C707" w14:textId="77777777" w:rsidR="009E26FC" w:rsidRPr="009E26FC" w:rsidRDefault="009E26FC" w:rsidP="009E26FC">
      <w:pPr>
        <w:rPr>
          <w:b/>
          <w:bCs/>
          <w:color w:val="FF0000"/>
          <w:sz w:val="22"/>
          <w:szCs w:val="22"/>
        </w:rPr>
      </w:pPr>
      <w:r w:rsidRPr="009E26FC">
        <w:rPr>
          <w:b/>
          <w:bCs/>
          <w:color w:val="FF0000"/>
          <w:sz w:val="22"/>
          <w:szCs w:val="22"/>
        </w:rPr>
        <w:t>srun --cpus-per-task=10 --gres=gpu:k80:8 --mem=120GB --reservation=zhang --partition=k80_8 --pty /bin/bash</w:t>
      </w:r>
    </w:p>
    <w:p w14:paraId="26BEA01F" w14:textId="77777777" w:rsidR="00DC7696" w:rsidRDefault="00DC7696" w:rsidP="00DA0703">
      <w:pPr>
        <w:rPr>
          <w:b/>
          <w:bCs/>
          <w:sz w:val="32"/>
          <w:szCs w:val="32"/>
        </w:rPr>
      </w:pPr>
    </w:p>
    <w:p w14:paraId="3B575AE4" w14:textId="787284F3" w:rsidR="00DA0703" w:rsidRDefault="00DA0703" w:rsidP="00DA0703">
      <w:pPr>
        <w:rPr>
          <w:b/>
          <w:bCs/>
          <w:sz w:val="32"/>
          <w:szCs w:val="32"/>
        </w:rPr>
      </w:pPr>
      <w:r>
        <w:rPr>
          <w:b/>
          <w:bCs/>
          <w:sz w:val="32"/>
          <w:szCs w:val="32"/>
        </w:rPr>
        <w:t xml:space="preserve">Q1. </w:t>
      </w:r>
      <w:r w:rsidRPr="00DA0703">
        <w:rPr>
          <w:b/>
          <w:bCs/>
          <w:sz w:val="32"/>
          <w:szCs w:val="32"/>
        </w:rPr>
        <w:t>Computational Efficiency w.r.t Batch Size (5pt)</w:t>
      </w:r>
    </w:p>
    <w:p w14:paraId="5C6353B0" w14:textId="698E790D" w:rsidR="00DA0703" w:rsidRDefault="00DA0703" w:rsidP="00DA0703">
      <w:pPr>
        <w:rPr>
          <w:b/>
          <w:bCs/>
          <w:sz w:val="32"/>
          <w:szCs w:val="32"/>
        </w:rPr>
      </w:pPr>
    </w:p>
    <w:tbl>
      <w:tblPr>
        <w:tblStyle w:val="TableGrid"/>
        <w:tblW w:w="0" w:type="auto"/>
        <w:tblLook w:val="04A0" w:firstRow="1" w:lastRow="0" w:firstColumn="1" w:lastColumn="0" w:noHBand="0" w:noVBand="1"/>
      </w:tblPr>
      <w:tblGrid>
        <w:gridCol w:w="3116"/>
        <w:gridCol w:w="3117"/>
        <w:gridCol w:w="3117"/>
      </w:tblGrid>
      <w:tr w:rsidR="00DA0703" w14:paraId="4FF5DA62" w14:textId="77777777" w:rsidTr="00DA0703">
        <w:tc>
          <w:tcPr>
            <w:tcW w:w="3116" w:type="dxa"/>
          </w:tcPr>
          <w:p w14:paraId="6C1DE667" w14:textId="1F2009DE" w:rsidR="00DA0703" w:rsidRDefault="00DA0703" w:rsidP="0017205B">
            <w:pPr>
              <w:jc w:val="center"/>
              <w:rPr>
                <w:b/>
                <w:bCs/>
                <w:sz w:val="32"/>
                <w:szCs w:val="32"/>
              </w:rPr>
            </w:pPr>
            <w:r>
              <w:rPr>
                <w:b/>
                <w:bCs/>
                <w:sz w:val="32"/>
                <w:szCs w:val="32"/>
              </w:rPr>
              <w:t>Sr No.</w:t>
            </w:r>
          </w:p>
        </w:tc>
        <w:tc>
          <w:tcPr>
            <w:tcW w:w="3117" w:type="dxa"/>
          </w:tcPr>
          <w:p w14:paraId="521CE724" w14:textId="356E8D0A" w:rsidR="00DA0703" w:rsidRDefault="00DA0703" w:rsidP="0017205B">
            <w:pPr>
              <w:jc w:val="center"/>
              <w:rPr>
                <w:b/>
                <w:bCs/>
                <w:sz w:val="32"/>
                <w:szCs w:val="32"/>
              </w:rPr>
            </w:pPr>
            <w:r>
              <w:rPr>
                <w:b/>
                <w:bCs/>
                <w:sz w:val="32"/>
                <w:szCs w:val="32"/>
              </w:rPr>
              <w:t>Batch Size</w:t>
            </w:r>
          </w:p>
        </w:tc>
        <w:tc>
          <w:tcPr>
            <w:tcW w:w="3117" w:type="dxa"/>
          </w:tcPr>
          <w:p w14:paraId="39DC354F" w14:textId="4CA6C469" w:rsidR="00DA0703" w:rsidRDefault="0017205B" w:rsidP="0017205B">
            <w:pPr>
              <w:jc w:val="center"/>
              <w:rPr>
                <w:b/>
                <w:bCs/>
                <w:sz w:val="32"/>
                <w:szCs w:val="32"/>
              </w:rPr>
            </w:pPr>
            <w:r>
              <w:rPr>
                <w:b/>
                <w:bCs/>
                <w:sz w:val="32"/>
                <w:szCs w:val="32"/>
              </w:rPr>
              <w:t>Time</w:t>
            </w:r>
            <w:r w:rsidR="00CC1540">
              <w:rPr>
                <w:b/>
                <w:bCs/>
                <w:sz w:val="32"/>
                <w:szCs w:val="32"/>
              </w:rPr>
              <w:t>(Seconds)</w:t>
            </w:r>
          </w:p>
        </w:tc>
      </w:tr>
      <w:tr w:rsidR="00DA0703" w14:paraId="4269116B" w14:textId="77777777" w:rsidTr="00DA0703">
        <w:tc>
          <w:tcPr>
            <w:tcW w:w="3116" w:type="dxa"/>
          </w:tcPr>
          <w:p w14:paraId="25C7D4C5" w14:textId="54E3EE44" w:rsidR="00DA0703" w:rsidRDefault="0017205B" w:rsidP="0017205B">
            <w:pPr>
              <w:jc w:val="center"/>
              <w:rPr>
                <w:b/>
                <w:bCs/>
                <w:sz w:val="32"/>
                <w:szCs w:val="32"/>
              </w:rPr>
            </w:pPr>
            <w:r>
              <w:rPr>
                <w:b/>
                <w:bCs/>
                <w:sz w:val="32"/>
                <w:szCs w:val="32"/>
              </w:rPr>
              <w:t>1.</w:t>
            </w:r>
          </w:p>
        </w:tc>
        <w:tc>
          <w:tcPr>
            <w:tcW w:w="3117" w:type="dxa"/>
          </w:tcPr>
          <w:p w14:paraId="7E3A4402" w14:textId="292A61C5" w:rsidR="00DA0703" w:rsidRDefault="0017205B" w:rsidP="00DA0703">
            <w:pPr>
              <w:rPr>
                <w:b/>
                <w:bCs/>
                <w:sz w:val="32"/>
                <w:szCs w:val="32"/>
              </w:rPr>
            </w:pPr>
            <w:r>
              <w:rPr>
                <w:b/>
                <w:bCs/>
                <w:sz w:val="32"/>
                <w:szCs w:val="32"/>
              </w:rPr>
              <w:t xml:space="preserve">                  32</w:t>
            </w:r>
          </w:p>
        </w:tc>
        <w:tc>
          <w:tcPr>
            <w:tcW w:w="3117" w:type="dxa"/>
          </w:tcPr>
          <w:p w14:paraId="1C4FF4A5" w14:textId="78E729E0" w:rsidR="00DA0703" w:rsidRDefault="003670FD" w:rsidP="00DA0703">
            <w:pPr>
              <w:rPr>
                <w:b/>
                <w:bCs/>
                <w:sz w:val="32"/>
                <w:szCs w:val="32"/>
              </w:rPr>
            </w:pPr>
            <w:r>
              <w:rPr>
                <w:b/>
                <w:bCs/>
                <w:sz w:val="32"/>
                <w:szCs w:val="32"/>
              </w:rPr>
              <w:t xml:space="preserve">     </w:t>
            </w:r>
            <w:bookmarkStart w:id="0" w:name="_Hlk27168809"/>
            <w:r w:rsidRPr="003670FD">
              <w:rPr>
                <w:b/>
                <w:bCs/>
                <w:sz w:val="32"/>
                <w:szCs w:val="32"/>
              </w:rPr>
              <w:t>46.355837</w:t>
            </w:r>
            <w:bookmarkEnd w:id="0"/>
          </w:p>
        </w:tc>
      </w:tr>
      <w:tr w:rsidR="00DA0703" w14:paraId="08FD940F" w14:textId="77777777" w:rsidTr="00DA0703">
        <w:tc>
          <w:tcPr>
            <w:tcW w:w="3116" w:type="dxa"/>
          </w:tcPr>
          <w:p w14:paraId="53CE078B" w14:textId="5D1B4C81" w:rsidR="00DA0703" w:rsidRDefault="0017205B" w:rsidP="0017205B">
            <w:pPr>
              <w:jc w:val="center"/>
              <w:rPr>
                <w:b/>
                <w:bCs/>
                <w:sz w:val="32"/>
                <w:szCs w:val="32"/>
              </w:rPr>
            </w:pPr>
            <w:r>
              <w:rPr>
                <w:b/>
                <w:bCs/>
                <w:sz w:val="32"/>
                <w:szCs w:val="32"/>
              </w:rPr>
              <w:t>2.</w:t>
            </w:r>
          </w:p>
        </w:tc>
        <w:tc>
          <w:tcPr>
            <w:tcW w:w="3117" w:type="dxa"/>
          </w:tcPr>
          <w:p w14:paraId="220438E3" w14:textId="53C1EB38" w:rsidR="00DA0703" w:rsidRDefault="0017205B" w:rsidP="0017205B">
            <w:pPr>
              <w:jc w:val="center"/>
              <w:rPr>
                <w:b/>
                <w:bCs/>
                <w:sz w:val="32"/>
                <w:szCs w:val="32"/>
              </w:rPr>
            </w:pPr>
            <w:r>
              <w:rPr>
                <w:b/>
                <w:bCs/>
                <w:sz w:val="32"/>
                <w:szCs w:val="32"/>
              </w:rPr>
              <w:t>128</w:t>
            </w:r>
          </w:p>
        </w:tc>
        <w:tc>
          <w:tcPr>
            <w:tcW w:w="3117" w:type="dxa"/>
          </w:tcPr>
          <w:p w14:paraId="17072AB1" w14:textId="7B8C881A" w:rsidR="00DA0703" w:rsidRDefault="00800FD9" w:rsidP="00DA0703">
            <w:pPr>
              <w:rPr>
                <w:b/>
                <w:bCs/>
                <w:sz w:val="32"/>
                <w:szCs w:val="32"/>
              </w:rPr>
            </w:pPr>
            <w:r>
              <w:rPr>
                <w:b/>
                <w:bCs/>
                <w:sz w:val="32"/>
                <w:szCs w:val="32"/>
              </w:rPr>
              <w:t xml:space="preserve">     </w:t>
            </w:r>
            <w:r w:rsidR="003650AF" w:rsidRPr="003650AF">
              <w:rPr>
                <w:b/>
                <w:bCs/>
                <w:sz w:val="32"/>
                <w:szCs w:val="32"/>
              </w:rPr>
              <w:t>18.</w:t>
            </w:r>
            <w:bookmarkStart w:id="1" w:name="_Hlk27168845"/>
            <w:r w:rsidR="003650AF" w:rsidRPr="003650AF">
              <w:rPr>
                <w:b/>
                <w:bCs/>
                <w:sz w:val="32"/>
                <w:szCs w:val="32"/>
              </w:rPr>
              <w:t>280495</w:t>
            </w:r>
            <w:bookmarkEnd w:id="1"/>
          </w:p>
        </w:tc>
      </w:tr>
      <w:tr w:rsidR="00DA0703" w14:paraId="5C0417B8" w14:textId="77777777" w:rsidTr="0017205B">
        <w:trPr>
          <w:trHeight w:val="386"/>
        </w:trPr>
        <w:tc>
          <w:tcPr>
            <w:tcW w:w="3116" w:type="dxa"/>
          </w:tcPr>
          <w:p w14:paraId="0325A911" w14:textId="33A9FC61" w:rsidR="00DA0703" w:rsidRDefault="0017205B" w:rsidP="0017205B">
            <w:pPr>
              <w:jc w:val="center"/>
              <w:rPr>
                <w:b/>
                <w:bCs/>
                <w:sz w:val="32"/>
                <w:szCs w:val="32"/>
              </w:rPr>
            </w:pPr>
            <w:r>
              <w:rPr>
                <w:b/>
                <w:bCs/>
                <w:sz w:val="32"/>
                <w:szCs w:val="32"/>
              </w:rPr>
              <w:t>3.</w:t>
            </w:r>
          </w:p>
        </w:tc>
        <w:tc>
          <w:tcPr>
            <w:tcW w:w="3117" w:type="dxa"/>
          </w:tcPr>
          <w:p w14:paraId="56D3ABB2" w14:textId="2499FA05" w:rsidR="00DA0703" w:rsidRDefault="0017205B" w:rsidP="0017205B">
            <w:pPr>
              <w:jc w:val="center"/>
              <w:rPr>
                <w:b/>
                <w:bCs/>
                <w:sz w:val="32"/>
                <w:szCs w:val="32"/>
              </w:rPr>
            </w:pPr>
            <w:r>
              <w:rPr>
                <w:b/>
                <w:bCs/>
                <w:sz w:val="32"/>
                <w:szCs w:val="32"/>
              </w:rPr>
              <w:t>512</w:t>
            </w:r>
          </w:p>
        </w:tc>
        <w:tc>
          <w:tcPr>
            <w:tcW w:w="3117" w:type="dxa"/>
          </w:tcPr>
          <w:p w14:paraId="116EA030" w14:textId="790A571A" w:rsidR="00DA0703" w:rsidRDefault="00174181" w:rsidP="00DA0703">
            <w:pPr>
              <w:rPr>
                <w:b/>
                <w:bCs/>
                <w:sz w:val="32"/>
                <w:szCs w:val="32"/>
              </w:rPr>
            </w:pPr>
            <w:r>
              <w:rPr>
                <w:b/>
                <w:bCs/>
                <w:sz w:val="32"/>
                <w:szCs w:val="32"/>
              </w:rPr>
              <w:t xml:space="preserve">      </w:t>
            </w:r>
            <w:bookmarkStart w:id="2" w:name="_Hlk27168869"/>
            <w:r w:rsidR="00AB5328" w:rsidRPr="00AB5328">
              <w:rPr>
                <w:b/>
                <w:bCs/>
                <w:sz w:val="32"/>
                <w:szCs w:val="32"/>
              </w:rPr>
              <w:t>5.201220</w:t>
            </w:r>
            <w:bookmarkEnd w:id="2"/>
          </w:p>
        </w:tc>
      </w:tr>
    </w:tbl>
    <w:p w14:paraId="19C6DA11" w14:textId="08FB0FE9" w:rsidR="00DA0703" w:rsidRPr="00DA0703" w:rsidRDefault="00DA0703" w:rsidP="00DA0703">
      <w:pPr>
        <w:rPr>
          <w:b/>
          <w:bCs/>
          <w:sz w:val="32"/>
          <w:szCs w:val="32"/>
        </w:rPr>
      </w:pPr>
    </w:p>
    <w:p w14:paraId="214DF6E7" w14:textId="4705AE6B" w:rsidR="00E9789D" w:rsidRDefault="00E9789D" w:rsidP="00DA0703">
      <w:pPr>
        <w:rPr>
          <w:b/>
          <w:bCs/>
          <w:sz w:val="32"/>
          <w:szCs w:val="32"/>
        </w:rPr>
      </w:pPr>
    </w:p>
    <w:p w14:paraId="79648113" w14:textId="4F3404B4" w:rsidR="00BF2DA2" w:rsidRDefault="00E9789D" w:rsidP="001612EC">
      <w:pPr>
        <w:rPr>
          <w:rFonts w:ascii="Times New Roman" w:eastAsia="Times New Roman" w:hAnsi="Times New Roman" w:cs="Times New Roman"/>
        </w:rPr>
      </w:pPr>
      <w:r>
        <w:rPr>
          <w:b/>
          <w:bCs/>
          <w:sz w:val="32"/>
          <w:szCs w:val="32"/>
        </w:rPr>
        <w:t>Reason</w:t>
      </w:r>
      <w:r w:rsidRPr="00E9789D">
        <w:rPr>
          <w:sz w:val="32"/>
          <w:szCs w:val="32"/>
        </w:rPr>
        <w:t>:</w:t>
      </w:r>
      <w:r w:rsidRPr="00E9789D">
        <w:rPr>
          <w:rFonts w:ascii="Times New Roman" w:eastAsia="Times New Roman" w:hAnsi="Times New Roman" w:cs="Times New Roman"/>
        </w:rPr>
        <w:t xml:space="preserve"> </w:t>
      </w:r>
    </w:p>
    <w:p w14:paraId="19A554B8" w14:textId="77777777" w:rsidR="009D78BD" w:rsidRDefault="009D78BD" w:rsidP="001612EC">
      <w:pPr>
        <w:rPr>
          <w:sz w:val="32"/>
          <w:szCs w:val="32"/>
        </w:rPr>
      </w:pPr>
    </w:p>
    <w:p w14:paraId="458F9DCD" w14:textId="43CD8950" w:rsidR="001612EC" w:rsidRDefault="001612EC" w:rsidP="00035A93">
      <w:pPr>
        <w:jc w:val="both"/>
        <w:rPr>
          <w:rFonts w:asciiTheme="majorHAnsi" w:hAnsiTheme="majorHAnsi" w:cstheme="majorHAnsi"/>
        </w:rPr>
      </w:pPr>
      <w:r w:rsidRPr="00035A93">
        <w:rPr>
          <w:rFonts w:asciiTheme="majorHAnsi" w:hAnsiTheme="majorHAnsi" w:cstheme="majorHAnsi"/>
        </w:rPr>
        <w:t>Code is run on single GPU until batch size 2048, which is where “memory cannot hold the batch size anymore” or “</w:t>
      </w:r>
      <w:r w:rsidR="00DC18BD" w:rsidRPr="00035A93">
        <w:rPr>
          <w:rFonts w:asciiTheme="majorHAnsi" w:hAnsiTheme="majorHAnsi" w:cstheme="majorHAnsi"/>
        </w:rPr>
        <w:t>Runtime Error</w:t>
      </w:r>
      <w:r w:rsidRPr="00035A93">
        <w:rPr>
          <w:rFonts w:asciiTheme="majorHAnsi" w:hAnsiTheme="majorHAnsi" w:cstheme="majorHAnsi"/>
        </w:rPr>
        <w:t>: CUDA out of memory” comes and it breaks.</w:t>
      </w:r>
      <w:r w:rsidR="00880D62">
        <w:rPr>
          <w:rFonts w:asciiTheme="majorHAnsi" w:hAnsiTheme="majorHAnsi" w:cstheme="majorHAnsi"/>
        </w:rPr>
        <w:t xml:space="preserve"> </w:t>
      </w:r>
    </w:p>
    <w:p w14:paraId="3308FB97" w14:textId="7AA8A053" w:rsidR="00880D62" w:rsidRDefault="00880D62" w:rsidP="00035A93">
      <w:pPr>
        <w:jc w:val="both"/>
        <w:rPr>
          <w:rFonts w:asciiTheme="majorHAnsi" w:hAnsiTheme="majorHAnsi" w:cstheme="majorHAnsi"/>
        </w:rPr>
      </w:pPr>
    </w:p>
    <w:p w14:paraId="321B9381" w14:textId="68CCA5A4" w:rsidR="00880D62" w:rsidRPr="00035A93" w:rsidRDefault="00880D62" w:rsidP="00035A93">
      <w:pPr>
        <w:jc w:val="both"/>
        <w:rPr>
          <w:rFonts w:asciiTheme="majorHAnsi" w:hAnsiTheme="majorHAnsi" w:cstheme="majorHAnsi"/>
        </w:rPr>
      </w:pPr>
      <w:r w:rsidRPr="00880D62">
        <w:rPr>
          <w:rFonts w:asciiTheme="majorHAnsi" w:hAnsiTheme="majorHAnsi" w:cstheme="majorHAnsi"/>
        </w:rPr>
        <w:t>On Model-k80 GPU 01, it takes 46.355837</w:t>
      </w:r>
      <w:r w:rsidR="007E2F4B">
        <w:rPr>
          <w:rFonts w:asciiTheme="majorHAnsi" w:hAnsiTheme="majorHAnsi" w:cstheme="majorHAnsi"/>
        </w:rPr>
        <w:t xml:space="preserve"> </w:t>
      </w:r>
      <w:r w:rsidRPr="00880D62">
        <w:rPr>
          <w:rFonts w:asciiTheme="majorHAnsi" w:hAnsiTheme="majorHAnsi" w:cstheme="majorHAnsi"/>
        </w:rPr>
        <w:t>seconds to train one epoch (w/o data-loading) using mini-batch size 32, 18.</w:t>
      </w:r>
      <w:r w:rsidR="007E2F4B" w:rsidRPr="007E2F4B">
        <w:rPr>
          <w:rFonts w:asciiTheme="majorHAnsi" w:hAnsiTheme="majorHAnsi" w:cstheme="majorHAnsi"/>
        </w:rPr>
        <w:t>280495</w:t>
      </w:r>
      <w:r w:rsidRPr="00880D62">
        <w:rPr>
          <w:rFonts w:asciiTheme="majorHAnsi" w:hAnsiTheme="majorHAnsi" w:cstheme="majorHAnsi"/>
        </w:rPr>
        <w:t xml:space="preserve"> seconds using batch-size 128, </w:t>
      </w:r>
      <w:r w:rsidR="007E2F4B" w:rsidRPr="007E2F4B">
        <w:rPr>
          <w:rFonts w:asciiTheme="majorHAnsi" w:hAnsiTheme="majorHAnsi" w:cstheme="majorHAnsi"/>
        </w:rPr>
        <w:t>5.201220</w:t>
      </w:r>
      <w:r w:rsidRPr="00880D62">
        <w:rPr>
          <w:rFonts w:asciiTheme="majorHAnsi" w:hAnsiTheme="majorHAnsi" w:cstheme="majorHAnsi"/>
        </w:rPr>
        <w:t xml:space="preserve"> seconds using batch-size 512</w:t>
      </w:r>
      <w:r w:rsidR="007E2F4B">
        <w:rPr>
          <w:rFonts w:asciiTheme="majorHAnsi" w:hAnsiTheme="majorHAnsi" w:cstheme="majorHAnsi"/>
        </w:rPr>
        <w:t>.</w:t>
      </w:r>
    </w:p>
    <w:p w14:paraId="133CB9DC" w14:textId="1BB2FAA0" w:rsidR="00035A93" w:rsidRPr="00035A93" w:rsidRDefault="00035A93" w:rsidP="00035A93">
      <w:pPr>
        <w:jc w:val="both"/>
        <w:rPr>
          <w:rFonts w:asciiTheme="majorHAnsi" w:hAnsiTheme="majorHAnsi" w:cstheme="majorHAnsi"/>
        </w:rPr>
      </w:pPr>
    </w:p>
    <w:p w14:paraId="3C458D77" w14:textId="61B36FA9" w:rsidR="00035A93" w:rsidRPr="00035A93" w:rsidRDefault="00035A93" w:rsidP="00035A93">
      <w:pPr>
        <w:jc w:val="both"/>
        <w:rPr>
          <w:rFonts w:asciiTheme="majorHAnsi" w:hAnsiTheme="majorHAnsi" w:cstheme="majorHAnsi"/>
        </w:rPr>
      </w:pPr>
      <w:r w:rsidRPr="00035A93">
        <w:rPr>
          <w:rFonts w:asciiTheme="majorHAnsi" w:hAnsiTheme="majorHAnsi" w:cstheme="majorHAnsi"/>
          <w:color w:val="000000"/>
        </w:rPr>
        <w:t xml:space="preserve">When a batch size is large, it reduces the number of parameters that need to be updated for training the model </w:t>
      </w:r>
      <w:r w:rsidR="00864B4A">
        <w:rPr>
          <w:rFonts w:asciiTheme="majorHAnsi" w:hAnsiTheme="majorHAnsi" w:cstheme="majorHAnsi"/>
          <w:color w:val="000000"/>
        </w:rPr>
        <w:t>which</w:t>
      </w:r>
      <w:r w:rsidRPr="00035A93">
        <w:rPr>
          <w:rFonts w:asciiTheme="majorHAnsi" w:hAnsiTheme="majorHAnsi" w:cstheme="majorHAnsi"/>
          <w:color w:val="000000"/>
        </w:rPr>
        <w:t xml:space="preserve"> is why it takes less time to train. There is an increase in speed due to GPU parallelism which internally uses linear algebra</w:t>
      </w:r>
      <w:r w:rsidR="00B812C6">
        <w:rPr>
          <w:rFonts w:asciiTheme="majorHAnsi" w:hAnsiTheme="majorHAnsi" w:cstheme="majorHAnsi"/>
          <w:color w:val="000000"/>
        </w:rPr>
        <w:t xml:space="preserve"> libraries</w:t>
      </w:r>
      <w:r w:rsidRPr="00035A93">
        <w:rPr>
          <w:rFonts w:asciiTheme="majorHAnsi" w:hAnsiTheme="majorHAnsi" w:cstheme="majorHAnsi"/>
          <w:color w:val="000000"/>
        </w:rPr>
        <w:t xml:space="preserve"> which uses vectorization internally for vector and matrix operations</w:t>
      </w:r>
      <w:r w:rsidR="0064460D">
        <w:rPr>
          <w:rFonts w:asciiTheme="majorHAnsi" w:hAnsiTheme="majorHAnsi" w:cstheme="majorHAnsi"/>
          <w:color w:val="000000"/>
        </w:rPr>
        <w:t xml:space="preserve"> which improves </w:t>
      </w:r>
      <w:r w:rsidR="002B5874">
        <w:rPr>
          <w:rFonts w:asciiTheme="majorHAnsi" w:hAnsiTheme="majorHAnsi" w:cstheme="majorHAnsi"/>
          <w:color w:val="000000"/>
        </w:rPr>
        <w:t>computation speed way better even if mem</w:t>
      </w:r>
      <w:r w:rsidR="006E7633">
        <w:rPr>
          <w:rFonts w:asciiTheme="majorHAnsi" w:hAnsiTheme="majorHAnsi" w:cstheme="majorHAnsi"/>
          <w:color w:val="000000"/>
        </w:rPr>
        <w:t>o</w:t>
      </w:r>
      <w:r w:rsidR="002B5874">
        <w:rPr>
          <w:rFonts w:asciiTheme="majorHAnsi" w:hAnsiTheme="majorHAnsi" w:cstheme="majorHAnsi"/>
          <w:color w:val="000000"/>
        </w:rPr>
        <w:t>ry is used</w:t>
      </w:r>
      <w:r w:rsidRPr="00035A93">
        <w:rPr>
          <w:rFonts w:asciiTheme="majorHAnsi" w:hAnsiTheme="majorHAnsi" w:cstheme="majorHAnsi"/>
          <w:color w:val="000000"/>
        </w:rPr>
        <w:t>.</w:t>
      </w:r>
    </w:p>
    <w:p w14:paraId="39835AE4" w14:textId="77777777" w:rsidR="001612EC" w:rsidRPr="00E9789D" w:rsidRDefault="001612EC" w:rsidP="00E9789D">
      <w:pPr>
        <w:rPr>
          <w:b/>
          <w:bCs/>
          <w:sz w:val="32"/>
          <w:szCs w:val="32"/>
        </w:rPr>
      </w:pPr>
    </w:p>
    <w:p w14:paraId="0E6EADE8" w14:textId="77777777" w:rsidR="009A76B3" w:rsidRDefault="009A76B3" w:rsidP="00DA0703">
      <w:pPr>
        <w:rPr>
          <w:b/>
          <w:bCs/>
          <w:sz w:val="32"/>
          <w:szCs w:val="32"/>
        </w:rPr>
      </w:pPr>
    </w:p>
    <w:p w14:paraId="180EBECD" w14:textId="6DF8AC10" w:rsidR="00B438D5" w:rsidRDefault="00B438D5" w:rsidP="00B438D5">
      <w:pPr>
        <w:rPr>
          <w:rFonts w:ascii="Times New Roman" w:eastAsia="Times New Roman" w:hAnsi="Times New Roman" w:cs="Times New Roman"/>
          <w:b/>
          <w:bCs/>
          <w:sz w:val="32"/>
          <w:szCs w:val="32"/>
        </w:rPr>
      </w:pPr>
      <w:r w:rsidRPr="00B438D5">
        <w:rPr>
          <w:rFonts w:ascii="Times New Roman" w:hAnsi="Times New Roman" w:cs="Times New Roman"/>
          <w:b/>
          <w:bCs/>
          <w:sz w:val="32"/>
          <w:szCs w:val="32"/>
        </w:rPr>
        <w:t xml:space="preserve">Q2. </w:t>
      </w:r>
      <w:r w:rsidRPr="00B438D5">
        <w:rPr>
          <w:rFonts w:ascii="Times New Roman" w:eastAsia="Times New Roman" w:hAnsi="Times New Roman" w:cs="Times New Roman"/>
          <w:b/>
          <w:bCs/>
          <w:sz w:val="32"/>
          <w:szCs w:val="32"/>
        </w:rPr>
        <w:t>Speedup Measurement (5pt)</w:t>
      </w:r>
    </w:p>
    <w:p w14:paraId="2B68BC17" w14:textId="77777777" w:rsidR="008E5B6E" w:rsidRPr="00B438D5" w:rsidRDefault="008E5B6E" w:rsidP="00B438D5">
      <w:pPr>
        <w:rPr>
          <w:rFonts w:ascii="Times New Roman" w:eastAsia="Times New Roman" w:hAnsi="Times New Roman" w:cs="Times New Roman"/>
          <w:b/>
          <w:bCs/>
          <w:sz w:val="32"/>
          <w:szCs w:val="32"/>
        </w:rPr>
      </w:pPr>
    </w:p>
    <w:tbl>
      <w:tblPr>
        <w:tblStyle w:val="TableGrid"/>
        <w:tblW w:w="9715" w:type="dxa"/>
        <w:tblLook w:val="04A0" w:firstRow="1" w:lastRow="0" w:firstColumn="1" w:lastColumn="0" w:noHBand="0" w:noVBand="1"/>
      </w:tblPr>
      <w:tblGrid>
        <w:gridCol w:w="1335"/>
        <w:gridCol w:w="1335"/>
        <w:gridCol w:w="1336"/>
        <w:gridCol w:w="1336"/>
        <w:gridCol w:w="1403"/>
        <w:gridCol w:w="1269"/>
        <w:gridCol w:w="1701"/>
      </w:tblGrid>
      <w:tr w:rsidR="00A123E6" w14:paraId="4FD580CA" w14:textId="77777777" w:rsidTr="008E5B6E">
        <w:tc>
          <w:tcPr>
            <w:tcW w:w="1335" w:type="dxa"/>
          </w:tcPr>
          <w:p w14:paraId="6BF94BAA" w14:textId="77777777" w:rsidR="008E5B6E" w:rsidRDefault="008E5B6E" w:rsidP="00DA0703">
            <w:pPr>
              <w:rPr>
                <w:b/>
                <w:bCs/>
                <w:sz w:val="32"/>
                <w:szCs w:val="32"/>
              </w:rPr>
            </w:pPr>
          </w:p>
        </w:tc>
        <w:tc>
          <w:tcPr>
            <w:tcW w:w="1335" w:type="dxa"/>
          </w:tcPr>
          <w:p w14:paraId="55D89CA3" w14:textId="334C5976" w:rsidR="008E5B6E" w:rsidRPr="008E5B6E" w:rsidRDefault="008E5B6E" w:rsidP="00DA0703">
            <w:pPr>
              <w:rPr>
                <w:b/>
                <w:bCs/>
                <w:sz w:val="22"/>
                <w:szCs w:val="22"/>
              </w:rPr>
            </w:pPr>
            <w:r w:rsidRPr="008E5B6E">
              <w:rPr>
                <w:rFonts w:cstheme="minorHAnsi"/>
                <w:b/>
                <w:bCs/>
                <w:sz w:val="22"/>
                <w:szCs w:val="22"/>
              </w:rPr>
              <w:t>Batch-size</w:t>
            </w:r>
          </w:p>
        </w:tc>
        <w:tc>
          <w:tcPr>
            <w:tcW w:w="1336" w:type="dxa"/>
          </w:tcPr>
          <w:p w14:paraId="71FDF7FF" w14:textId="038C63E6" w:rsidR="008E5B6E" w:rsidRPr="008E5B6E" w:rsidRDefault="008E5B6E" w:rsidP="00DA0703">
            <w:pPr>
              <w:rPr>
                <w:b/>
                <w:bCs/>
                <w:sz w:val="22"/>
                <w:szCs w:val="22"/>
              </w:rPr>
            </w:pPr>
            <w:r w:rsidRPr="008E5B6E">
              <w:rPr>
                <w:rFonts w:cstheme="minorHAnsi"/>
                <w:b/>
                <w:bCs/>
                <w:sz w:val="22"/>
                <w:szCs w:val="22"/>
              </w:rPr>
              <w:t>32 per GPU</w:t>
            </w:r>
          </w:p>
        </w:tc>
        <w:tc>
          <w:tcPr>
            <w:tcW w:w="1336" w:type="dxa"/>
          </w:tcPr>
          <w:p w14:paraId="371FE939" w14:textId="60CEBEA2" w:rsidR="008E5B6E" w:rsidRPr="008E5B6E" w:rsidRDefault="008E5B6E" w:rsidP="00DA0703">
            <w:pPr>
              <w:rPr>
                <w:b/>
                <w:bCs/>
                <w:sz w:val="22"/>
                <w:szCs w:val="22"/>
              </w:rPr>
            </w:pPr>
            <w:r w:rsidRPr="008E5B6E">
              <w:rPr>
                <w:rFonts w:cstheme="minorHAnsi"/>
                <w:b/>
                <w:bCs/>
                <w:sz w:val="22"/>
                <w:szCs w:val="22"/>
              </w:rPr>
              <w:t>Batch-size</w:t>
            </w:r>
          </w:p>
        </w:tc>
        <w:tc>
          <w:tcPr>
            <w:tcW w:w="1403" w:type="dxa"/>
          </w:tcPr>
          <w:p w14:paraId="5E4305A6" w14:textId="1944E563" w:rsidR="008E5B6E" w:rsidRPr="008E5B6E" w:rsidRDefault="008E5B6E" w:rsidP="00DA0703">
            <w:pPr>
              <w:rPr>
                <w:b/>
                <w:bCs/>
                <w:sz w:val="22"/>
                <w:szCs w:val="22"/>
              </w:rPr>
            </w:pPr>
            <w:r w:rsidRPr="008E5B6E">
              <w:rPr>
                <w:rFonts w:cstheme="minorHAnsi"/>
                <w:b/>
                <w:bCs/>
                <w:sz w:val="22"/>
                <w:szCs w:val="22"/>
              </w:rPr>
              <w:t>128 per GPU</w:t>
            </w:r>
          </w:p>
        </w:tc>
        <w:tc>
          <w:tcPr>
            <w:tcW w:w="1269" w:type="dxa"/>
          </w:tcPr>
          <w:p w14:paraId="4C3C9841" w14:textId="609E4B17" w:rsidR="008E5B6E" w:rsidRPr="008E5B6E" w:rsidRDefault="008E5B6E" w:rsidP="00DA0703">
            <w:pPr>
              <w:rPr>
                <w:b/>
                <w:bCs/>
                <w:sz w:val="22"/>
                <w:szCs w:val="22"/>
              </w:rPr>
            </w:pPr>
            <w:r w:rsidRPr="008E5B6E">
              <w:rPr>
                <w:rFonts w:cstheme="minorHAnsi"/>
                <w:b/>
                <w:bCs/>
                <w:sz w:val="22"/>
                <w:szCs w:val="22"/>
              </w:rPr>
              <w:t>Batch-size</w:t>
            </w:r>
          </w:p>
        </w:tc>
        <w:tc>
          <w:tcPr>
            <w:tcW w:w="1701" w:type="dxa"/>
          </w:tcPr>
          <w:p w14:paraId="4BA9E57B" w14:textId="03B4D86E" w:rsidR="008E5B6E" w:rsidRPr="008E5B6E" w:rsidRDefault="008E5B6E" w:rsidP="00DA0703">
            <w:pPr>
              <w:rPr>
                <w:b/>
                <w:bCs/>
                <w:sz w:val="22"/>
                <w:szCs w:val="22"/>
              </w:rPr>
            </w:pPr>
            <w:r w:rsidRPr="008E5B6E">
              <w:rPr>
                <w:rFonts w:cstheme="minorHAnsi"/>
                <w:b/>
                <w:bCs/>
                <w:sz w:val="22"/>
                <w:szCs w:val="22"/>
              </w:rPr>
              <w:t>512 per GPU</w:t>
            </w:r>
          </w:p>
        </w:tc>
      </w:tr>
      <w:tr w:rsidR="00A123E6" w14:paraId="769E5429" w14:textId="77777777" w:rsidTr="008E5B6E">
        <w:tc>
          <w:tcPr>
            <w:tcW w:w="1335" w:type="dxa"/>
          </w:tcPr>
          <w:p w14:paraId="4CBAAECE" w14:textId="77777777" w:rsidR="008E5B6E" w:rsidRDefault="008E5B6E" w:rsidP="00DA0703">
            <w:pPr>
              <w:rPr>
                <w:b/>
                <w:bCs/>
                <w:sz w:val="32"/>
                <w:szCs w:val="32"/>
              </w:rPr>
            </w:pPr>
          </w:p>
        </w:tc>
        <w:tc>
          <w:tcPr>
            <w:tcW w:w="1335" w:type="dxa"/>
          </w:tcPr>
          <w:p w14:paraId="30D1047B" w14:textId="1FBAD2F2" w:rsidR="008E5B6E" w:rsidRPr="008E5B6E" w:rsidRDefault="008E5B6E" w:rsidP="00DA0703">
            <w:pPr>
              <w:rPr>
                <w:b/>
                <w:bCs/>
                <w:sz w:val="22"/>
                <w:szCs w:val="22"/>
              </w:rPr>
            </w:pPr>
            <w:r w:rsidRPr="008E5B6E">
              <w:rPr>
                <w:b/>
                <w:bCs/>
                <w:sz w:val="22"/>
                <w:szCs w:val="22"/>
              </w:rPr>
              <w:t>Time(Sec)</w:t>
            </w:r>
          </w:p>
        </w:tc>
        <w:tc>
          <w:tcPr>
            <w:tcW w:w="1336" w:type="dxa"/>
          </w:tcPr>
          <w:p w14:paraId="5DA5AEE2" w14:textId="0681BE52" w:rsidR="008E5B6E" w:rsidRPr="008E5B6E" w:rsidRDefault="00D01506" w:rsidP="00DA0703">
            <w:pPr>
              <w:rPr>
                <w:b/>
                <w:bCs/>
                <w:sz w:val="22"/>
                <w:szCs w:val="22"/>
              </w:rPr>
            </w:pPr>
            <w:r w:rsidRPr="008E5B6E">
              <w:rPr>
                <w:b/>
                <w:bCs/>
                <w:sz w:val="22"/>
                <w:szCs w:val="22"/>
              </w:rPr>
              <w:t>Speedup</w:t>
            </w:r>
          </w:p>
        </w:tc>
        <w:tc>
          <w:tcPr>
            <w:tcW w:w="1336" w:type="dxa"/>
          </w:tcPr>
          <w:p w14:paraId="383309E4" w14:textId="67A5020F" w:rsidR="008E5B6E" w:rsidRPr="008E5B6E" w:rsidRDefault="000F7865" w:rsidP="00DA0703">
            <w:pPr>
              <w:rPr>
                <w:b/>
                <w:bCs/>
                <w:sz w:val="22"/>
                <w:szCs w:val="22"/>
              </w:rPr>
            </w:pPr>
            <w:r w:rsidRPr="008E5B6E">
              <w:rPr>
                <w:b/>
                <w:bCs/>
                <w:sz w:val="22"/>
                <w:szCs w:val="22"/>
              </w:rPr>
              <w:t>Time (</w:t>
            </w:r>
            <w:r w:rsidR="008E5B6E" w:rsidRPr="008E5B6E">
              <w:rPr>
                <w:b/>
                <w:bCs/>
                <w:sz w:val="22"/>
                <w:szCs w:val="22"/>
              </w:rPr>
              <w:t>Sec)</w:t>
            </w:r>
          </w:p>
        </w:tc>
        <w:tc>
          <w:tcPr>
            <w:tcW w:w="1403" w:type="dxa"/>
          </w:tcPr>
          <w:p w14:paraId="190F37FD" w14:textId="4F6CFE6B" w:rsidR="008E5B6E" w:rsidRPr="008E5B6E" w:rsidRDefault="00D01506" w:rsidP="00DA0703">
            <w:pPr>
              <w:rPr>
                <w:b/>
                <w:bCs/>
                <w:sz w:val="22"/>
                <w:szCs w:val="22"/>
              </w:rPr>
            </w:pPr>
            <w:r w:rsidRPr="008E5B6E">
              <w:rPr>
                <w:b/>
                <w:bCs/>
                <w:sz w:val="22"/>
                <w:szCs w:val="22"/>
              </w:rPr>
              <w:t>Speedup</w:t>
            </w:r>
          </w:p>
        </w:tc>
        <w:tc>
          <w:tcPr>
            <w:tcW w:w="1269" w:type="dxa"/>
          </w:tcPr>
          <w:p w14:paraId="77E39550" w14:textId="357C53DD" w:rsidR="008E5B6E" w:rsidRPr="008E5B6E" w:rsidRDefault="00D01506" w:rsidP="00DA0703">
            <w:pPr>
              <w:rPr>
                <w:b/>
                <w:bCs/>
                <w:sz w:val="22"/>
                <w:szCs w:val="22"/>
              </w:rPr>
            </w:pPr>
            <w:r w:rsidRPr="008E5B6E">
              <w:rPr>
                <w:b/>
                <w:bCs/>
                <w:sz w:val="22"/>
                <w:szCs w:val="22"/>
              </w:rPr>
              <w:t>Time (</w:t>
            </w:r>
            <w:r w:rsidR="008E5B6E" w:rsidRPr="008E5B6E">
              <w:rPr>
                <w:b/>
                <w:bCs/>
                <w:sz w:val="22"/>
                <w:szCs w:val="22"/>
              </w:rPr>
              <w:t>Sec)</w:t>
            </w:r>
          </w:p>
        </w:tc>
        <w:tc>
          <w:tcPr>
            <w:tcW w:w="1701" w:type="dxa"/>
          </w:tcPr>
          <w:p w14:paraId="70E404F0" w14:textId="15513406" w:rsidR="008E5B6E" w:rsidRPr="008E5B6E" w:rsidRDefault="00D01506" w:rsidP="00DA0703">
            <w:pPr>
              <w:rPr>
                <w:b/>
                <w:bCs/>
                <w:sz w:val="22"/>
                <w:szCs w:val="22"/>
              </w:rPr>
            </w:pPr>
            <w:r w:rsidRPr="008E5B6E">
              <w:rPr>
                <w:b/>
                <w:bCs/>
                <w:sz w:val="22"/>
                <w:szCs w:val="22"/>
              </w:rPr>
              <w:t>Speedup</w:t>
            </w:r>
          </w:p>
        </w:tc>
      </w:tr>
      <w:tr w:rsidR="00A123E6" w14:paraId="69B2D610" w14:textId="77777777" w:rsidTr="008E5B6E">
        <w:tc>
          <w:tcPr>
            <w:tcW w:w="1335" w:type="dxa"/>
          </w:tcPr>
          <w:p w14:paraId="330F952B" w14:textId="10CB1CE8" w:rsidR="008E5B6E" w:rsidRPr="008E5B6E" w:rsidRDefault="008E5B6E" w:rsidP="00DA0703">
            <w:pPr>
              <w:rPr>
                <w:b/>
                <w:bCs/>
                <w:sz w:val="28"/>
                <w:szCs w:val="28"/>
              </w:rPr>
            </w:pPr>
            <w:r w:rsidRPr="008E5B6E">
              <w:rPr>
                <w:rFonts w:eastAsia="Times New Roman" w:cstheme="minorHAnsi"/>
                <w:b/>
                <w:bCs/>
                <w:sz w:val="28"/>
                <w:szCs w:val="28"/>
              </w:rPr>
              <w:t>1 GPU</w:t>
            </w:r>
          </w:p>
        </w:tc>
        <w:tc>
          <w:tcPr>
            <w:tcW w:w="1335" w:type="dxa"/>
          </w:tcPr>
          <w:p w14:paraId="77DA583A" w14:textId="47CCE751" w:rsidR="008E5B6E" w:rsidRPr="00874409" w:rsidRDefault="00F56868" w:rsidP="00DA0703">
            <w:pPr>
              <w:rPr>
                <w:rFonts w:ascii="Menlo" w:hAnsi="Menlo" w:cs="Menlo"/>
                <w:b/>
                <w:bCs/>
                <w:sz w:val="22"/>
                <w:szCs w:val="22"/>
              </w:rPr>
            </w:pPr>
            <w:r>
              <w:rPr>
                <w:rFonts w:ascii="Menlo" w:hAnsi="Menlo" w:cs="Menlo"/>
                <w:color w:val="000000"/>
                <w:sz w:val="22"/>
                <w:szCs w:val="22"/>
              </w:rPr>
              <w:t>62.661095</w:t>
            </w:r>
          </w:p>
        </w:tc>
        <w:tc>
          <w:tcPr>
            <w:tcW w:w="1336" w:type="dxa"/>
          </w:tcPr>
          <w:p w14:paraId="0E779F76" w14:textId="74593026" w:rsidR="008E5B6E" w:rsidRPr="007A52E9" w:rsidRDefault="007A52E9" w:rsidP="00DA0703">
            <w:pPr>
              <w:rPr>
                <w:rFonts w:ascii="Menlo" w:hAnsi="Menlo" w:cs="Menlo"/>
                <w:b/>
                <w:bCs/>
                <w:sz w:val="22"/>
                <w:szCs w:val="22"/>
              </w:rPr>
            </w:pPr>
            <w:r w:rsidRPr="007A52E9">
              <w:rPr>
                <w:rFonts w:ascii="Menlo" w:hAnsi="Menlo" w:cs="Menlo"/>
                <w:b/>
                <w:bCs/>
                <w:sz w:val="22"/>
                <w:szCs w:val="22"/>
              </w:rPr>
              <w:t>1</w:t>
            </w:r>
          </w:p>
        </w:tc>
        <w:tc>
          <w:tcPr>
            <w:tcW w:w="1336" w:type="dxa"/>
          </w:tcPr>
          <w:p w14:paraId="1E2D250C" w14:textId="797974F3" w:rsidR="008E5B6E" w:rsidRPr="007A52E9" w:rsidRDefault="00696DD9" w:rsidP="00DA0703">
            <w:pPr>
              <w:rPr>
                <w:rFonts w:ascii="Menlo" w:hAnsi="Menlo" w:cs="Menlo"/>
                <w:b/>
                <w:bCs/>
                <w:sz w:val="22"/>
                <w:szCs w:val="22"/>
              </w:rPr>
            </w:pPr>
            <w:r>
              <w:rPr>
                <w:rFonts w:ascii="Menlo" w:hAnsi="Menlo" w:cs="Menlo"/>
                <w:color w:val="000000"/>
                <w:sz w:val="22"/>
                <w:szCs w:val="22"/>
              </w:rPr>
              <w:t>16.937219</w:t>
            </w:r>
          </w:p>
        </w:tc>
        <w:tc>
          <w:tcPr>
            <w:tcW w:w="1403" w:type="dxa"/>
          </w:tcPr>
          <w:p w14:paraId="44F2F328" w14:textId="1C992635" w:rsidR="008E5B6E" w:rsidRPr="007A52E9" w:rsidRDefault="007A52E9" w:rsidP="00DA0703">
            <w:pPr>
              <w:rPr>
                <w:rFonts w:ascii="Menlo" w:hAnsi="Menlo" w:cs="Menlo"/>
                <w:b/>
                <w:bCs/>
                <w:sz w:val="22"/>
                <w:szCs w:val="22"/>
              </w:rPr>
            </w:pPr>
            <w:r w:rsidRPr="007A52E9">
              <w:rPr>
                <w:rFonts w:ascii="Menlo" w:hAnsi="Menlo" w:cs="Menlo"/>
                <w:b/>
                <w:bCs/>
                <w:sz w:val="22"/>
                <w:szCs w:val="22"/>
              </w:rPr>
              <w:t>1</w:t>
            </w:r>
          </w:p>
        </w:tc>
        <w:tc>
          <w:tcPr>
            <w:tcW w:w="1269" w:type="dxa"/>
          </w:tcPr>
          <w:p w14:paraId="37672F68" w14:textId="7F8DE220" w:rsidR="008E5B6E" w:rsidRPr="007A52E9" w:rsidRDefault="00696DD9" w:rsidP="00DA0703">
            <w:pPr>
              <w:rPr>
                <w:rFonts w:ascii="Menlo" w:hAnsi="Menlo" w:cs="Menlo"/>
                <w:b/>
                <w:bCs/>
                <w:sz w:val="22"/>
                <w:szCs w:val="22"/>
              </w:rPr>
            </w:pPr>
            <w:r>
              <w:rPr>
                <w:rFonts w:ascii="Menlo" w:hAnsi="Menlo" w:cs="Menlo"/>
                <w:color w:val="000000"/>
                <w:sz w:val="22"/>
                <w:szCs w:val="22"/>
              </w:rPr>
              <w:t>4.946042</w:t>
            </w:r>
          </w:p>
        </w:tc>
        <w:tc>
          <w:tcPr>
            <w:tcW w:w="1701" w:type="dxa"/>
          </w:tcPr>
          <w:p w14:paraId="0C927583" w14:textId="3A5B713B" w:rsidR="008E5B6E" w:rsidRPr="007A52E9" w:rsidRDefault="007A52E9" w:rsidP="00DA0703">
            <w:pPr>
              <w:rPr>
                <w:rFonts w:ascii="Menlo" w:hAnsi="Menlo" w:cs="Menlo"/>
                <w:b/>
                <w:bCs/>
                <w:sz w:val="22"/>
                <w:szCs w:val="22"/>
              </w:rPr>
            </w:pPr>
            <w:r w:rsidRPr="007A52E9">
              <w:rPr>
                <w:rFonts w:ascii="Menlo" w:hAnsi="Menlo" w:cs="Menlo"/>
                <w:b/>
                <w:bCs/>
                <w:sz w:val="22"/>
                <w:szCs w:val="22"/>
              </w:rPr>
              <w:t>1</w:t>
            </w:r>
          </w:p>
        </w:tc>
      </w:tr>
      <w:tr w:rsidR="00A123E6" w14:paraId="470ABD1E" w14:textId="77777777" w:rsidTr="008E5B6E">
        <w:tc>
          <w:tcPr>
            <w:tcW w:w="1335" w:type="dxa"/>
          </w:tcPr>
          <w:p w14:paraId="0CCB1BDA" w14:textId="344B0671" w:rsidR="008E5B6E" w:rsidRPr="008E5B6E" w:rsidRDefault="008E5B6E" w:rsidP="00DA0703">
            <w:pPr>
              <w:rPr>
                <w:b/>
                <w:bCs/>
                <w:sz w:val="28"/>
                <w:szCs w:val="28"/>
              </w:rPr>
            </w:pPr>
            <w:r w:rsidRPr="008E5B6E">
              <w:rPr>
                <w:rFonts w:eastAsia="Times New Roman" w:cstheme="minorHAnsi"/>
                <w:b/>
                <w:bCs/>
                <w:sz w:val="28"/>
                <w:szCs w:val="28"/>
              </w:rPr>
              <w:t>2 GPU</w:t>
            </w:r>
          </w:p>
        </w:tc>
        <w:tc>
          <w:tcPr>
            <w:tcW w:w="1335" w:type="dxa"/>
          </w:tcPr>
          <w:p w14:paraId="66F82D38" w14:textId="102A9F7A" w:rsidR="008E5B6E" w:rsidRPr="00280558" w:rsidRDefault="00FE1716" w:rsidP="00DA0703">
            <w:pPr>
              <w:rPr>
                <w:rFonts w:ascii="Menlo" w:hAnsi="Menlo" w:cs="Menlo"/>
                <w:b/>
                <w:bCs/>
                <w:sz w:val="22"/>
                <w:szCs w:val="22"/>
              </w:rPr>
            </w:pPr>
            <w:r>
              <w:rPr>
                <w:rFonts w:ascii="Menlo" w:hAnsi="Menlo" w:cs="Menlo"/>
                <w:color w:val="000000"/>
                <w:sz w:val="22"/>
                <w:szCs w:val="22"/>
              </w:rPr>
              <w:t>44.222406</w:t>
            </w:r>
          </w:p>
        </w:tc>
        <w:tc>
          <w:tcPr>
            <w:tcW w:w="1336" w:type="dxa"/>
          </w:tcPr>
          <w:p w14:paraId="59EBB1EE" w14:textId="11AA4442" w:rsidR="008E5B6E" w:rsidRPr="00280558" w:rsidRDefault="00E670FB" w:rsidP="00D7013B">
            <w:pPr>
              <w:rPr>
                <w:rFonts w:ascii="Menlo" w:hAnsi="Menlo" w:cs="Menlo"/>
                <w:b/>
                <w:bCs/>
                <w:sz w:val="22"/>
                <w:szCs w:val="22"/>
              </w:rPr>
            </w:pPr>
            <w:r>
              <w:rPr>
                <w:rFonts w:ascii="Menlo" w:hAnsi="Menlo" w:cs="Menlo"/>
                <w:b/>
                <w:bCs/>
                <w:sz w:val="22"/>
                <w:szCs w:val="22"/>
              </w:rPr>
              <w:t>1.41695</w:t>
            </w:r>
          </w:p>
        </w:tc>
        <w:tc>
          <w:tcPr>
            <w:tcW w:w="1336" w:type="dxa"/>
          </w:tcPr>
          <w:p w14:paraId="4215E994" w14:textId="00D48DCE" w:rsidR="008E5B6E" w:rsidRPr="00280558" w:rsidRDefault="00FE1716" w:rsidP="00DA0703">
            <w:pPr>
              <w:rPr>
                <w:rFonts w:ascii="Menlo" w:hAnsi="Menlo" w:cs="Menlo"/>
                <w:b/>
                <w:bCs/>
                <w:sz w:val="22"/>
                <w:szCs w:val="22"/>
              </w:rPr>
            </w:pPr>
            <w:r>
              <w:rPr>
                <w:rFonts w:ascii="Menlo" w:hAnsi="Menlo" w:cs="Menlo"/>
                <w:color w:val="000000"/>
                <w:sz w:val="22"/>
                <w:szCs w:val="22"/>
              </w:rPr>
              <w:t>12.256314</w:t>
            </w:r>
          </w:p>
        </w:tc>
        <w:tc>
          <w:tcPr>
            <w:tcW w:w="1403" w:type="dxa"/>
          </w:tcPr>
          <w:p w14:paraId="5DAE9EBE" w14:textId="1B7EEC8A" w:rsidR="008E5B6E" w:rsidRPr="00280558" w:rsidRDefault="00E670FB" w:rsidP="00D7013B">
            <w:pPr>
              <w:rPr>
                <w:rFonts w:ascii="Menlo" w:hAnsi="Menlo" w:cs="Menlo"/>
                <w:b/>
                <w:bCs/>
                <w:sz w:val="22"/>
                <w:szCs w:val="22"/>
              </w:rPr>
            </w:pPr>
            <w:r>
              <w:rPr>
                <w:rFonts w:ascii="Menlo" w:hAnsi="Menlo" w:cs="Menlo"/>
                <w:b/>
                <w:bCs/>
                <w:sz w:val="22"/>
                <w:szCs w:val="22"/>
              </w:rPr>
              <w:t>1.38191</w:t>
            </w:r>
          </w:p>
        </w:tc>
        <w:tc>
          <w:tcPr>
            <w:tcW w:w="1269" w:type="dxa"/>
          </w:tcPr>
          <w:p w14:paraId="0F0CBFE9" w14:textId="6B9C0FB8" w:rsidR="008E5B6E" w:rsidRPr="00280558" w:rsidRDefault="00696DD9" w:rsidP="00DA0703">
            <w:pPr>
              <w:rPr>
                <w:rFonts w:ascii="Menlo" w:hAnsi="Menlo" w:cs="Menlo"/>
                <w:b/>
                <w:bCs/>
                <w:sz w:val="22"/>
                <w:szCs w:val="22"/>
              </w:rPr>
            </w:pPr>
            <w:r>
              <w:rPr>
                <w:rFonts w:ascii="Menlo" w:hAnsi="Menlo" w:cs="Menlo"/>
                <w:color w:val="000000"/>
                <w:sz w:val="22"/>
                <w:szCs w:val="22"/>
              </w:rPr>
              <w:t>4.017061</w:t>
            </w:r>
          </w:p>
        </w:tc>
        <w:tc>
          <w:tcPr>
            <w:tcW w:w="1701" w:type="dxa"/>
          </w:tcPr>
          <w:p w14:paraId="772AFBCC" w14:textId="071BC19E" w:rsidR="008E5B6E" w:rsidRPr="00280558" w:rsidRDefault="00FA2335" w:rsidP="00D7013B">
            <w:pPr>
              <w:rPr>
                <w:rFonts w:ascii="Menlo" w:hAnsi="Menlo" w:cs="Menlo"/>
                <w:b/>
                <w:bCs/>
                <w:sz w:val="22"/>
                <w:szCs w:val="22"/>
              </w:rPr>
            </w:pPr>
            <w:r>
              <w:rPr>
                <w:rFonts w:ascii="Menlo" w:hAnsi="Menlo" w:cs="Menlo"/>
                <w:b/>
                <w:bCs/>
                <w:sz w:val="22"/>
                <w:szCs w:val="22"/>
              </w:rPr>
              <w:t>1.18592</w:t>
            </w:r>
          </w:p>
        </w:tc>
      </w:tr>
      <w:tr w:rsidR="00A123E6" w14:paraId="00AB9636" w14:textId="77777777" w:rsidTr="008E5B6E">
        <w:tc>
          <w:tcPr>
            <w:tcW w:w="1335" w:type="dxa"/>
          </w:tcPr>
          <w:p w14:paraId="0205F30E" w14:textId="29722153" w:rsidR="008E5B6E" w:rsidRPr="008E5B6E" w:rsidRDefault="00A039FA" w:rsidP="00DA0703">
            <w:pPr>
              <w:rPr>
                <w:b/>
                <w:bCs/>
                <w:sz w:val="28"/>
                <w:szCs w:val="28"/>
              </w:rPr>
            </w:pPr>
            <w:r>
              <w:rPr>
                <w:rFonts w:eastAsia="Times New Roman" w:cstheme="minorHAnsi"/>
                <w:b/>
                <w:bCs/>
                <w:sz w:val="28"/>
                <w:szCs w:val="28"/>
              </w:rPr>
              <w:t>4</w:t>
            </w:r>
            <w:r w:rsidR="008E5B6E" w:rsidRPr="008E5B6E">
              <w:rPr>
                <w:rFonts w:eastAsia="Times New Roman" w:cstheme="minorHAnsi"/>
                <w:b/>
                <w:bCs/>
                <w:sz w:val="28"/>
                <w:szCs w:val="28"/>
              </w:rPr>
              <w:t xml:space="preserve"> GPU</w:t>
            </w:r>
          </w:p>
        </w:tc>
        <w:tc>
          <w:tcPr>
            <w:tcW w:w="1335" w:type="dxa"/>
          </w:tcPr>
          <w:p w14:paraId="394A1AAE" w14:textId="1540D0B9" w:rsidR="008E5B6E" w:rsidRPr="00280558" w:rsidRDefault="00FE1716" w:rsidP="00DA0703">
            <w:pPr>
              <w:rPr>
                <w:rFonts w:ascii="Menlo" w:hAnsi="Menlo" w:cs="Menlo"/>
                <w:b/>
                <w:bCs/>
                <w:sz w:val="22"/>
                <w:szCs w:val="22"/>
              </w:rPr>
            </w:pPr>
            <w:r>
              <w:rPr>
                <w:rFonts w:ascii="Menlo" w:hAnsi="Menlo" w:cs="Menlo"/>
                <w:color w:val="000000"/>
                <w:sz w:val="22"/>
                <w:szCs w:val="22"/>
              </w:rPr>
              <w:t>28.341740</w:t>
            </w:r>
          </w:p>
        </w:tc>
        <w:tc>
          <w:tcPr>
            <w:tcW w:w="1336" w:type="dxa"/>
          </w:tcPr>
          <w:p w14:paraId="6AEE60B3" w14:textId="752D45CB" w:rsidR="008E5B6E" w:rsidRPr="00280558" w:rsidRDefault="00E670FB" w:rsidP="00D7013B">
            <w:pPr>
              <w:rPr>
                <w:rFonts w:ascii="Menlo" w:hAnsi="Menlo" w:cs="Menlo"/>
                <w:b/>
                <w:bCs/>
                <w:sz w:val="22"/>
                <w:szCs w:val="22"/>
              </w:rPr>
            </w:pPr>
            <w:r>
              <w:rPr>
                <w:rFonts w:ascii="Menlo" w:hAnsi="Menlo" w:cs="Menlo"/>
                <w:b/>
                <w:bCs/>
                <w:sz w:val="22"/>
                <w:szCs w:val="22"/>
              </w:rPr>
              <w:t>2.21091</w:t>
            </w:r>
          </w:p>
        </w:tc>
        <w:tc>
          <w:tcPr>
            <w:tcW w:w="1336" w:type="dxa"/>
          </w:tcPr>
          <w:p w14:paraId="56009B8D" w14:textId="13B251BB" w:rsidR="008E5B6E" w:rsidRPr="00280558" w:rsidRDefault="00FE1716" w:rsidP="00DA0703">
            <w:pPr>
              <w:rPr>
                <w:rFonts w:ascii="Menlo" w:hAnsi="Menlo" w:cs="Menlo"/>
                <w:b/>
                <w:bCs/>
                <w:sz w:val="22"/>
                <w:szCs w:val="22"/>
              </w:rPr>
            </w:pPr>
            <w:r>
              <w:rPr>
                <w:rFonts w:ascii="Menlo" w:hAnsi="Menlo" w:cs="Menlo"/>
                <w:color w:val="000000"/>
                <w:sz w:val="22"/>
                <w:szCs w:val="22"/>
              </w:rPr>
              <w:t>8.272321</w:t>
            </w:r>
          </w:p>
        </w:tc>
        <w:tc>
          <w:tcPr>
            <w:tcW w:w="1403" w:type="dxa"/>
          </w:tcPr>
          <w:p w14:paraId="705C590B" w14:textId="64A5509F" w:rsidR="008E5B6E" w:rsidRPr="00280558" w:rsidRDefault="00E670FB" w:rsidP="00D7013B">
            <w:pPr>
              <w:rPr>
                <w:rFonts w:ascii="Menlo" w:hAnsi="Menlo" w:cs="Menlo"/>
                <w:b/>
                <w:bCs/>
                <w:sz w:val="22"/>
                <w:szCs w:val="22"/>
              </w:rPr>
            </w:pPr>
            <w:r>
              <w:rPr>
                <w:rFonts w:ascii="Menlo" w:hAnsi="Menlo" w:cs="Menlo"/>
                <w:b/>
                <w:bCs/>
                <w:sz w:val="22"/>
                <w:szCs w:val="22"/>
              </w:rPr>
              <w:t>2.04745</w:t>
            </w:r>
          </w:p>
        </w:tc>
        <w:tc>
          <w:tcPr>
            <w:tcW w:w="1269" w:type="dxa"/>
          </w:tcPr>
          <w:p w14:paraId="21D0FF9F" w14:textId="3935B109" w:rsidR="008E5B6E" w:rsidRPr="00280558" w:rsidRDefault="00FE1716" w:rsidP="00DA0703">
            <w:pPr>
              <w:rPr>
                <w:rFonts w:ascii="Menlo" w:hAnsi="Menlo" w:cs="Menlo"/>
                <w:b/>
                <w:bCs/>
                <w:sz w:val="22"/>
                <w:szCs w:val="22"/>
              </w:rPr>
            </w:pPr>
            <w:r>
              <w:rPr>
                <w:rFonts w:ascii="Menlo" w:hAnsi="Menlo" w:cs="Menlo"/>
                <w:color w:val="000000"/>
                <w:sz w:val="22"/>
                <w:szCs w:val="22"/>
              </w:rPr>
              <w:t>3.616366</w:t>
            </w:r>
          </w:p>
        </w:tc>
        <w:tc>
          <w:tcPr>
            <w:tcW w:w="1701" w:type="dxa"/>
          </w:tcPr>
          <w:p w14:paraId="1F968593" w14:textId="6965CE4E" w:rsidR="00A123E6" w:rsidRPr="00A123E6" w:rsidRDefault="00FA2335" w:rsidP="00A123E6">
            <w:pPr>
              <w:rPr>
                <w:rFonts w:ascii="Menlo" w:hAnsi="Menlo" w:cs="Menlo"/>
                <w:b/>
                <w:bCs/>
                <w:sz w:val="22"/>
                <w:szCs w:val="22"/>
              </w:rPr>
            </w:pPr>
            <w:r>
              <w:rPr>
                <w:rFonts w:ascii="Menlo" w:hAnsi="Menlo" w:cs="Menlo"/>
                <w:b/>
                <w:bCs/>
                <w:sz w:val="22"/>
                <w:szCs w:val="22"/>
              </w:rPr>
              <w:t>1.367682</w:t>
            </w:r>
          </w:p>
          <w:p w14:paraId="69EB3DB7" w14:textId="77777777" w:rsidR="008E5B6E" w:rsidRPr="00280558" w:rsidRDefault="008E5B6E" w:rsidP="00DA0703">
            <w:pPr>
              <w:rPr>
                <w:rFonts w:ascii="Menlo" w:hAnsi="Menlo" w:cs="Menlo"/>
                <w:b/>
                <w:bCs/>
                <w:sz w:val="22"/>
                <w:szCs w:val="22"/>
              </w:rPr>
            </w:pPr>
          </w:p>
        </w:tc>
      </w:tr>
    </w:tbl>
    <w:p w14:paraId="015B5351" w14:textId="0005916F" w:rsidR="00B438D5" w:rsidRDefault="00B438D5" w:rsidP="00DA0703">
      <w:pPr>
        <w:rPr>
          <w:b/>
          <w:bCs/>
          <w:sz w:val="32"/>
          <w:szCs w:val="32"/>
        </w:rPr>
      </w:pPr>
    </w:p>
    <w:p w14:paraId="65A2BEE5" w14:textId="6AA239D5" w:rsidR="00353041" w:rsidRDefault="00353041" w:rsidP="00353041">
      <w:pPr>
        <w:rPr>
          <w:b/>
          <w:bCs/>
          <w:sz w:val="32"/>
          <w:szCs w:val="32"/>
        </w:rPr>
      </w:pPr>
    </w:p>
    <w:p w14:paraId="6C918EF8" w14:textId="77777777" w:rsidR="0075795E" w:rsidRDefault="0075795E" w:rsidP="00353041">
      <w:pPr>
        <w:rPr>
          <w:b/>
          <w:bCs/>
          <w:sz w:val="32"/>
          <w:szCs w:val="32"/>
        </w:rPr>
      </w:pPr>
    </w:p>
    <w:p w14:paraId="2613E041" w14:textId="77777777" w:rsidR="00F60916" w:rsidRDefault="0075795E" w:rsidP="008119D4">
      <w:pPr>
        <w:jc w:val="both"/>
        <w:rPr>
          <w:bCs/>
        </w:rPr>
      </w:pPr>
      <w:r>
        <w:rPr>
          <w:bCs/>
        </w:rPr>
        <w:t xml:space="preserve">Here the running time includes </w:t>
      </w:r>
      <w:proofErr w:type="spellStart"/>
      <w:r w:rsidR="001659D0">
        <w:rPr>
          <w:bCs/>
        </w:rPr>
        <w:t>cpu</w:t>
      </w:r>
      <w:proofErr w:type="spellEnd"/>
      <w:r w:rsidR="001659D0">
        <w:rPr>
          <w:bCs/>
        </w:rPr>
        <w:t>- gpu time, gradient and weight calculation and no data I/O</w:t>
      </w:r>
      <w:r w:rsidR="00F60916">
        <w:rPr>
          <w:bCs/>
        </w:rPr>
        <w:t>.</w:t>
      </w:r>
    </w:p>
    <w:p w14:paraId="7D1A016F" w14:textId="77777777" w:rsidR="00F60916" w:rsidRDefault="00F60916" w:rsidP="008119D4">
      <w:pPr>
        <w:jc w:val="both"/>
        <w:rPr>
          <w:bCs/>
        </w:rPr>
      </w:pPr>
    </w:p>
    <w:p w14:paraId="0A5AFDBF" w14:textId="56C59AF0" w:rsidR="001103F8" w:rsidRDefault="00B825DB" w:rsidP="008119D4">
      <w:pPr>
        <w:jc w:val="both"/>
        <w:rPr>
          <w:bCs/>
        </w:rPr>
      </w:pPr>
      <w:r w:rsidRPr="00B825DB">
        <w:rPr>
          <w:bCs/>
        </w:rPr>
        <w:t>It is weak scaling</w:t>
      </w:r>
      <w:r w:rsidR="00F60916">
        <w:rPr>
          <w:bCs/>
        </w:rPr>
        <w:t xml:space="preserve"> here</w:t>
      </w:r>
      <w:r w:rsidR="000B01DB">
        <w:rPr>
          <w:bCs/>
        </w:rPr>
        <w:t xml:space="preserve"> as </w:t>
      </w:r>
      <w:r w:rsidR="000B01DB" w:rsidRPr="000B01DB">
        <w:rPr>
          <w:bCs/>
        </w:rPr>
        <w:t>total compute is fixed but elements per process to compute need to vary since the number of processes increases.</w:t>
      </w:r>
    </w:p>
    <w:p w14:paraId="2C3A6E99" w14:textId="77777777" w:rsidR="001103F8" w:rsidRDefault="001103F8" w:rsidP="008119D4">
      <w:pPr>
        <w:jc w:val="both"/>
        <w:rPr>
          <w:bCs/>
        </w:rPr>
      </w:pPr>
    </w:p>
    <w:p w14:paraId="784BC226" w14:textId="5F9EDA0A" w:rsidR="00F937D5" w:rsidRDefault="00C116F9" w:rsidP="008119D4">
      <w:pPr>
        <w:jc w:val="both"/>
        <w:rPr>
          <w:bCs/>
        </w:rPr>
      </w:pPr>
      <w:r>
        <w:rPr>
          <w:bCs/>
        </w:rPr>
        <w:t xml:space="preserve">Scaling is the </w:t>
      </w:r>
      <w:r w:rsidR="004A58B2">
        <w:rPr>
          <w:bCs/>
        </w:rPr>
        <w:t xml:space="preserve">used for building high performance </w:t>
      </w:r>
      <w:r w:rsidR="00957B2F">
        <w:rPr>
          <w:bCs/>
        </w:rPr>
        <w:t>computing systems that allows to use m</w:t>
      </w:r>
      <w:r w:rsidR="005A63F2">
        <w:rPr>
          <w:bCs/>
        </w:rPr>
        <w:t>ultiple</w:t>
      </w:r>
      <w:r w:rsidR="004D5BEC">
        <w:rPr>
          <w:bCs/>
        </w:rPr>
        <w:t xml:space="preserve"> systems and </w:t>
      </w:r>
      <w:r w:rsidR="007606D2">
        <w:rPr>
          <w:bCs/>
        </w:rPr>
        <w:t xml:space="preserve">utilize </w:t>
      </w:r>
      <w:r w:rsidR="004D5BEC">
        <w:rPr>
          <w:bCs/>
        </w:rPr>
        <w:t>computation power in parallel</w:t>
      </w:r>
      <w:r w:rsidR="003E34EF">
        <w:rPr>
          <w:bCs/>
        </w:rPr>
        <w:t xml:space="preserve"> when the resources</w:t>
      </w:r>
      <w:r w:rsidR="002D4F3D">
        <w:rPr>
          <w:bCs/>
        </w:rPr>
        <w:t xml:space="preserve"> utilization is </w:t>
      </w:r>
      <w:r w:rsidR="00980EE1">
        <w:rPr>
          <w:bCs/>
        </w:rPr>
        <w:t>increased,</w:t>
      </w:r>
      <w:r w:rsidR="002D4F3D">
        <w:rPr>
          <w:bCs/>
        </w:rPr>
        <w:t xml:space="preserve"> and it is governed </w:t>
      </w:r>
      <w:r w:rsidR="00980EE1">
        <w:rPr>
          <w:bCs/>
        </w:rPr>
        <w:t>by Amdahl’s law</w:t>
      </w:r>
      <w:r w:rsidR="007606D2">
        <w:rPr>
          <w:bCs/>
        </w:rPr>
        <w:t>.</w:t>
      </w:r>
    </w:p>
    <w:p w14:paraId="6EFF9152" w14:textId="5D76E349" w:rsidR="00980EE1" w:rsidRDefault="00980EE1" w:rsidP="008119D4">
      <w:pPr>
        <w:jc w:val="both"/>
        <w:rPr>
          <w:bCs/>
        </w:rPr>
      </w:pPr>
    </w:p>
    <w:p w14:paraId="5799CBF0" w14:textId="7150609A" w:rsidR="00860958" w:rsidRDefault="00860958" w:rsidP="008119D4">
      <w:pPr>
        <w:jc w:val="both"/>
        <w:rPr>
          <w:bCs/>
        </w:rPr>
      </w:pPr>
      <w:r>
        <w:rPr>
          <w:bCs/>
        </w:rPr>
        <w:t>Strong</w:t>
      </w:r>
      <w:r w:rsidR="001B6E30">
        <w:rPr>
          <w:bCs/>
        </w:rPr>
        <w:t xml:space="preserve"> scaling </w:t>
      </w:r>
      <w:r w:rsidR="00BE2A7B">
        <w:rPr>
          <w:bCs/>
        </w:rPr>
        <w:t>measures speedup</w:t>
      </w:r>
      <w:r w:rsidR="008E3A95">
        <w:rPr>
          <w:bCs/>
        </w:rPr>
        <w:t xml:space="preserve"> for a fix</w:t>
      </w:r>
      <w:r w:rsidR="00F20B43">
        <w:rPr>
          <w:bCs/>
        </w:rPr>
        <w:t>ed problem size with respect to the number of processors</w:t>
      </w:r>
      <w:r>
        <w:rPr>
          <w:bCs/>
        </w:rPr>
        <w:t>.</w:t>
      </w:r>
      <w:r w:rsidR="00232B7E">
        <w:rPr>
          <w:bCs/>
        </w:rPr>
        <w:t xml:space="preserve"> </w:t>
      </w:r>
      <w:r w:rsidR="00C6546F">
        <w:rPr>
          <w:bCs/>
        </w:rPr>
        <w:t>So,</w:t>
      </w:r>
      <w:r w:rsidR="00232B7E">
        <w:rPr>
          <w:bCs/>
        </w:rPr>
        <w:t xml:space="preserve"> while strong scaling</w:t>
      </w:r>
      <w:r w:rsidR="009D5EB2">
        <w:rPr>
          <w:bCs/>
        </w:rPr>
        <w:t xml:space="preserve">, </w:t>
      </w:r>
      <w:r w:rsidR="002A0161">
        <w:rPr>
          <w:bCs/>
        </w:rPr>
        <w:t>every gpu gets the same</w:t>
      </w:r>
      <w:r w:rsidR="00C6546F">
        <w:rPr>
          <w:bCs/>
        </w:rPr>
        <w:t xml:space="preserve"> input batch.</w:t>
      </w:r>
    </w:p>
    <w:p w14:paraId="6B7F3792" w14:textId="3396EB62" w:rsidR="00FF4037" w:rsidRDefault="00FF4037" w:rsidP="008119D4">
      <w:pPr>
        <w:jc w:val="both"/>
        <w:rPr>
          <w:bCs/>
        </w:rPr>
      </w:pPr>
    </w:p>
    <w:p w14:paraId="6E0392F8" w14:textId="77777777" w:rsidR="002A428D" w:rsidRDefault="00C6546F" w:rsidP="008119D4">
      <w:pPr>
        <w:jc w:val="both"/>
        <w:rPr>
          <w:bCs/>
        </w:rPr>
      </w:pPr>
      <w:r>
        <w:rPr>
          <w:bCs/>
        </w:rPr>
        <w:t xml:space="preserve">For </w:t>
      </w:r>
      <w:r w:rsidR="00975A56">
        <w:rPr>
          <w:bCs/>
        </w:rPr>
        <w:t>example,</w:t>
      </w:r>
      <w:r w:rsidR="002615F9">
        <w:rPr>
          <w:bCs/>
        </w:rPr>
        <w:t xml:space="preserve"> while using </w:t>
      </w:r>
      <w:r w:rsidR="00653235">
        <w:rPr>
          <w:bCs/>
        </w:rPr>
        <w:t>4 GPUs with 32 images and another 128 images</w:t>
      </w:r>
      <w:r w:rsidR="00971C7B">
        <w:rPr>
          <w:bCs/>
        </w:rPr>
        <w:t xml:space="preserve"> and one GPU</w:t>
      </w:r>
      <w:r w:rsidR="008F2CCC">
        <w:rPr>
          <w:bCs/>
        </w:rPr>
        <w:t>, speedup is 2.</w:t>
      </w:r>
      <w:r w:rsidR="00376E3B">
        <w:rPr>
          <w:bCs/>
        </w:rPr>
        <w:t>2</w:t>
      </w:r>
      <w:r w:rsidR="005127D3">
        <w:rPr>
          <w:bCs/>
        </w:rPr>
        <w:t>1</w:t>
      </w:r>
      <w:r w:rsidR="003C0087">
        <w:rPr>
          <w:bCs/>
        </w:rPr>
        <w:t xml:space="preserve">. </w:t>
      </w:r>
    </w:p>
    <w:p w14:paraId="5DA13653" w14:textId="77777777" w:rsidR="002A428D" w:rsidRDefault="002A428D" w:rsidP="008119D4">
      <w:pPr>
        <w:jc w:val="both"/>
        <w:rPr>
          <w:bCs/>
        </w:rPr>
      </w:pPr>
    </w:p>
    <w:p w14:paraId="64395DA8" w14:textId="23715725" w:rsidR="00F937D5" w:rsidRDefault="003C0087" w:rsidP="00E2261E">
      <w:pPr>
        <w:jc w:val="both"/>
        <w:rPr>
          <w:bCs/>
        </w:rPr>
      </w:pPr>
      <w:r>
        <w:rPr>
          <w:bCs/>
        </w:rPr>
        <w:t>It is observed that strong scaling causes slowdown</w:t>
      </w:r>
      <w:r w:rsidR="000E634F">
        <w:rPr>
          <w:bCs/>
        </w:rPr>
        <w:t xml:space="preserve"> while increasing the GPUs</w:t>
      </w:r>
      <w:r w:rsidR="00D959EB">
        <w:rPr>
          <w:bCs/>
        </w:rPr>
        <w:t xml:space="preserve"> that makes a slowdown for </w:t>
      </w:r>
      <w:r w:rsidR="00285E98">
        <w:rPr>
          <w:bCs/>
        </w:rPr>
        <w:t xml:space="preserve">constant batch size for which strong scaling </w:t>
      </w:r>
      <w:r w:rsidR="00AF03D1">
        <w:rPr>
          <w:bCs/>
        </w:rPr>
        <w:t xml:space="preserve">has results which are </w:t>
      </w:r>
      <w:r w:rsidR="00023A4A">
        <w:rPr>
          <w:bCs/>
        </w:rPr>
        <w:t>worse</w:t>
      </w:r>
      <w:r w:rsidR="00AF03D1">
        <w:rPr>
          <w:bCs/>
        </w:rPr>
        <w:t>.</w:t>
      </w:r>
      <w:r w:rsidR="00301A35">
        <w:rPr>
          <w:bCs/>
        </w:rPr>
        <w:t xml:space="preserve"> </w:t>
      </w:r>
      <w:r w:rsidR="007E1FFC">
        <w:rPr>
          <w:bCs/>
        </w:rPr>
        <w:t xml:space="preserve"> </w:t>
      </w:r>
      <w:r w:rsidR="000F7954">
        <w:rPr>
          <w:bCs/>
        </w:rPr>
        <w:t>With the same</w:t>
      </w:r>
      <w:r w:rsidR="000C2317">
        <w:rPr>
          <w:bCs/>
        </w:rPr>
        <w:t xml:space="preserve"> data size</w:t>
      </w:r>
      <w:r w:rsidR="00BE114A">
        <w:rPr>
          <w:bCs/>
        </w:rPr>
        <w:t xml:space="preserve"> and increase in number of GPUs, time increases when it should decrease</w:t>
      </w:r>
      <w:r w:rsidR="008119D4">
        <w:rPr>
          <w:bCs/>
        </w:rPr>
        <w:t>, which is why strong scaling is worse.</w:t>
      </w:r>
    </w:p>
    <w:p w14:paraId="4E28E994" w14:textId="1295A304" w:rsidR="00E2261E" w:rsidRDefault="00E2261E" w:rsidP="00E2261E">
      <w:pPr>
        <w:jc w:val="both"/>
        <w:rPr>
          <w:bCs/>
        </w:rPr>
      </w:pPr>
    </w:p>
    <w:p w14:paraId="119B988A" w14:textId="19378F92" w:rsidR="00E2261E" w:rsidRDefault="00E2261E" w:rsidP="00E2261E">
      <w:pPr>
        <w:jc w:val="both"/>
        <w:rPr>
          <w:bCs/>
        </w:rPr>
      </w:pPr>
    </w:p>
    <w:p w14:paraId="038B98AD" w14:textId="1D6CE703" w:rsidR="00E2261E" w:rsidRDefault="00E2261E" w:rsidP="00E2261E">
      <w:pPr>
        <w:jc w:val="both"/>
        <w:rPr>
          <w:bCs/>
        </w:rPr>
      </w:pPr>
    </w:p>
    <w:p w14:paraId="75E72079" w14:textId="3ED5BF9D" w:rsidR="00E2261E" w:rsidRDefault="00E2261E" w:rsidP="00E2261E">
      <w:pPr>
        <w:jc w:val="both"/>
        <w:rPr>
          <w:bCs/>
        </w:rPr>
      </w:pPr>
    </w:p>
    <w:p w14:paraId="2924B50A" w14:textId="004213A8" w:rsidR="00E2261E" w:rsidRDefault="00E2261E" w:rsidP="00E2261E">
      <w:pPr>
        <w:jc w:val="both"/>
        <w:rPr>
          <w:bCs/>
        </w:rPr>
      </w:pPr>
    </w:p>
    <w:p w14:paraId="01F8D167" w14:textId="418606D4" w:rsidR="00E2261E" w:rsidRDefault="00E2261E" w:rsidP="00E2261E">
      <w:pPr>
        <w:jc w:val="both"/>
        <w:rPr>
          <w:bCs/>
        </w:rPr>
      </w:pPr>
    </w:p>
    <w:p w14:paraId="4DC0D3E3" w14:textId="798D800E" w:rsidR="00E2261E" w:rsidRDefault="00E2261E" w:rsidP="00E2261E">
      <w:pPr>
        <w:jc w:val="both"/>
        <w:rPr>
          <w:bCs/>
        </w:rPr>
      </w:pPr>
    </w:p>
    <w:p w14:paraId="44769C10" w14:textId="154DD8C6" w:rsidR="00E2261E" w:rsidRDefault="00E2261E" w:rsidP="00E2261E">
      <w:pPr>
        <w:jc w:val="both"/>
        <w:rPr>
          <w:bCs/>
        </w:rPr>
      </w:pPr>
    </w:p>
    <w:p w14:paraId="6681D7EE" w14:textId="1E45A18D" w:rsidR="00E2261E" w:rsidRDefault="00E2261E" w:rsidP="00E2261E">
      <w:pPr>
        <w:jc w:val="both"/>
        <w:rPr>
          <w:bCs/>
        </w:rPr>
      </w:pPr>
    </w:p>
    <w:p w14:paraId="70535AC3" w14:textId="48CDE20D" w:rsidR="00E2261E" w:rsidRDefault="00E2261E" w:rsidP="00E2261E">
      <w:pPr>
        <w:jc w:val="both"/>
        <w:rPr>
          <w:bCs/>
        </w:rPr>
      </w:pPr>
    </w:p>
    <w:p w14:paraId="1D65E644" w14:textId="693F7480" w:rsidR="00E2261E" w:rsidRDefault="00E2261E" w:rsidP="00E2261E">
      <w:pPr>
        <w:jc w:val="both"/>
        <w:rPr>
          <w:bCs/>
        </w:rPr>
      </w:pPr>
    </w:p>
    <w:p w14:paraId="42653C60" w14:textId="40C9FB9A" w:rsidR="00E2261E" w:rsidRDefault="00E2261E" w:rsidP="00E2261E">
      <w:pPr>
        <w:jc w:val="both"/>
        <w:rPr>
          <w:bCs/>
        </w:rPr>
      </w:pPr>
    </w:p>
    <w:p w14:paraId="1FC61CC9" w14:textId="0E4B1CB2" w:rsidR="00E2261E" w:rsidRDefault="00E2261E" w:rsidP="00E2261E">
      <w:pPr>
        <w:jc w:val="both"/>
        <w:rPr>
          <w:bCs/>
        </w:rPr>
      </w:pPr>
    </w:p>
    <w:p w14:paraId="72988BB0" w14:textId="77777777" w:rsidR="00E2261E" w:rsidRPr="00E2261E" w:rsidRDefault="00E2261E" w:rsidP="00E2261E">
      <w:pPr>
        <w:jc w:val="both"/>
        <w:rPr>
          <w:bCs/>
        </w:rPr>
      </w:pPr>
    </w:p>
    <w:p w14:paraId="0187D929" w14:textId="24043F7A" w:rsidR="00353041" w:rsidRDefault="0091332D" w:rsidP="00353041">
      <w:pPr>
        <w:rPr>
          <w:b/>
          <w:bCs/>
          <w:sz w:val="32"/>
          <w:szCs w:val="32"/>
        </w:rPr>
      </w:pPr>
      <w:r>
        <w:rPr>
          <w:b/>
          <w:bCs/>
          <w:sz w:val="32"/>
          <w:szCs w:val="32"/>
        </w:rPr>
        <w:lastRenderedPageBreak/>
        <w:t>Q3.</w:t>
      </w:r>
      <w:r w:rsidR="007B1343">
        <w:rPr>
          <w:b/>
          <w:bCs/>
          <w:sz w:val="32"/>
          <w:szCs w:val="32"/>
        </w:rPr>
        <w:t>1</w:t>
      </w:r>
      <w:r>
        <w:rPr>
          <w:b/>
          <w:bCs/>
          <w:sz w:val="32"/>
          <w:szCs w:val="32"/>
        </w:rPr>
        <w:t xml:space="preserve"> </w:t>
      </w:r>
      <w:r w:rsidR="00353041" w:rsidRPr="00353041">
        <w:rPr>
          <w:b/>
          <w:bCs/>
          <w:sz w:val="32"/>
          <w:szCs w:val="32"/>
        </w:rPr>
        <w:t>Computation vs Communication (5pt)</w:t>
      </w:r>
    </w:p>
    <w:p w14:paraId="5203ECD8" w14:textId="77777777" w:rsidR="00AD7D41" w:rsidRPr="00353041" w:rsidRDefault="00AD7D41" w:rsidP="00353041">
      <w:pPr>
        <w:rPr>
          <w:b/>
          <w:bCs/>
          <w:sz w:val="32"/>
          <w:szCs w:val="32"/>
        </w:rPr>
      </w:pPr>
    </w:p>
    <w:p w14:paraId="70A8F34A" w14:textId="25DBB981" w:rsidR="0091332D" w:rsidRDefault="0091332D" w:rsidP="00DA0703">
      <w:pPr>
        <w:rPr>
          <w:b/>
          <w:bCs/>
          <w:sz w:val="32"/>
          <w:szCs w:val="32"/>
        </w:rPr>
      </w:pPr>
    </w:p>
    <w:tbl>
      <w:tblPr>
        <w:tblStyle w:val="TableGrid"/>
        <w:tblW w:w="10525" w:type="dxa"/>
        <w:tblLayout w:type="fixed"/>
        <w:tblLook w:val="04A0" w:firstRow="1" w:lastRow="0" w:firstColumn="1" w:lastColumn="0" w:noHBand="0" w:noVBand="1"/>
      </w:tblPr>
      <w:tblGrid>
        <w:gridCol w:w="985"/>
        <w:gridCol w:w="1530"/>
        <w:gridCol w:w="1710"/>
        <w:gridCol w:w="1440"/>
        <w:gridCol w:w="1710"/>
        <w:gridCol w:w="1440"/>
        <w:gridCol w:w="1710"/>
      </w:tblGrid>
      <w:tr w:rsidR="00353041" w14:paraId="1D61C940" w14:textId="77777777" w:rsidTr="00F937D5">
        <w:tc>
          <w:tcPr>
            <w:tcW w:w="985" w:type="dxa"/>
          </w:tcPr>
          <w:p w14:paraId="33A08F41" w14:textId="77777777" w:rsidR="00353041" w:rsidRDefault="00353041" w:rsidP="00315AFD">
            <w:pPr>
              <w:rPr>
                <w:b/>
                <w:bCs/>
                <w:sz w:val="32"/>
                <w:szCs w:val="32"/>
              </w:rPr>
            </w:pPr>
            <w:bookmarkStart w:id="3" w:name="_Hlk27168997"/>
          </w:p>
        </w:tc>
        <w:tc>
          <w:tcPr>
            <w:tcW w:w="1530" w:type="dxa"/>
          </w:tcPr>
          <w:p w14:paraId="31A4885B" w14:textId="77777777" w:rsidR="00353041" w:rsidRPr="008E5B6E" w:rsidRDefault="00353041" w:rsidP="00315AFD">
            <w:pPr>
              <w:rPr>
                <w:b/>
                <w:bCs/>
                <w:sz w:val="22"/>
                <w:szCs w:val="22"/>
              </w:rPr>
            </w:pPr>
            <w:r w:rsidRPr="008E5B6E">
              <w:rPr>
                <w:rFonts w:cstheme="minorHAnsi"/>
                <w:b/>
                <w:bCs/>
                <w:sz w:val="22"/>
                <w:szCs w:val="22"/>
              </w:rPr>
              <w:t>Batch-size</w:t>
            </w:r>
          </w:p>
        </w:tc>
        <w:tc>
          <w:tcPr>
            <w:tcW w:w="1710" w:type="dxa"/>
          </w:tcPr>
          <w:p w14:paraId="100FD970" w14:textId="77777777" w:rsidR="00353041" w:rsidRPr="008E5B6E" w:rsidRDefault="00353041" w:rsidP="00315AFD">
            <w:pPr>
              <w:rPr>
                <w:b/>
                <w:bCs/>
                <w:sz w:val="22"/>
                <w:szCs w:val="22"/>
              </w:rPr>
            </w:pPr>
            <w:r w:rsidRPr="008E5B6E">
              <w:rPr>
                <w:rFonts w:cstheme="minorHAnsi"/>
                <w:b/>
                <w:bCs/>
                <w:sz w:val="22"/>
                <w:szCs w:val="22"/>
              </w:rPr>
              <w:t>32 per GPU</w:t>
            </w:r>
          </w:p>
        </w:tc>
        <w:tc>
          <w:tcPr>
            <w:tcW w:w="1440" w:type="dxa"/>
          </w:tcPr>
          <w:p w14:paraId="4B155103" w14:textId="77777777" w:rsidR="00353041" w:rsidRPr="008E5B6E" w:rsidRDefault="00353041" w:rsidP="00315AFD">
            <w:pPr>
              <w:rPr>
                <w:b/>
                <w:bCs/>
                <w:sz w:val="22"/>
                <w:szCs w:val="22"/>
              </w:rPr>
            </w:pPr>
            <w:r w:rsidRPr="008E5B6E">
              <w:rPr>
                <w:rFonts w:cstheme="minorHAnsi"/>
                <w:b/>
                <w:bCs/>
                <w:sz w:val="22"/>
                <w:szCs w:val="22"/>
              </w:rPr>
              <w:t>Batch-size</w:t>
            </w:r>
          </w:p>
        </w:tc>
        <w:tc>
          <w:tcPr>
            <w:tcW w:w="1710" w:type="dxa"/>
          </w:tcPr>
          <w:p w14:paraId="0BD1CA31" w14:textId="77777777" w:rsidR="00353041" w:rsidRPr="008E5B6E" w:rsidRDefault="00353041" w:rsidP="00315AFD">
            <w:pPr>
              <w:rPr>
                <w:b/>
                <w:bCs/>
                <w:sz w:val="22"/>
                <w:szCs w:val="22"/>
              </w:rPr>
            </w:pPr>
            <w:r w:rsidRPr="008E5B6E">
              <w:rPr>
                <w:rFonts w:cstheme="minorHAnsi"/>
                <w:b/>
                <w:bCs/>
                <w:sz w:val="22"/>
                <w:szCs w:val="22"/>
              </w:rPr>
              <w:t>128 per GPU</w:t>
            </w:r>
          </w:p>
        </w:tc>
        <w:tc>
          <w:tcPr>
            <w:tcW w:w="1440" w:type="dxa"/>
          </w:tcPr>
          <w:p w14:paraId="0A467513" w14:textId="77777777" w:rsidR="00353041" w:rsidRPr="008E5B6E" w:rsidRDefault="00353041" w:rsidP="00315AFD">
            <w:pPr>
              <w:rPr>
                <w:b/>
                <w:bCs/>
                <w:sz w:val="22"/>
                <w:szCs w:val="22"/>
              </w:rPr>
            </w:pPr>
            <w:r w:rsidRPr="008E5B6E">
              <w:rPr>
                <w:rFonts w:cstheme="minorHAnsi"/>
                <w:b/>
                <w:bCs/>
                <w:sz w:val="22"/>
                <w:szCs w:val="22"/>
              </w:rPr>
              <w:t>Batch-size</w:t>
            </w:r>
          </w:p>
        </w:tc>
        <w:tc>
          <w:tcPr>
            <w:tcW w:w="1710" w:type="dxa"/>
          </w:tcPr>
          <w:p w14:paraId="4C060104" w14:textId="77777777" w:rsidR="00353041" w:rsidRPr="008E5B6E" w:rsidRDefault="00353041" w:rsidP="00315AFD">
            <w:pPr>
              <w:rPr>
                <w:b/>
                <w:bCs/>
                <w:sz w:val="22"/>
                <w:szCs w:val="22"/>
              </w:rPr>
            </w:pPr>
            <w:r w:rsidRPr="008E5B6E">
              <w:rPr>
                <w:rFonts w:cstheme="minorHAnsi"/>
                <w:b/>
                <w:bCs/>
                <w:sz w:val="22"/>
                <w:szCs w:val="22"/>
              </w:rPr>
              <w:t>512 per GPU</w:t>
            </w:r>
          </w:p>
        </w:tc>
      </w:tr>
      <w:tr w:rsidR="00353041" w14:paraId="0A893935" w14:textId="77777777" w:rsidTr="00F82185">
        <w:tc>
          <w:tcPr>
            <w:tcW w:w="985" w:type="dxa"/>
          </w:tcPr>
          <w:p w14:paraId="4B726B13" w14:textId="77777777" w:rsidR="00353041" w:rsidRDefault="00353041" w:rsidP="00315AFD">
            <w:pPr>
              <w:rPr>
                <w:b/>
                <w:bCs/>
                <w:sz w:val="32"/>
                <w:szCs w:val="32"/>
              </w:rPr>
            </w:pPr>
          </w:p>
        </w:tc>
        <w:tc>
          <w:tcPr>
            <w:tcW w:w="1530" w:type="dxa"/>
          </w:tcPr>
          <w:p w14:paraId="7F829509" w14:textId="44F76F8A" w:rsidR="00353041" w:rsidRPr="008E5B6E" w:rsidRDefault="00353041" w:rsidP="00315AFD">
            <w:pPr>
              <w:rPr>
                <w:b/>
                <w:bCs/>
                <w:sz w:val="22"/>
                <w:szCs w:val="22"/>
              </w:rPr>
            </w:pPr>
            <w:r>
              <w:rPr>
                <w:b/>
                <w:bCs/>
                <w:sz w:val="22"/>
                <w:szCs w:val="22"/>
              </w:rPr>
              <w:t>computation</w:t>
            </w:r>
          </w:p>
        </w:tc>
        <w:tc>
          <w:tcPr>
            <w:tcW w:w="1710" w:type="dxa"/>
          </w:tcPr>
          <w:p w14:paraId="4F9C7201" w14:textId="272AB467" w:rsidR="00353041" w:rsidRPr="008E5B6E" w:rsidRDefault="00353041" w:rsidP="00315AFD">
            <w:pPr>
              <w:rPr>
                <w:b/>
                <w:bCs/>
                <w:sz w:val="22"/>
                <w:szCs w:val="22"/>
              </w:rPr>
            </w:pPr>
            <w:r>
              <w:rPr>
                <w:b/>
                <w:bCs/>
                <w:sz w:val="22"/>
                <w:szCs w:val="22"/>
              </w:rPr>
              <w:t>communication</w:t>
            </w:r>
          </w:p>
        </w:tc>
        <w:tc>
          <w:tcPr>
            <w:tcW w:w="1440" w:type="dxa"/>
          </w:tcPr>
          <w:p w14:paraId="3FCE7465" w14:textId="36CBE11D" w:rsidR="00353041" w:rsidRPr="008E5B6E" w:rsidRDefault="00353041" w:rsidP="00315AFD">
            <w:pPr>
              <w:rPr>
                <w:b/>
                <w:bCs/>
                <w:sz w:val="22"/>
                <w:szCs w:val="22"/>
              </w:rPr>
            </w:pPr>
            <w:r>
              <w:rPr>
                <w:b/>
                <w:bCs/>
                <w:sz w:val="22"/>
                <w:szCs w:val="22"/>
              </w:rPr>
              <w:t>computation</w:t>
            </w:r>
          </w:p>
        </w:tc>
        <w:tc>
          <w:tcPr>
            <w:tcW w:w="1710" w:type="dxa"/>
          </w:tcPr>
          <w:p w14:paraId="6E540CF9" w14:textId="56452F3F" w:rsidR="00353041" w:rsidRPr="008E5B6E" w:rsidRDefault="00353041" w:rsidP="00315AFD">
            <w:pPr>
              <w:rPr>
                <w:b/>
                <w:bCs/>
                <w:sz w:val="22"/>
                <w:szCs w:val="22"/>
              </w:rPr>
            </w:pPr>
            <w:r>
              <w:rPr>
                <w:b/>
                <w:bCs/>
                <w:sz w:val="22"/>
                <w:szCs w:val="22"/>
              </w:rPr>
              <w:t>communication</w:t>
            </w:r>
          </w:p>
        </w:tc>
        <w:tc>
          <w:tcPr>
            <w:tcW w:w="1440" w:type="dxa"/>
          </w:tcPr>
          <w:p w14:paraId="298294D5" w14:textId="211672EC" w:rsidR="00353041" w:rsidRPr="008E5B6E" w:rsidRDefault="00353041" w:rsidP="00315AFD">
            <w:pPr>
              <w:rPr>
                <w:b/>
                <w:bCs/>
                <w:sz w:val="22"/>
                <w:szCs w:val="22"/>
              </w:rPr>
            </w:pPr>
            <w:r>
              <w:rPr>
                <w:b/>
                <w:bCs/>
                <w:sz w:val="22"/>
                <w:szCs w:val="22"/>
              </w:rPr>
              <w:t>computation</w:t>
            </w:r>
          </w:p>
        </w:tc>
        <w:tc>
          <w:tcPr>
            <w:tcW w:w="1710" w:type="dxa"/>
          </w:tcPr>
          <w:p w14:paraId="11948A45" w14:textId="21AA2119" w:rsidR="00353041" w:rsidRPr="008E5B6E" w:rsidRDefault="00353041" w:rsidP="00315AFD">
            <w:pPr>
              <w:rPr>
                <w:b/>
                <w:bCs/>
                <w:sz w:val="22"/>
                <w:szCs w:val="22"/>
              </w:rPr>
            </w:pPr>
            <w:r>
              <w:rPr>
                <w:b/>
                <w:bCs/>
                <w:sz w:val="22"/>
                <w:szCs w:val="22"/>
              </w:rPr>
              <w:t>communication</w:t>
            </w:r>
          </w:p>
        </w:tc>
      </w:tr>
      <w:tr w:rsidR="00AA5EE4" w14:paraId="50F131C4" w14:textId="77777777" w:rsidTr="00F82185">
        <w:tc>
          <w:tcPr>
            <w:tcW w:w="985" w:type="dxa"/>
          </w:tcPr>
          <w:p w14:paraId="36DE98E4" w14:textId="77777777" w:rsidR="00AA5EE4" w:rsidRPr="008E5B6E" w:rsidRDefault="00AA5EE4" w:rsidP="00AA5EE4">
            <w:pPr>
              <w:rPr>
                <w:b/>
                <w:bCs/>
                <w:sz w:val="28"/>
                <w:szCs w:val="28"/>
              </w:rPr>
            </w:pPr>
            <w:r w:rsidRPr="008E5B6E">
              <w:rPr>
                <w:rFonts w:eastAsia="Times New Roman" w:cstheme="minorHAnsi"/>
                <w:b/>
                <w:bCs/>
                <w:sz w:val="28"/>
                <w:szCs w:val="28"/>
              </w:rPr>
              <w:t>2 GPU</w:t>
            </w:r>
          </w:p>
        </w:tc>
        <w:tc>
          <w:tcPr>
            <w:tcW w:w="1530" w:type="dxa"/>
          </w:tcPr>
          <w:p w14:paraId="149C42E4" w14:textId="667096C4" w:rsidR="00AA5EE4" w:rsidRPr="00AA5EE4" w:rsidRDefault="00642C2F" w:rsidP="00AA5EE4">
            <w:pPr>
              <w:rPr>
                <w:rFonts w:ascii="Menlo" w:hAnsi="Menlo" w:cs="Menlo"/>
                <w:sz w:val="22"/>
                <w:szCs w:val="22"/>
              </w:rPr>
            </w:pPr>
            <w:r>
              <w:rPr>
                <w:rFonts w:ascii="Menlo" w:hAnsi="Menlo" w:cs="Menlo"/>
                <w:color w:val="000000"/>
                <w:sz w:val="22"/>
                <w:szCs w:val="22"/>
              </w:rPr>
              <w:t>40.171962</w:t>
            </w:r>
          </w:p>
        </w:tc>
        <w:tc>
          <w:tcPr>
            <w:tcW w:w="1710" w:type="dxa"/>
          </w:tcPr>
          <w:p w14:paraId="0D56D2DD" w14:textId="77777777" w:rsidR="008E4B85" w:rsidRPr="008E4B85" w:rsidRDefault="008E4B85" w:rsidP="008E4B85">
            <w:pPr>
              <w:rPr>
                <w:rFonts w:ascii="Menlo" w:hAnsi="Menlo" w:cs="Menlo"/>
                <w:sz w:val="22"/>
                <w:szCs w:val="22"/>
              </w:rPr>
            </w:pPr>
            <w:r w:rsidRPr="008E4B85">
              <w:rPr>
                <w:rFonts w:ascii="Menlo" w:hAnsi="Menlo" w:cs="Menlo"/>
                <w:sz w:val="22"/>
                <w:szCs w:val="22"/>
              </w:rPr>
              <w:t>16.9940435</w:t>
            </w:r>
          </w:p>
          <w:p w14:paraId="49BED30F" w14:textId="098E6F71" w:rsidR="00AA5EE4" w:rsidRPr="00AA5EE4" w:rsidRDefault="00AA5EE4" w:rsidP="00AA5EE4">
            <w:pPr>
              <w:rPr>
                <w:rFonts w:ascii="Menlo" w:hAnsi="Menlo" w:cs="Menlo"/>
                <w:sz w:val="22"/>
                <w:szCs w:val="22"/>
              </w:rPr>
            </w:pPr>
          </w:p>
        </w:tc>
        <w:tc>
          <w:tcPr>
            <w:tcW w:w="1440" w:type="dxa"/>
          </w:tcPr>
          <w:p w14:paraId="38B3C310" w14:textId="301F6F0A" w:rsidR="00AA5EE4" w:rsidRDefault="00642C2F" w:rsidP="00AA5EE4">
            <w:pPr>
              <w:rPr>
                <w:b/>
                <w:bCs/>
                <w:sz w:val="32"/>
                <w:szCs w:val="32"/>
              </w:rPr>
            </w:pPr>
            <w:r>
              <w:rPr>
                <w:rFonts w:ascii="Menlo" w:hAnsi="Menlo" w:cs="Menlo"/>
                <w:color w:val="000000"/>
                <w:sz w:val="22"/>
                <w:szCs w:val="22"/>
              </w:rPr>
              <w:t>11.689425</w:t>
            </w:r>
          </w:p>
        </w:tc>
        <w:tc>
          <w:tcPr>
            <w:tcW w:w="1710" w:type="dxa"/>
          </w:tcPr>
          <w:p w14:paraId="02DE657F" w14:textId="77777777" w:rsidR="00853AC6" w:rsidRPr="00853AC6" w:rsidRDefault="00853AC6" w:rsidP="00853AC6">
            <w:pPr>
              <w:rPr>
                <w:rFonts w:ascii="Menlo" w:hAnsi="Menlo" w:cs="Menlo"/>
                <w:sz w:val="22"/>
                <w:szCs w:val="22"/>
              </w:rPr>
            </w:pPr>
            <w:r w:rsidRPr="00853AC6">
              <w:rPr>
                <w:rFonts w:ascii="Menlo" w:hAnsi="Menlo" w:cs="Menlo"/>
                <w:sz w:val="22"/>
                <w:szCs w:val="22"/>
              </w:rPr>
              <w:t>2.5491775</w:t>
            </w:r>
          </w:p>
          <w:p w14:paraId="385AD33E" w14:textId="52BB410A" w:rsidR="00AA5EE4" w:rsidRPr="00AA5EE4" w:rsidRDefault="00AA5EE4" w:rsidP="00AA5EE4">
            <w:pPr>
              <w:rPr>
                <w:rFonts w:ascii="Menlo" w:hAnsi="Menlo" w:cs="Menlo"/>
                <w:sz w:val="22"/>
                <w:szCs w:val="22"/>
              </w:rPr>
            </w:pPr>
          </w:p>
          <w:p w14:paraId="634F03C5" w14:textId="77777777" w:rsidR="00AA5EE4" w:rsidRPr="00AA5EE4" w:rsidRDefault="00AA5EE4" w:rsidP="00AA5EE4">
            <w:pPr>
              <w:rPr>
                <w:rFonts w:ascii="Menlo" w:hAnsi="Menlo" w:cs="Menlo"/>
                <w:sz w:val="22"/>
                <w:szCs w:val="22"/>
              </w:rPr>
            </w:pPr>
          </w:p>
        </w:tc>
        <w:tc>
          <w:tcPr>
            <w:tcW w:w="1440" w:type="dxa"/>
          </w:tcPr>
          <w:p w14:paraId="695076ED" w14:textId="2B58C8C9" w:rsidR="00AA5EE4" w:rsidRDefault="00642C2F" w:rsidP="00AA5EE4">
            <w:pPr>
              <w:rPr>
                <w:b/>
                <w:bCs/>
                <w:sz w:val="32"/>
                <w:szCs w:val="32"/>
              </w:rPr>
            </w:pPr>
            <w:r>
              <w:rPr>
                <w:rFonts w:ascii="Menlo" w:hAnsi="Menlo" w:cs="Menlo"/>
                <w:color w:val="000000"/>
                <w:sz w:val="22"/>
                <w:szCs w:val="22"/>
              </w:rPr>
              <w:t>3.216890</w:t>
            </w:r>
          </w:p>
        </w:tc>
        <w:tc>
          <w:tcPr>
            <w:tcW w:w="1710" w:type="dxa"/>
          </w:tcPr>
          <w:p w14:paraId="27F02D2D" w14:textId="27D799F3" w:rsidR="00AA5EE4" w:rsidRPr="00AA5EE4" w:rsidRDefault="00AA5EE4" w:rsidP="00AA5EE4">
            <w:pPr>
              <w:rPr>
                <w:rFonts w:ascii="Menlo" w:hAnsi="Menlo" w:cs="Menlo"/>
                <w:sz w:val="22"/>
                <w:szCs w:val="22"/>
              </w:rPr>
            </w:pPr>
          </w:p>
          <w:p w14:paraId="04DB5B88" w14:textId="77777777" w:rsidR="00853AC6" w:rsidRPr="00853AC6" w:rsidRDefault="00853AC6" w:rsidP="00853AC6">
            <w:pPr>
              <w:rPr>
                <w:rFonts w:ascii="Menlo" w:hAnsi="Menlo" w:cs="Menlo"/>
                <w:sz w:val="22"/>
                <w:szCs w:val="22"/>
              </w:rPr>
            </w:pPr>
            <w:r w:rsidRPr="00853AC6">
              <w:rPr>
                <w:rFonts w:ascii="Menlo" w:hAnsi="Menlo" w:cs="Menlo"/>
                <w:sz w:val="22"/>
                <w:szCs w:val="22"/>
              </w:rPr>
              <w:t>0.61628</w:t>
            </w:r>
          </w:p>
          <w:p w14:paraId="4EEF648C" w14:textId="20359E2A" w:rsidR="00AA5EE4" w:rsidRPr="00AA5EE4" w:rsidRDefault="00AA5EE4" w:rsidP="00AA5EE4">
            <w:pPr>
              <w:rPr>
                <w:rFonts w:ascii="Menlo" w:hAnsi="Menlo" w:cs="Menlo"/>
                <w:sz w:val="22"/>
                <w:szCs w:val="22"/>
              </w:rPr>
            </w:pPr>
          </w:p>
        </w:tc>
      </w:tr>
      <w:tr w:rsidR="00AA5EE4" w14:paraId="2730029D" w14:textId="77777777" w:rsidTr="00F82185">
        <w:tc>
          <w:tcPr>
            <w:tcW w:w="985" w:type="dxa"/>
          </w:tcPr>
          <w:p w14:paraId="500EFD0D" w14:textId="1F82C7B5" w:rsidR="00AA5EE4" w:rsidRPr="008E5B6E" w:rsidRDefault="00AA5EE4" w:rsidP="00AA5EE4">
            <w:pPr>
              <w:rPr>
                <w:b/>
                <w:bCs/>
                <w:sz w:val="28"/>
                <w:szCs w:val="28"/>
              </w:rPr>
            </w:pPr>
            <w:r>
              <w:rPr>
                <w:rFonts w:eastAsia="Times New Roman" w:cstheme="minorHAnsi"/>
                <w:b/>
                <w:bCs/>
                <w:sz w:val="28"/>
                <w:szCs w:val="28"/>
              </w:rPr>
              <w:t>4</w:t>
            </w:r>
            <w:r w:rsidRPr="008E5B6E">
              <w:rPr>
                <w:rFonts w:eastAsia="Times New Roman" w:cstheme="minorHAnsi"/>
                <w:b/>
                <w:bCs/>
                <w:sz w:val="28"/>
                <w:szCs w:val="28"/>
              </w:rPr>
              <w:t xml:space="preserve"> GPU</w:t>
            </w:r>
          </w:p>
        </w:tc>
        <w:tc>
          <w:tcPr>
            <w:tcW w:w="1530" w:type="dxa"/>
          </w:tcPr>
          <w:p w14:paraId="6A0EB52F" w14:textId="4E622E04" w:rsidR="00AA5EE4" w:rsidRPr="00AA5EE4" w:rsidRDefault="00642C2F" w:rsidP="00AA5EE4">
            <w:pPr>
              <w:rPr>
                <w:rFonts w:ascii="Menlo" w:hAnsi="Menlo" w:cs="Menlo"/>
                <w:sz w:val="22"/>
                <w:szCs w:val="22"/>
              </w:rPr>
            </w:pPr>
            <w:r>
              <w:rPr>
                <w:rFonts w:ascii="Menlo" w:hAnsi="Menlo" w:cs="Menlo"/>
                <w:color w:val="000000"/>
                <w:sz w:val="22"/>
                <w:szCs w:val="22"/>
              </w:rPr>
              <w:t>27.699833</w:t>
            </w:r>
          </w:p>
        </w:tc>
        <w:tc>
          <w:tcPr>
            <w:tcW w:w="1710" w:type="dxa"/>
          </w:tcPr>
          <w:p w14:paraId="2FD5303F" w14:textId="77777777" w:rsidR="00853AC6" w:rsidRPr="00853AC6" w:rsidRDefault="00853AC6" w:rsidP="00853AC6">
            <w:pPr>
              <w:rPr>
                <w:rFonts w:ascii="Menlo" w:hAnsi="Menlo" w:cs="Menlo"/>
                <w:sz w:val="22"/>
                <w:szCs w:val="22"/>
              </w:rPr>
            </w:pPr>
            <w:r w:rsidRPr="00853AC6">
              <w:rPr>
                <w:rFonts w:ascii="Menlo" w:hAnsi="Menlo" w:cs="Menlo"/>
                <w:sz w:val="22"/>
                <w:szCs w:val="22"/>
              </w:rPr>
              <w:t>16.11087375</w:t>
            </w:r>
          </w:p>
          <w:p w14:paraId="5149C7A1" w14:textId="77777777" w:rsidR="00AA5EE4" w:rsidRPr="00AA5EE4" w:rsidRDefault="00AA5EE4" w:rsidP="00AA5EE4">
            <w:pPr>
              <w:rPr>
                <w:rFonts w:ascii="Menlo" w:hAnsi="Menlo" w:cs="Menlo"/>
                <w:sz w:val="22"/>
                <w:szCs w:val="22"/>
              </w:rPr>
            </w:pPr>
          </w:p>
        </w:tc>
        <w:tc>
          <w:tcPr>
            <w:tcW w:w="1440" w:type="dxa"/>
          </w:tcPr>
          <w:p w14:paraId="167C597C" w14:textId="1A60B8C7" w:rsidR="00AA5EE4" w:rsidRDefault="00642C2F" w:rsidP="00AA5EE4">
            <w:pPr>
              <w:rPr>
                <w:b/>
                <w:bCs/>
                <w:sz w:val="32"/>
                <w:szCs w:val="32"/>
              </w:rPr>
            </w:pPr>
            <w:r>
              <w:rPr>
                <w:rFonts w:ascii="Menlo" w:hAnsi="Menlo" w:cs="Menlo"/>
                <w:color w:val="000000"/>
                <w:sz w:val="22"/>
                <w:szCs w:val="22"/>
              </w:rPr>
              <w:t>7.622034</w:t>
            </w:r>
          </w:p>
        </w:tc>
        <w:tc>
          <w:tcPr>
            <w:tcW w:w="1710" w:type="dxa"/>
          </w:tcPr>
          <w:p w14:paraId="323D15B6" w14:textId="77777777" w:rsidR="00853AC6" w:rsidRPr="00853AC6" w:rsidRDefault="00853AC6" w:rsidP="00853AC6">
            <w:pPr>
              <w:rPr>
                <w:rFonts w:ascii="Menlo" w:hAnsi="Menlo" w:cs="Menlo"/>
                <w:sz w:val="22"/>
                <w:szCs w:val="22"/>
              </w:rPr>
            </w:pPr>
            <w:r w:rsidRPr="00853AC6">
              <w:rPr>
                <w:rFonts w:ascii="Menlo" w:hAnsi="Menlo" w:cs="Menlo"/>
                <w:sz w:val="22"/>
                <w:szCs w:val="22"/>
              </w:rPr>
              <w:t>3.05191025</w:t>
            </w:r>
          </w:p>
          <w:p w14:paraId="3B81B666" w14:textId="6D41B2DF" w:rsidR="00AA5EE4" w:rsidRPr="00AA5EE4" w:rsidRDefault="00AA5EE4" w:rsidP="00AA5EE4">
            <w:pPr>
              <w:rPr>
                <w:rFonts w:ascii="Menlo" w:hAnsi="Menlo" w:cs="Menlo"/>
                <w:sz w:val="22"/>
                <w:szCs w:val="22"/>
              </w:rPr>
            </w:pPr>
          </w:p>
        </w:tc>
        <w:tc>
          <w:tcPr>
            <w:tcW w:w="1440" w:type="dxa"/>
          </w:tcPr>
          <w:p w14:paraId="7A3F446A" w14:textId="58895CF2" w:rsidR="00AA5EE4" w:rsidRDefault="00642C2F" w:rsidP="00AA5EE4">
            <w:pPr>
              <w:rPr>
                <w:b/>
                <w:bCs/>
                <w:sz w:val="32"/>
                <w:szCs w:val="32"/>
              </w:rPr>
            </w:pPr>
            <w:r>
              <w:rPr>
                <w:rFonts w:ascii="Menlo" w:hAnsi="Menlo" w:cs="Menlo"/>
                <w:color w:val="000000"/>
                <w:sz w:val="22"/>
                <w:szCs w:val="22"/>
              </w:rPr>
              <w:t>2.277797</w:t>
            </w:r>
          </w:p>
        </w:tc>
        <w:tc>
          <w:tcPr>
            <w:tcW w:w="1710" w:type="dxa"/>
          </w:tcPr>
          <w:p w14:paraId="0679F037" w14:textId="77777777" w:rsidR="00765309" w:rsidRPr="00765309" w:rsidRDefault="00765309" w:rsidP="00765309">
            <w:pPr>
              <w:rPr>
                <w:rFonts w:ascii="Menlo" w:hAnsi="Menlo" w:cs="Menlo"/>
                <w:sz w:val="22"/>
                <w:szCs w:val="22"/>
              </w:rPr>
            </w:pPr>
            <w:r w:rsidRPr="00765309">
              <w:rPr>
                <w:rFonts w:ascii="Menlo" w:hAnsi="Menlo" w:cs="Menlo"/>
                <w:sz w:val="22"/>
                <w:szCs w:val="22"/>
              </w:rPr>
              <w:t>0.977492</w:t>
            </w:r>
          </w:p>
          <w:p w14:paraId="5F3FC1C6" w14:textId="1A0B77C3" w:rsidR="00AA5EE4" w:rsidRPr="00AA5EE4" w:rsidRDefault="00AA5EE4" w:rsidP="00AA5EE4">
            <w:pPr>
              <w:rPr>
                <w:rFonts w:ascii="Menlo" w:hAnsi="Menlo" w:cs="Menlo"/>
                <w:sz w:val="22"/>
                <w:szCs w:val="22"/>
              </w:rPr>
            </w:pPr>
          </w:p>
          <w:p w14:paraId="68307CC8" w14:textId="463CDA91" w:rsidR="00AA5EE4" w:rsidRPr="00AA5EE4" w:rsidRDefault="00AA5EE4" w:rsidP="00AA5EE4">
            <w:pPr>
              <w:rPr>
                <w:rFonts w:ascii="Menlo" w:hAnsi="Menlo" w:cs="Menlo"/>
                <w:sz w:val="22"/>
                <w:szCs w:val="22"/>
              </w:rPr>
            </w:pPr>
          </w:p>
        </w:tc>
      </w:tr>
      <w:bookmarkEnd w:id="3"/>
    </w:tbl>
    <w:p w14:paraId="79685C0E" w14:textId="4DE7E30C" w:rsidR="00353041" w:rsidRDefault="00353041" w:rsidP="00DA0703">
      <w:pPr>
        <w:rPr>
          <w:b/>
          <w:bCs/>
          <w:sz w:val="32"/>
          <w:szCs w:val="32"/>
        </w:rPr>
      </w:pPr>
    </w:p>
    <w:p w14:paraId="53FE3134" w14:textId="59B27CAB" w:rsidR="00272EC1" w:rsidRDefault="00272EC1" w:rsidP="00DA0703">
      <w:pPr>
        <w:rPr>
          <w:b/>
          <w:bCs/>
          <w:sz w:val="32"/>
          <w:szCs w:val="32"/>
        </w:rPr>
      </w:pPr>
    </w:p>
    <w:p w14:paraId="0D42FD67" w14:textId="49131C43" w:rsidR="00272EC1" w:rsidRPr="00272EC1" w:rsidRDefault="00272EC1" w:rsidP="00272EC1">
      <w:pPr>
        <w:jc w:val="both"/>
        <w:rPr>
          <w:bCs/>
        </w:rPr>
      </w:pPr>
      <w:r w:rsidRPr="00272EC1">
        <w:rPr>
          <w:bCs/>
        </w:rPr>
        <w:t>Computation time is calculated as done in Q1 where compute time includes CPU-GPU transferring and calculation</w:t>
      </w:r>
      <w:r w:rsidR="00A231E4">
        <w:rPr>
          <w:bCs/>
        </w:rPr>
        <w:t>(training) time</w:t>
      </w:r>
      <w:r w:rsidR="00130C3F">
        <w:rPr>
          <w:bCs/>
        </w:rPr>
        <w:t xml:space="preserve"> except </w:t>
      </w:r>
      <w:r w:rsidR="00130C3F" w:rsidRPr="00272EC1">
        <w:rPr>
          <w:bCs/>
        </w:rPr>
        <w:t>the time taken for data loadin</w:t>
      </w:r>
      <w:r w:rsidR="00A231E4">
        <w:rPr>
          <w:bCs/>
        </w:rPr>
        <w:t>g</w:t>
      </w:r>
      <w:r w:rsidRPr="00272EC1">
        <w:rPr>
          <w:bCs/>
        </w:rPr>
        <w:t>.</w:t>
      </w:r>
    </w:p>
    <w:p w14:paraId="5DFFFF9B" w14:textId="77777777" w:rsidR="00272EC1" w:rsidRPr="00272EC1" w:rsidRDefault="00272EC1" w:rsidP="00272EC1">
      <w:pPr>
        <w:jc w:val="both"/>
        <w:rPr>
          <w:bCs/>
        </w:rPr>
      </w:pPr>
    </w:p>
    <w:p w14:paraId="0F82AF1A" w14:textId="2384355D" w:rsidR="00272EC1" w:rsidRDefault="00272EC1" w:rsidP="00272EC1">
      <w:pPr>
        <w:jc w:val="both"/>
        <w:rPr>
          <w:bCs/>
        </w:rPr>
      </w:pPr>
    </w:p>
    <w:p w14:paraId="21FFFE1D" w14:textId="24931A66" w:rsidR="00272EC1" w:rsidRDefault="00272EC1" w:rsidP="00272EC1">
      <w:pPr>
        <w:jc w:val="both"/>
        <w:rPr>
          <w:bCs/>
        </w:rPr>
      </w:pPr>
      <w:bookmarkStart w:id="4" w:name="_Hlk27171190"/>
      <w:r w:rsidRPr="00272EC1">
        <w:rPr>
          <w:b/>
          <w:bCs/>
        </w:rPr>
        <w:t>Communication Time:</w:t>
      </w:r>
      <w:r>
        <w:rPr>
          <w:bCs/>
        </w:rPr>
        <w:t xml:space="preserve"> </w:t>
      </w:r>
      <w:r w:rsidRPr="00272EC1">
        <w:rPr>
          <w:bCs/>
        </w:rPr>
        <w:t>(Time to compute in multi gpu -Time to compute in single gpu/</w:t>
      </w:r>
      <w:r w:rsidR="00E219A4">
        <w:rPr>
          <w:bCs/>
        </w:rPr>
        <w:t>Number of G</w:t>
      </w:r>
      <w:r w:rsidR="001D7C92">
        <w:rPr>
          <w:bCs/>
        </w:rPr>
        <w:t>PU</w:t>
      </w:r>
      <w:r w:rsidR="00E219A4">
        <w:rPr>
          <w:bCs/>
        </w:rPr>
        <w:t>s</w:t>
      </w:r>
      <w:r w:rsidR="001D7C92">
        <w:rPr>
          <w:bCs/>
        </w:rPr>
        <w:t xml:space="preserve"> in multi gpu environment</w:t>
      </w:r>
      <w:r w:rsidR="00395CAB" w:rsidRPr="00272EC1">
        <w:rPr>
          <w:bCs/>
        </w:rPr>
        <w:t>)</w:t>
      </w:r>
    </w:p>
    <w:bookmarkEnd w:id="4"/>
    <w:p w14:paraId="32154B67" w14:textId="75FA8508" w:rsidR="00DA4081" w:rsidRDefault="00DA4081" w:rsidP="00272EC1">
      <w:pPr>
        <w:jc w:val="both"/>
        <w:rPr>
          <w:bCs/>
        </w:rPr>
      </w:pPr>
    </w:p>
    <w:p w14:paraId="26CE8336" w14:textId="32DE6988" w:rsidR="00DA4081" w:rsidRDefault="00DA4081" w:rsidP="00272EC1">
      <w:pPr>
        <w:jc w:val="both"/>
        <w:rPr>
          <w:bCs/>
        </w:rPr>
      </w:pPr>
      <w:r>
        <w:rPr>
          <w:bCs/>
        </w:rPr>
        <w:t>It means that communication time is the difference between the time taken to run in one epoch in a multi gpu environment setting minus the time taken to compute in a single gpu per epoch/4.</w:t>
      </w:r>
    </w:p>
    <w:p w14:paraId="19835F59" w14:textId="77777777" w:rsidR="00DA4081" w:rsidRDefault="00DA4081" w:rsidP="00272EC1">
      <w:pPr>
        <w:jc w:val="both"/>
        <w:rPr>
          <w:bCs/>
        </w:rPr>
      </w:pPr>
    </w:p>
    <w:p w14:paraId="18E0197B" w14:textId="1B66B463" w:rsidR="00DA4081" w:rsidRPr="00272EC1" w:rsidRDefault="00DA4081" w:rsidP="00272EC1">
      <w:pPr>
        <w:jc w:val="both"/>
        <w:rPr>
          <w:bCs/>
        </w:rPr>
      </w:pPr>
      <w:r>
        <w:rPr>
          <w:bCs/>
        </w:rPr>
        <w:t xml:space="preserve">For </w:t>
      </w:r>
      <w:r w:rsidR="00E834D4">
        <w:rPr>
          <w:bCs/>
        </w:rPr>
        <w:t>e.g.</w:t>
      </w:r>
      <w:r>
        <w:rPr>
          <w:bCs/>
        </w:rPr>
        <w:t xml:space="preserve">:   27.699833 - </w:t>
      </w:r>
      <w:r w:rsidRPr="00DA4081">
        <w:rPr>
          <w:bCs/>
        </w:rPr>
        <w:t>46.355837</w:t>
      </w:r>
      <w:r>
        <w:rPr>
          <w:bCs/>
        </w:rPr>
        <w:t>/</w:t>
      </w:r>
      <w:r w:rsidR="0021719A">
        <w:rPr>
          <w:bCs/>
        </w:rPr>
        <w:t>4 =</w:t>
      </w:r>
      <w:r>
        <w:rPr>
          <w:bCs/>
        </w:rPr>
        <w:t xml:space="preserve"> </w:t>
      </w:r>
      <w:r w:rsidR="001D6C2F">
        <w:rPr>
          <w:bCs/>
        </w:rPr>
        <w:t>27.699833 -</w:t>
      </w:r>
      <w:r>
        <w:rPr>
          <w:bCs/>
        </w:rPr>
        <w:t xml:space="preserve"> </w:t>
      </w:r>
      <w:r w:rsidRPr="00DA4081">
        <w:rPr>
          <w:bCs/>
        </w:rPr>
        <w:t>11.58895925</w:t>
      </w:r>
      <w:r>
        <w:rPr>
          <w:bCs/>
        </w:rPr>
        <w:t xml:space="preserve"> = </w:t>
      </w:r>
      <w:r w:rsidRPr="00DA4081">
        <w:rPr>
          <w:bCs/>
        </w:rPr>
        <w:t>16.11087375</w:t>
      </w:r>
    </w:p>
    <w:p w14:paraId="11FA7A54" w14:textId="51339639" w:rsidR="009A55D5" w:rsidRDefault="009A55D5" w:rsidP="00DA0703">
      <w:pPr>
        <w:rPr>
          <w:b/>
          <w:bCs/>
          <w:sz w:val="32"/>
          <w:szCs w:val="32"/>
        </w:rPr>
      </w:pPr>
    </w:p>
    <w:p w14:paraId="0CA01CE5" w14:textId="0CF08025" w:rsidR="009A55D5" w:rsidRDefault="007B1343" w:rsidP="009A55D5">
      <w:pPr>
        <w:rPr>
          <w:b/>
          <w:bCs/>
          <w:sz w:val="32"/>
          <w:szCs w:val="32"/>
        </w:rPr>
      </w:pPr>
      <w:r>
        <w:rPr>
          <w:b/>
          <w:bCs/>
          <w:sz w:val="32"/>
          <w:szCs w:val="32"/>
        </w:rPr>
        <w:t>Q</w:t>
      </w:r>
      <w:r w:rsidR="009A55D5" w:rsidRPr="009A55D5">
        <w:rPr>
          <w:b/>
          <w:bCs/>
          <w:sz w:val="32"/>
          <w:szCs w:val="32"/>
        </w:rPr>
        <w:t>3.2 Communication bandwidth utilization (10pt)</w:t>
      </w:r>
    </w:p>
    <w:p w14:paraId="06986B2E" w14:textId="48441DB8" w:rsidR="0077770A" w:rsidRDefault="0077770A" w:rsidP="009A55D5">
      <w:pPr>
        <w:rPr>
          <w:b/>
          <w:bCs/>
          <w:sz w:val="32"/>
          <w:szCs w:val="32"/>
        </w:rPr>
      </w:pPr>
    </w:p>
    <w:p w14:paraId="7834EA97" w14:textId="77777777" w:rsidR="00EB3BDA" w:rsidRDefault="00EB3BDA" w:rsidP="009A55D5">
      <w:pPr>
        <w:rPr>
          <w:b/>
          <w:bCs/>
          <w:sz w:val="32"/>
          <w:szCs w:val="32"/>
        </w:rPr>
      </w:pPr>
    </w:p>
    <w:p w14:paraId="5EB9E455" w14:textId="77777777" w:rsidR="00B80CDF" w:rsidRPr="00B80CDF" w:rsidRDefault="00B80CDF" w:rsidP="00B80CDF">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39"/>
        <w:gridCol w:w="2588"/>
        <w:gridCol w:w="2983"/>
        <w:gridCol w:w="3040"/>
      </w:tblGrid>
      <w:tr w:rsidR="00B80CDF" w:rsidRPr="00B80CDF" w14:paraId="7ED86212" w14:textId="77777777" w:rsidTr="00B80CDF">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791B" w14:textId="77777777" w:rsidR="00B80CDF" w:rsidRPr="00B80CDF" w:rsidRDefault="00B80CDF" w:rsidP="00B80CD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7CDAF"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Batch-size-per-GPU 32</w:t>
            </w:r>
          </w:p>
          <w:p w14:paraId="410A9A5A" w14:textId="77777777" w:rsidR="00B80CDF" w:rsidRPr="00B80CDF" w:rsidRDefault="00B80CDF" w:rsidP="00B80CD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03833"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Batch-size-per-GPU 128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8DDA3"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Batch-size-per-GPU 512</w:t>
            </w:r>
          </w:p>
          <w:p w14:paraId="602B7946" w14:textId="77777777" w:rsidR="00B80CDF" w:rsidRPr="00B80CDF" w:rsidRDefault="00B80CDF" w:rsidP="00B80CDF">
            <w:pPr>
              <w:rPr>
                <w:rFonts w:ascii="Times New Roman" w:eastAsia="Times New Roman" w:hAnsi="Times New Roman" w:cs="Times New Roman"/>
              </w:rPr>
            </w:pPr>
          </w:p>
        </w:tc>
      </w:tr>
      <w:tr w:rsidR="00B80CDF" w:rsidRPr="00B80CDF" w14:paraId="4F0D9ADC" w14:textId="77777777" w:rsidTr="00B80CDF">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73F1B" w14:textId="77777777" w:rsidR="00B80CDF" w:rsidRPr="00B80CDF" w:rsidRDefault="00B80CDF" w:rsidP="00B80CD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CBE4F" w14:textId="630394B9"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 xml:space="preserve">Bandwidth </w:t>
            </w:r>
            <w:r w:rsidR="000A1B98" w:rsidRPr="00B80CDF">
              <w:rPr>
                <w:rFonts w:ascii="Times New Roman" w:eastAsia="Times New Roman" w:hAnsi="Times New Roman" w:cs="Times New Roman"/>
                <w:color w:val="000000"/>
              </w:rPr>
              <w:t>Utilization (</w:t>
            </w:r>
            <w:r w:rsidRPr="00B80CDF">
              <w:rPr>
                <w:rFonts w:ascii="Times New Roman" w:eastAsia="Times New Roman" w:hAnsi="Times New Roman" w:cs="Times New Roman"/>
                <w:color w:val="000000"/>
              </w:rPr>
              <w:t>GB/s)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DABD3" w14:textId="0555E7CC"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 xml:space="preserve">Bandwidth </w:t>
            </w:r>
            <w:r w:rsidR="000A1B98" w:rsidRPr="00B80CDF">
              <w:rPr>
                <w:rFonts w:ascii="Times New Roman" w:eastAsia="Times New Roman" w:hAnsi="Times New Roman" w:cs="Times New Roman"/>
                <w:color w:val="000000"/>
              </w:rPr>
              <w:t>Utilization (</w:t>
            </w:r>
            <w:r w:rsidRPr="00B80CDF">
              <w:rPr>
                <w:rFonts w:ascii="Times New Roman" w:eastAsia="Times New Roman" w:hAnsi="Times New Roman" w:cs="Times New Roman"/>
                <w:color w:val="000000"/>
              </w:rPr>
              <w:t>GB/s)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904C" w14:textId="5E0C1CB2"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 xml:space="preserve">Bandwidth </w:t>
            </w:r>
            <w:r w:rsidR="000A1B98" w:rsidRPr="00B80CDF">
              <w:rPr>
                <w:rFonts w:ascii="Times New Roman" w:eastAsia="Times New Roman" w:hAnsi="Times New Roman" w:cs="Times New Roman"/>
                <w:color w:val="000000"/>
              </w:rPr>
              <w:t>Utilization (</w:t>
            </w:r>
            <w:r w:rsidRPr="00B80CDF">
              <w:rPr>
                <w:rFonts w:ascii="Times New Roman" w:eastAsia="Times New Roman" w:hAnsi="Times New Roman" w:cs="Times New Roman"/>
                <w:color w:val="000000"/>
              </w:rPr>
              <w:t>GB/s) </w:t>
            </w:r>
          </w:p>
        </w:tc>
      </w:tr>
      <w:tr w:rsidR="00B80CDF" w:rsidRPr="00B80CDF" w14:paraId="777324B8" w14:textId="77777777" w:rsidTr="00B80CDF">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ACF4C"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2-GPU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F8D98"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(1* 4 * 11173962* 50000) / (16.9940435 *64)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7EB24"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 xml:space="preserve">(1*4*11173962*50000) </w:t>
            </w:r>
            <w:proofErr w:type="gramStart"/>
            <w:r w:rsidRPr="00B80CDF">
              <w:rPr>
                <w:rFonts w:ascii="Menlo" w:eastAsia="Times New Roman" w:hAnsi="Menlo" w:cs="Menlo"/>
                <w:b/>
                <w:bCs/>
                <w:color w:val="000000"/>
                <w:sz w:val="22"/>
                <w:szCs w:val="22"/>
              </w:rPr>
              <w:t>/(</w:t>
            </w:r>
            <w:proofErr w:type="gramEnd"/>
            <w:r w:rsidRPr="00B80CDF">
              <w:rPr>
                <w:rFonts w:ascii="Menlo" w:eastAsia="Times New Roman" w:hAnsi="Menlo" w:cs="Menlo"/>
                <w:b/>
                <w:bCs/>
                <w:color w:val="000000"/>
                <w:sz w:val="22"/>
                <w:szCs w:val="22"/>
              </w:rPr>
              <w:t>2.5491775* 256)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4A5A2"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 xml:space="preserve">(1*11173962*4*50000) </w:t>
            </w:r>
            <w:proofErr w:type="gramStart"/>
            <w:r w:rsidRPr="00B80CDF">
              <w:rPr>
                <w:rFonts w:ascii="Menlo" w:eastAsia="Times New Roman" w:hAnsi="Menlo" w:cs="Menlo"/>
                <w:b/>
                <w:bCs/>
                <w:color w:val="000000"/>
                <w:sz w:val="22"/>
                <w:szCs w:val="22"/>
              </w:rPr>
              <w:t>/(</w:t>
            </w:r>
            <w:proofErr w:type="gramEnd"/>
            <w:r w:rsidRPr="00B80CDF">
              <w:rPr>
                <w:rFonts w:ascii="Menlo" w:eastAsia="Times New Roman" w:hAnsi="Menlo" w:cs="Menlo"/>
                <w:b/>
                <w:bCs/>
                <w:color w:val="000000"/>
                <w:sz w:val="22"/>
                <w:szCs w:val="22"/>
              </w:rPr>
              <w:t>1024*0.61628)</w:t>
            </w:r>
          </w:p>
        </w:tc>
      </w:tr>
      <w:tr w:rsidR="00B80CDF" w:rsidRPr="00B80CDF" w14:paraId="4A92DBAD" w14:textId="77777777" w:rsidTr="00B80CDF">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4A434"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4-GPU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C0E06"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 xml:space="preserve">(1.5*4 * 11173962*50000) </w:t>
            </w:r>
            <w:proofErr w:type="gramStart"/>
            <w:r w:rsidRPr="00B80CDF">
              <w:rPr>
                <w:rFonts w:ascii="Menlo" w:eastAsia="Times New Roman" w:hAnsi="Menlo" w:cs="Menlo"/>
                <w:b/>
                <w:bCs/>
                <w:color w:val="000000"/>
                <w:sz w:val="22"/>
                <w:szCs w:val="22"/>
              </w:rPr>
              <w:t>/(</w:t>
            </w:r>
            <w:proofErr w:type="gramEnd"/>
            <w:r w:rsidRPr="00B80CDF">
              <w:rPr>
                <w:rFonts w:ascii="Menlo" w:eastAsia="Times New Roman" w:hAnsi="Menlo" w:cs="Menlo"/>
                <w:b/>
                <w:bCs/>
                <w:color w:val="000000"/>
                <w:sz w:val="22"/>
                <w:szCs w:val="22"/>
              </w:rPr>
              <w:t>16.11087375 * 128)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2B953"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(1.5*4*11173962*</w:t>
            </w:r>
            <w:proofErr w:type="gramStart"/>
            <w:r w:rsidRPr="00B80CDF">
              <w:rPr>
                <w:rFonts w:ascii="Menlo" w:eastAsia="Times New Roman" w:hAnsi="Menlo" w:cs="Menlo"/>
                <w:b/>
                <w:bCs/>
                <w:color w:val="000000"/>
                <w:sz w:val="22"/>
                <w:szCs w:val="22"/>
              </w:rPr>
              <w:t>50000 )</w:t>
            </w:r>
            <w:proofErr w:type="gramEnd"/>
            <w:r w:rsidRPr="00B80CDF">
              <w:rPr>
                <w:rFonts w:ascii="Menlo" w:eastAsia="Times New Roman" w:hAnsi="Menlo" w:cs="Menlo"/>
                <w:b/>
                <w:bCs/>
                <w:color w:val="000000"/>
                <w:sz w:val="22"/>
                <w:szCs w:val="22"/>
              </w:rPr>
              <w:t>/(3.05191025*512)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C6106"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 xml:space="preserve">(1.5*11173962*4*50000) </w:t>
            </w:r>
            <w:proofErr w:type="gramStart"/>
            <w:r w:rsidRPr="00B80CDF">
              <w:rPr>
                <w:rFonts w:ascii="Menlo" w:eastAsia="Times New Roman" w:hAnsi="Menlo" w:cs="Menlo"/>
                <w:b/>
                <w:bCs/>
                <w:color w:val="000000"/>
                <w:sz w:val="22"/>
                <w:szCs w:val="22"/>
              </w:rPr>
              <w:t>/(</w:t>
            </w:r>
            <w:proofErr w:type="gramEnd"/>
            <w:r w:rsidRPr="00B80CDF">
              <w:rPr>
                <w:rFonts w:ascii="Menlo" w:eastAsia="Times New Roman" w:hAnsi="Menlo" w:cs="Menlo"/>
                <w:b/>
                <w:bCs/>
                <w:color w:val="000000"/>
                <w:sz w:val="22"/>
                <w:szCs w:val="22"/>
              </w:rPr>
              <w:t>0.977492 * 2048)</w:t>
            </w:r>
          </w:p>
        </w:tc>
      </w:tr>
    </w:tbl>
    <w:p w14:paraId="7F025409" w14:textId="54FB02C8" w:rsidR="00B80CDF" w:rsidRDefault="00B80CDF" w:rsidP="00B80CDF">
      <w:pPr>
        <w:rPr>
          <w:rFonts w:ascii="Times New Roman" w:eastAsia="Times New Roman" w:hAnsi="Times New Roman" w:cs="Times New Roman"/>
        </w:rPr>
      </w:pPr>
    </w:p>
    <w:p w14:paraId="3CA69723" w14:textId="77777777" w:rsidR="00EE2335" w:rsidRPr="00B80CDF" w:rsidRDefault="00EE2335" w:rsidP="00B80CDF">
      <w:pPr>
        <w:rPr>
          <w:rFonts w:ascii="Times New Roman" w:eastAsia="Times New Roman" w:hAnsi="Times New Roman" w:cs="Times New Roman"/>
        </w:rPr>
      </w:pPr>
      <w:bookmarkStart w:id="5" w:name="_GoBack"/>
      <w:bookmarkEnd w:id="5"/>
    </w:p>
    <w:tbl>
      <w:tblPr>
        <w:tblW w:w="0" w:type="auto"/>
        <w:tblCellMar>
          <w:top w:w="15" w:type="dxa"/>
          <w:left w:w="15" w:type="dxa"/>
          <w:bottom w:w="15" w:type="dxa"/>
          <w:right w:w="15" w:type="dxa"/>
        </w:tblCellMar>
        <w:tblLook w:val="04A0" w:firstRow="1" w:lastRow="0" w:firstColumn="1" w:lastColumn="0" w:noHBand="0" w:noVBand="1"/>
      </w:tblPr>
      <w:tblGrid>
        <w:gridCol w:w="877"/>
        <w:gridCol w:w="2863"/>
        <w:gridCol w:w="2805"/>
        <w:gridCol w:w="2805"/>
      </w:tblGrid>
      <w:tr w:rsidR="00B80CDF" w:rsidRPr="00B80CDF" w14:paraId="1239A88A" w14:textId="77777777" w:rsidTr="00B80C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ED575" w14:textId="77777777" w:rsidR="00B80CDF" w:rsidRPr="00B80CDF" w:rsidRDefault="00B80CDF" w:rsidP="00B80CD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FAA78"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Batch-size-per-GPU 32</w:t>
            </w:r>
          </w:p>
          <w:p w14:paraId="3BAB8394" w14:textId="77777777" w:rsidR="00B80CDF" w:rsidRPr="00B80CDF" w:rsidRDefault="00B80CDF" w:rsidP="00B80CD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39145"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Batch-size-per-GPU 128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8C900"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Batch-size-per-GPU 512</w:t>
            </w:r>
          </w:p>
          <w:p w14:paraId="2953E309" w14:textId="77777777" w:rsidR="00B80CDF" w:rsidRPr="00B80CDF" w:rsidRDefault="00B80CDF" w:rsidP="00B80CDF">
            <w:pPr>
              <w:rPr>
                <w:rFonts w:ascii="Times New Roman" w:eastAsia="Times New Roman" w:hAnsi="Times New Roman" w:cs="Times New Roman"/>
              </w:rPr>
            </w:pPr>
          </w:p>
        </w:tc>
      </w:tr>
      <w:tr w:rsidR="00B80CDF" w:rsidRPr="00B80CDF" w14:paraId="604F840A" w14:textId="77777777" w:rsidTr="00B80C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3688F" w14:textId="77777777" w:rsidR="00B80CDF" w:rsidRPr="00B80CDF" w:rsidRDefault="00B80CDF" w:rsidP="00B80CDF">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1928" w14:textId="109D55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 xml:space="preserve">Bandwidth </w:t>
            </w:r>
            <w:r w:rsidR="000A1B98" w:rsidRPr="00B80CDF">
              <w:rPr>
                <w:rFonts w:ascii="Times New Roman" w:eastAsia="Times New Roman" w:hAnsi="Times New Roman" w:cs="Times New Roman"/>
                <w:color w:val="000000"/>
              </w:rPr>
              <w:t>Utilization (</w:t>
            </w:r>
            <w:r w:rsidRPr="00B80CDF">
              <w:rPr>
                <w:rFonts w:ascii="Times New Roman" w:eastAsia="Times New Roman" w:hAnsi="Times New Roman" w:cs="Times New Roman"/>
                <w:color w:val="000000"/>
              </w:rPr>
              <w:t>GB/s)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4D9E3" w14:textId="63EF2416"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 xml:space="preserve">Bandwidth </w:t>
            </w:r>
            <w:r w:rsidR="000A1B98" w:rsidRPr="00B80CDF">
              <w:rPr>
                <w:rFonts w:ascii="Times New Roman" w:eastAsia="Times New Roman" w:hAnsi="Times New Roman" w:cs="Times New Roman"/>
                <w:color w:val="000000"/>
              </w:rPr>
              <w:t>Utilization (</w:t>
            </w:r>
            <w:r w:rsidRPr="00B80CDF">
              <w:rPr>
                <w:rFonts w:ascii="Times New Roman" w:eastAsia="Times New Roman" w:hAnsi="Times New Roman" w:cs="Times New Roman"/>
                <w:color w:val="000000"/>
              </w:rPr>
              <w:t>GB/s)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7C8D0" w14:textId="24E157DA"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color w:val="000000"/>
              </w:rPr>
              <w:t xml:space="preserve">Bandwidth </w:t>
            </w:r>
            <w:r w:rsidR="000A1B98" w:rsidRPr="00B80CDF">
              <w:rPr>
                <w:rFonts w:ascii="Times New Roman" w:eastAsia="Times New Roman" w:hAnsi="Times New Roman" w:cs="Times New Roman"/>
                <w:color w:val="000000"/>
              </w:rPr>
              <w:t>Utilization (</w:t>
            </w:r>
            <w:r w:rsidRPr="00B80CDF">
              <w:rPr>
                <w:rFonts w:ascii="Times New Roman" w:eastAsia="Times New Roman" w:hAnsi="Times New Roman" w:cs="Times New Roman"/>
                <w:color w:val="000000"/>
              </w:rPr>
              <w:t>GB/s) </w:t>
            </w:r>
          </w:p>
        </w:tc>
      </w:tr>
      <w:tr w:rsidR="00B80CDF" w:rsidRPr="00B80CDF" w14:paraId="1643520C" w14:textId="77777777" w:rsidTr="00B80C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9617A"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b/>
                <w:bCs/>
                <w:color w:val="000000"/>
              </w:rPr>
              <w:t>2-GPU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D6A19" w14:textId="77777777" w:rsidR="00B80CDF" w:rsidRPr="00B80CDF" w:rsidRDefault="00B80CDF" w:rsidP="00B80CDF">
            <w:pPr>
              <w:rPr>
                <w:rFonts w:ascii="Times New Roman" w:eastAsia="Times New Roman" w:hAnsi="Times New Roman" w:cs="Times New Roman"/>
              </w:rPr>
            </w:pPr>
          </w:p>
          <w:p w14:paraId="1A8C26B0" w14:textId="77777777" w:rsidR="00B80CDF" w:rsidRPr="00B80CDF" w:rsidRDefault="00B80CDF" w:rsidP="00B80CDF">
            <w:pPr>
              <w:rPr>
                <w:rFonts w:ascii="Times New Roman" w:eastAsia="Times New Roman" w:hAnsi="Times New Roman" w:cs="Times New Roman"/>
              </w:rPr>
            </w:pPr>
            <w:r w:rsidRPr="00B80CDF">
              <w:rPr>
                <w:rFonts w:ascii="Calibri" w:eastAsia="Times New Roman" w:hAnsi="Calibri" w:cs="Calibri"/>
                <w:b/>
                <w:bCs/>
                <w:color w:val="000000"/>
                <w:sz w:val="28"/>
                <w:szCs w:val="28"/>
              </w:rPr>
              <w:t>2.05475708297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4ED1B"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3.42449978964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8DD01"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3.54127093711</w:t>
            </w:r>
          </w:p>
        </w:tc>
      </w:tr>
      <w:tr w:rsidR="00B80CDF" w:rsidRPr="00B80CDF" w14:paraId="6E20AD58" w14:textId="77777777" w:rsidTr="00B80C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F5261" w14:textId="77777777" w:rsidR="00B80CDF" w:rsidRPr="00B80CDF" w:rsidRDefault="00B80CDF" w:rsidP="00B80CDF">
            <w:pPr>
              <w:rPr>
                <w:rFonts w:ascii="Times New Roman" w:eastAsia="Times New Roman" w:hAnsi="Times New Roman" w:cs="Times New Roman"/>
              </w:rPr>
            </w:pPr>
            <w:r w:rsidRPr="00B80CDF">
              <w:rPr>
                <w:rFonts w:ascii="Times New Roman" w:eastAsia="Times New Roman" w:hAnsi="Times New Roman" w:cs="Times New Roman"/>
                <w:b/>
                <w:bCs/>
                <w:color w:val="000000"/>
              </w:rPr>
              <w:t>4-GPU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819AB" w14:textId="77777777" w:rsidR="00B80CDF" w:rsidRPr="00B80CDF" w:rsidRDefault="00B80CDF" w:rsidP="00B80CDF">
            <w:pPr>
              <w:rPr>
                <w:rFonts w:ascii="Times New Roman" w:eastAsia="Times New Roman" w:hAnsi="Times New Roman" w:cs="Times New Roman"/>
              </w:rPr>
            </w:pPr>
          </w:p>
          <w:p w14:paraId="0FFDAB70" w14:textId="77777777" w:rsidR="00B80CDF" w:rsidRPr="00B80CDF" w:rsidRDefault="00B80CDF" w:rsidP="00B80CDF">
            <w:pPr>
              <w:rPr>
                <w:rFonts w:ascii="Times New Roman" w:eastAsia="Times New Roman" w:hAnsi="Times New Roman" w:cs="Times New Roman"/>
              </w:rPr>
            </w:pPr>
            <w:r w:rsidRPr="00B80CDF">
              <w:rPr>
                <w:rFonts w:ascii="Calibri" w:eastAsia="Times New Roman" w:hAnsi="Calibri" w:cs="Calibri"/>
                <w:b/>
                <w:bCs/>
                <w:color w:val="000000"/>
                <w:sz w:val="28"/>
                <w:szCs w:val="28"/>
              </w:rPr>
              <w:t>1.62554643801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693F9"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2.14529354504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77858" w14:textId="77777777" w:rsidR="00B80CDF" w:rsidRPr="00B80CDF" w:rsidRDefault="00B80CDF" w:rsidP="00B80CDF">
            <w:pPr>
              <w:rPr>
                <w:rFonts w:ascii="Times New Roman" w:eastAsia="Times New Roman" w:hAnsi="Times New Roman" w:cs="Times New Roman"/>
              </w:rPr>
            </w:pPr>
            <w:r w:rsidRPr="00B80CDF">
              <w:rPr>
                <w:rFonts w:ascii="Menlo" w:eastAsia="Times New Roman" w:hAnsi="Menlo" w:cs="Menlo"/>
                <w:b/>
                <w:bCs/>
                <w:color w:val="000000"/>
                <w:sz w:val="22"/>
                <w:szCs w:val="22"/>
              </w:rPr>
              <w:t>1.67450049703</w:t>
            </w:r>
          </w:p>
        </w:tc>
      </w:tr>
    </w:tbl>
    <w:p w14:paraId="55809D3B" w14:textId="421CBCE5" w:rsidR="00B80CDF" w:rsidRDefault="00B80CDF" w:rsidP="009A55D5">
      <w:pPr>
        <w:rPr>
          <w:b/>
          <w:bCs/>
          <w:sz w:val="32"/>
          <w:szCs w:val="32"/>
        </w:rPr>
      </w:pPr>
    </w:p>
    <w:p w14:paraId="63877C93" w14:textId="5FC2F602" w:rsidR="00B80CDF" w:rsidRDefault="00B80CDF" w:rsidP="009A55D5">
      <w:pPr>
        <w:rPr>
          <w:b/>
          <w:bCs/>
          <w:sz w:val="32"/>
          <w:szCs w:val="32"/>
        </w:rPr>
      </w:pPr>
    </w:p>
    <w:p w14:paraId="55648610" w14:textId="77777777" w:rsidR="00B80CDF" w:rsidRDefault="00B80CDF" w:rsidP="009A55D5">
      <w:pPr>
        <w:rPr>
          <w:b/>
          <w:bCs/>
          <w:sz w:val="32"/>
          <w:szCs w:val="32"/>
        </w:rPr>
      </w:pPr>
    </w:p>
    <w:p w14:paraId="7C71F84E" w14:textId="3B4FD055" w:rsidR="00C03E6F" w:rsidRDefault="00C03E6F" w:rsidP="009A55D5">
      <w:pPr>
        <w:rPr>
          <w:b/>
          <w:bCs/>
          <w:sz w:val="32"/>
          <w:szCs w:val="32"/>
        </w:rPr>
      </w:pPr>
    </w:p>
    <w:p w14:paraId="7FF81A6D" w14:textId="0A562219" w:rsidR="00C03E6F" w:rsidRDefault="00C03E6F" w:rsidP="001D6C2F">
      <w:pPr>
        <w:pStyle w:val="ListParagraph"/>
        <w:numPr>
          <w:ilvl w:val="0"/>
          <w:numId w:val="6"/>
        </w:numPr>
        <w:jc w:val="both"/>
      </w:pPr>
      <w:r>
        <w:t xml:space="preserve">First, list the formula to calculate how long does it take to finish an </w:t>
      </w:r>
      <w:r w:rsidR="00715DBF">
        <w:t>all reduce</w:t>
      </w:r>
      <w:r>
        <w:t>:</w:t>
      </w:r>
    </w:p>
    <w:p w14:paraId="4873CE5A" w14:textId="1DC03DB2" w:rsidR="001D6C2F" w:rsidRDefault="001D6C2F" w:rsidP="00FD2518">
      <w:pPr>
        <w:jc w:val="both"/>
      </w:pPr>
    </w:p>
    <w:p w14:paraId="730B97D3" w14:textId="614D5C01" w:rsidR="001D6C2F" w:rsidRDefault="00A63769" w:rsidP="00FD2518">
      <w:pPr>
        <w:jc w:val="both"/>
      </w:pPr>
      <w:r>
        <w:t xml:space="preserve"> </w:t>
      </w:r>
      <w:r w:rsidR="001D6C2F">
        <w:t>It is the same as the communication time calculated as in 3.1</w:t>
      </w:r>
    </w:p>
    <w:p w14:paraId="494FC9FC" w14:textId="77777777" w:rsidR="001D6C2F" w:rsidRDefault="001D6C2F" w:rsidP="00FD2518">
      <w:pPr>
        <w:jc w:val="both"/>
      </w:pPr>
    </w:p>
    <w:p w14:paraId="4E4BAB07" w14:textId="09E0A4DA" w:rsidR="001D6C2F" w:rsidRPr="001D6C2F" w:rsidRDefault="001D6C2F" w:rsidP="00FD2518">
      <w:pPr>
        <w:jc w:val="both"/>
        <w:rPr>
          <w:b/>
        </w:rPr>
      </w:pPr>
      <w:r w:rsidRPr="001D6C2F">
        <w:rPr>
          <w:b/>
        </w:rPr>
        <w:t>Communication Time: (Time to compute in multi gpu -Time to compute in single gpu/</w:t>
      </w:r>
      <w:r w:rsidR="00A63769">
        <w:rPr>
          <w:b/>
        </w:rPr>
        <w:t xml:space="preserve">Total Number of </w:t>
      </w:r>
      <w:proofErr w:type="spellStart"/>
      <w:r w:rsidR="00A63769">
        <w:rPr>
          <w:b/>
        </w:rPr>
        <w:t>Gpus</w:t>
      </w:r>
      <w:proofErr w:type="spellEnd"/>
      <w:r w:rsidR="00A63769">
        <w:rPr>
          <w:b/>
        </w:rPr>
        <w:t xml:space="preserve"> in multi gpu setup</w:t>
      </w:r>
      <w:r w:rsidR="00B569E0">
        <w:rPr>
          <w:b/>
        </w:rPr>
        <w:t>.</w:t>
      </w:r>
      <w:r w:rsidRPr="001D6C2F">
        <w:rPr>
          <w:b/>
        </w:rPr>
        <w:t>)</w:t>
      </w:r>
    </w:p>
    <w:p w14:paraId="122824E3" w14:textId="291BC832" w:rsidR="00C03E6F" w:rsidRDefault="00C03E6F" w:rsidP="00FD2518">
      <w:pPr>
        <w:jc w:val="both"/>
      </w:pPr>
    </w:p>
    <w:p w14:paraId="29DBF4B1" w14:textId="5E490618" w:rsidR="00C03E6F" w:rsidRDefault="00715DBF" w:rsidP="001D6C2F">
      <w:pPr>
        <w:pStyle w:val="ListParagraph"/>
        <w:numPr>
          <w:ilvl w:val="0"/>
          <w:numId w:val="6"/>
        </w:numPr>
        <w:jc w:val="both"/>
      </w:pPr>
      <w:r>
        <w:t>Second, list the formula to calculate the bandwidth utilization</w:t>
      </w:r>
      <w:r w:rsidR="0056612E">
        <w:t>:</w:t>
      </w:r>
    </w:p>
    <w:p w14:paraId="70886299" w14:textId="77777777" w:rsidR="001D6C2F" w:rsidRDefault="001D6C2F" w:rsidP="00FD2518">
      <w:pPr>
        <w:jc w:val="both"/>
      </w:pPr>
    </w:p>
    <w:p w14:paraId="0E00A73E" w14:textId="4A1C0020" w:rsidR="00AD7D41" w:rsidRDefault="00AD7D41" w:rsidP="00FD2518">
      <w:pPr>
        <w:jc w:val="both"/>
      </w:pPr>
    </w:p>
    <w:p w14:paraId="2F3DA684" w14:textId="6B29D617" w:rsidR="003C53DB" w:rsidRDefault="003C53DB" w:rsidP="00FD2518">
      <w:pPr>
        <w:jc w:val="both"/>
      </w:pPr>
    </w:p>
    <w:p w14:paraId="3F071CC7" w14:textId="70B19AC0" w:rsidR="003C53DB" w:rsidRDefault="003C53DB" w:rsidP="00FD2518">
      <w:pPr>
        <w:jc w:val="both"/>
      </w:pPr>
    </w:p>
    <w:p w14:paraId="688AB34E" w14:textId="18FBD23A" w:rsidR="003C53DB" w:rsidRDefault="008A0B1C" w:rsidP="00FD2518">
      <w:pPr>
        <w:jc w:val="both"/>
      </w:pPr>
      <w:r w:rsidRPr="008A0B1C">
        <w:rPr>
          <w:b/>
        </w:rPr>
        <w:t>Formula:</w:t>
      </w:r>
      <w:r>
        <w:t xml:space="preserve">  </w:t>
      </w:r>
      <w:r w:rsidRPr="008A0B1C">
        <w:t xml:space="preserve">2 * (N-1)/N * 4 * Number of Trainable parameters * 50000/ (batch size * number of </w:t>
      </w:r>
      <w:r w:rsidR="00C40A18">
        <w:t>GPU</w:t>
      </w:r>
      <w:r w:rsidRPr="008A0B1C">
        <w:t>s * communication time)</w:t>
      </w:r>
    </w:p>
    <w:p w14:paraId="6C2BEF07" w14:textId="77777777" w:rsidR="008A0B1C" w:rsidRDefault="008A0B1C" w:rsidP="00FD2518">
      <w:pPr>
        <w:jc w:val="both"/>
      </w:pPr>
    </w:p>
    <w:p w14:paraId="6E69ECE2" w14:textId="77777777" w:rsidR="003C53DB" w:rsidRDefault="003C53DB" w:rsidP="00FD2518">
      <w:pPr>
        <w:jc w:val="both"/>
      </w:pPr>
    </w:p>
    <w:p w14:paraId="4DC1D68D" w14:textId="2BF9472E" w:rsidR="00FD2518" w:rsidRDefault="00FD2518" w:rsidP="00FD2518">
      <w:pPr>
        <w:jc w:val="both"/>
      </w:pPr>
      <w:r>
        <w:t xml:space="preserve">As per Lemma 4 </w:t>
      </w:r>
      <w:r w:rsidR="001D6C2F">
        <w:t>[1]</w:t>
      </w:r>
      <w:r>
        <w:t xml:space="preserve">, to perform an all-reduce operation on X items with </w:t>
      </w:r>
      <w:proofErr w:type="spellStart"/>
      <w:r>
        <w:t>itsize</w:t>
      </w:r>
      <w:proofErr w:type="spellEnd"/>
      <w:r>
        <w:t xml:space="preserve"> bytes item size on N processes, there exists at least one process that must communicate a total of at </w:t>
      </w:r>
      <w:bookmarkStart w:id="6" w:name="_Hlk27171429"/>
      <w:r>
        <w:t xml:space="preserve">least </w:t>
      </w:r>
      <w:r>
        <w:rPr>
          <w:rFonts w:ascii="Cambria Math" w:hAnsi="Cambria Math" w:cs="Cambria Math"/>
        </w:rPr>
        <w:t>⌈</w:t>
      </w:r>
      <w:r>
        <w:t xml:space="preserve">2 </w:t>
      </w:r>
      <w:r>
        <w:rPr>
          <w:rFonts w:ascii="Calibri" w:hAnsi="Calibri" w:cs="Calibri"/>
        </w:rPr>
        <w:t>×</w:t>
      </w:r>
      <w:r>
        <w:t xml:space="preserve"> (N-1)/ N </w:t>
      </w:r>
      <w:r>
        <w:rPr>
          <w:rFonts w:ascii="Calibri" w:hAnsi="Calibri" w:cs="Calibri"/>
        </w:rPr>
        <w:t>×</w:t>
      </w:r>
      <w:r>
        <w:t xml:space="preserve"> X</w:t>
      </w:r>
      <w:r>
        <w:rPr>
          <w:rFonts w:ascii="Cambria Math" w:hAnsi="Cambria Math" w:cs="Cambria Math"/>
        </w:rPr>
        <w:t>⌉</w:t>
      </w:r>
      <w:r>
        <w:t xml:space="preserve"> </w:t>
      </w:r>
      <w:r>
        <w:rPr>
          <w:rFonts w:ascii="Calibri" w:hAnsi="Calibri" w:cs="Calibri"/>
        </w:rPr>
        <w:t>×</w:t>
      </w:r>
      <w:r>
        <w:t xml:space="preserve"> </w:t>
      </w:r>
      <w:proofErr w:type="spellStart"/>
      <w:r>
        <w:t>itsize</w:t>
      </w:r>
      <w:bookmarkEnd w:id="6"/>
      <w:proofErr w:type="spellEnd"/>
      <w:r>
        <w:t xml:space="preserve"> bytes data assuming the minimum N unit for communication is an item. </w:t>
      </w:r>
    </w:p>
    <w:p w14:paraId="2050CCEC" w14:textId="77777777" w:rsidR="00FD2518" w:rsidRDefault="00FD2518" w:rsidP="00FD2518">
      <w:pPr>
        <w:jc w:val="both"/>
      </w:pPr>
    </w:p>
    <w:p w14:paraId="68C07AF2" w14:textId="58191917" w:rsidR="001D6C2F" w:rsidRDefault="00FD2518" w:rsidP="00FD2518">
      <w:pPr>
        <w:jc w:val="both"/>
      </w:pPr>
      <w:r>
        <w:t>N is the number of GPUs</w:t>
      </w:r>
      <w:r w:rsidR="001D6C2F">
        <w:t>.</w:t>
      </w:r>
    </w:p>
    <w:p w14:paraId="4100D4A9" w14:textId="710DF535" w:rsidR="001D6C2F" w:rsidRDefault="00FD2518" w:rsidP="00FD2518">
      <w:pPr>
        <w:jc w:val="both"/>
      </w:pPr>
      <w:r>
        <w:t>X is the number of</w:t>
      </w:r>
      <w:r w:rsidR="001D6C2F">
        <w:t xml:space="preserve"> trainable</w:t>
      </w:r>
      <w:r>
        <w:t xml:space="preserve"> parameters </w:t>
      </w:r>
      <w:r w:rsidR="001D6C2F">
        <w:t>for this model.</w:t>
      </w:r>
    </w:p>
    <w:p w14:paraId="56D22A36" w14:textId="189DC8D7" w:rsidR="00FD2518" w:rsidRDefault="00FD2518" w:rsidP="00FD2518">
      <w:pPr>
        <w:jc w:val="both"/>
      </w:pPr>
      <w:proofErr w:type="spellStart"/>
      <w:r>
        <w:t>itsize</w:t>
      </w:r>
      <w:proofErr w:type="spellEnd"/>
      <w:r>
        <w:t xml:space="preserve"> </w:t>
      </w:r>
      <w:r w:rsidR="001D6C2F">
        <w:t xml:space="preserve">- </w:t>
      </w:r>
      <w:r>
        <w:t>number of bytes to store each</w:t>
      </w:r>
      <w:r w:rsidR="001D6C2F">
        <w:t xml:space="preserve"> trainable</w:t>
      </w:r>
      <w:r>
        <w:t xml:space="preserve"> parameter.</w:t>
      </w:r>
      <w:r w:rsidR="001D6C2F">
        <w:t xml:space="preserve"> (which is 4 here, as it is float type.)</w:t>
      </w:r>
    </w:p>
    <w:p w14:paraId="032FC58C" w14:textId="292789AE" w:rsidR="00FD2518" w:rsidRDefault="00FD2518" w:rsidP="00FD2518">
      <w:pPr>
        <w:jc w:val="both"/>
      </w:pPr>
    </w:p>
    <w:p w14:paraId="6CD9A7DB" w14:textId="5351B16A" w:rsidR="003271B6" w:rsidRDefault="003271B6" w:rsidP="00FD2518">
      <w:pPr>
        <w:jc w:val="both"/>
      </w:pPr>
      <w:r>
        <w:t>Trainable parameters are of type</w:t>
      </w:r>
      <w:r w:rsidR="00440CD1">
        <w:t>:</w:t>
      </w:r>
      <w:r w:rsidR="00D60CAF">
        <w:t xml:space="preserve"> </w:t>
      </w:r>
      <w:r>
        <w:t xml:space="preserve"> </w:t>
      </w:r>
      <w:r w:rsidR="00D60CAF" w:rsidRPr="00D60CAF">
        <w:t>Parameters are of type “</w:t>
      </w:r>
      <w:r w:rsidR="00D60CAF" w:rsidRPr="00D60CAF">
        <w:t>torch. float</w:t>
      </w:r>
      <w:r w:rsidR="00D60CAF" w:rsidRPr="00D60CAF">
        <w:t>32” which is 32-bit floating point i.e., 4 bytes</w:t>
      </w:r>
      <w:r w:rsidR="006E742D">
        <w:t>.</w:t>
      </w:r>
    </w:p>
    <w:p w14:paraId="001008FA" w14:textId="02350DA8" w:rsidR="006E742D" w:rsidRDefault="006E742D" w:rsidP="00FD2518">
      <w:pPr>
        <w:jc w:val="both"/>
      </w:pPr>
    </w:p>
    <w:p w14:paraId="4859874D" w14:textId="4B27B7B1" w:rsidR="006E742D" w:rsidRDefault="006E742D" w:rsidP="00FD2518">
      <w:pPr>
        <w:jc w:val="both"/>
      </w:pPr>
      <w:r>
        <w:t>No. of training images = 50000</w:t>
      </w:r>
    </w:p>
    <w:p w14:paraId="4DBED25F" w14:textId="2C9974E2" w:rsidR="00C84C85" w:rsidRDefault="00C84C85" w:rsidP="00FD2518">
      <w:pPr>
        <w:jc w:val="both"/>
      </w:pPr>
    </w:p>
    <w:p w14:paraId="1625CAEF" w14:textId="496E7587" w:rsidR="00C84C85" w:rsidRDefault="00C84C85" w:rsidP="00FD2518">
      <w:pPr>
        <w:jc w:val="both"/>
      </w:pPr>
      <w:r>
        <w:t xml:space="preserve">Bytes to GB – </w:t>
      </w:r>
      <w:r w:rsidR="00A462B5">
        <w:t>bytes/2^30</w:t>
      </w:r>
    </w:p>
    <w:p w14:paraId="218A2950" w14:textId="4C5F9E87" w:rsidR="00DC1444" w:rsidRDefault="00DC1444" w:rsidP="00FD2518">
      <w:pPr>
        <w:jc w:val="both"/>
      </w:pPr>
    </w:p>
    <w:p w14:paraId="2BAE6A61" w14:textId="77777777" w:rsidR="00DC1444" w:rsidRDefault="00DC1444" w:rsidP="00DC1444">
      <w:pPr>
        <w:jc w:val="both"/>
      </w:pPr>
      <w:r>
        <w:lastRenderedPageBreak/>
        <w:t>For one epoch, number of iterations = Total number of training images/ (batch size * number</w:t>
      </w:r>
    </w:p>
    <w:p w14:paraId="0B51914A" w14:textId="5D33E4C7" w:rsidR="00DC1444" w:rsidRDefault="00DC1444" w:rsidP="00DC1444">
      <w:pPr>
        <w:jc w:val="both"/>
      </w:pPr>
      <w:r>
        <w:t>of GPUs used) = Total number of training images/ Total batch size</w:t>
      </w:r>
    </w:p>
    <w:p w14:paraId="259F8F3C" w14:textId="73F2B6AF" w:rsidR="001D6C2F" w:rsidRDefault="001D6C2F" w:rsidP="001D6C2F">
      <w:pPr>
        <w:jc w:val="both"/>
      </w:pPr>
    </w:p>
    <w:p w14:paraId="415757B4" w14:textId="309FE1A0" w:rsidR="007B2EE8" w:rsidRPr="00F825B9" w:rsidRDefault="00194C7A" w:rsidP="001D6C2F">
      <w:pPr>
        <w:jc w:val="both"/>
        <w:rPr>
          <w:b/>
        </w:rPr>
      </w:pPr>
      <w:r>
        <w:t>So,</w:t>
      </w:r>
      <w:r w:rsidR="007B2EE8">
        <w:t xml:space="preserve"> </w:t>
      </w:r>
      <w:r w:rsidR="007B2EE8" w:rsidRPr="00F825B9">
        <w:rPr>
          <w:b/>
        </w:rPr>
        <w:t xml:space="preserve">bandwidth utilization </w:t>
      </w:r>
      <w:r w:rsidR="00720AD9" w:rsidRPr="00F825B9">
        <w:rPr>
          <w:b/>
        </w:rPr>
        <w:t>(Gb/</w:t>
      </w:r>
      <w:proofErr w:type="gramStart"/>
      <w:r w:rsidR="00720AD9" w:rsidRPr="00F825B9">
        <w:rPr>
          <w:b/>
        </w:rPr>
        <w:t>s)</w:t>
      </w:r>
      <w:r w:rsidR="003204FD" w:rsidRPr="00F825B9">
        <w:rPr>
          <w:b/>
        </w:rPr>
        <w:t>=</w:t>
      </w:r>
      <w:proofErr w:type="gramEnd"/>
      <w:r w:rsidR="003204FD" w:rsidRPr="00F825B9">
        <w:rPr>
          <w:b/>
        </w:rPr>
        <w:t xml:space="preserve"> </w:t>
      </w:r>
      <w:r w:rsidR="007E2E21" w:rsidRPr="00F825B9">
        <w:rPr>
          <w:b/>
        </w:rPr>
        <w:t>(</w:t>
      </w:r>
      <w:r w:rsidR="003204FD" w:rsidRPr="00F825B9">
        <w:rPr>
          <w:rFonts w:ascii="Cambria Math" w:hAnsi="Cambria Math" w:cs="Cambria Math"/>
          <w:b/>
        </w:rPr>
        <w:t>⌈</w:t>
      </w:r>
      <w:r w:rsidR="007B2EE8" w:rsidRPr="00F825B9">
        <w:rPr>
          <w:b/>
        </w:rPr>
        <w:t xml:space="preserve">2 </w:t>
      </w:r>
      <w:r w:rsidR="007B2EE8" w:rsidRPr="00F825B9">
        <w:rPr>
          <w:rFonts w:ascii="Calibri" w:hAnsi="Calibri" w:cs="Calibri"/>
          <w:b/>
        </w:rPr>
        <w:t>×</w:t>
      </w:r>
      <w:r w:rsidR="007B2EE8" w:rsidRPr="00F825B9">
        <w:rPr>
          <w:b/>
        </w:rPr>
        <w:t xml:space="preserve"> (N-1)/ N </w:t>
      </w:r>
      <w:r w:rsidR="007B2EE8" w:rsidRPr="00F825B9">
        <w:rPr>
          <w:rFonts w:ascii="Calibri" w:hAnsi="Calibri" w:cs="Calibri"/>
          <w:b/>
        </w:rPr>
        <w:t>×</w:t>
      </w:r>
      <w:r w:rsidR="007B2EE8" w:rsidRPr="00F825B9">
        <w:rPr>
          <w:b/>
        </w:rPr>
        <w:t xml:space="preserve"> Number of trainable parameters</w:t>
      </w:r>
      <w:r w:rsidR="00C6789A" w:rsidRPr="00F825B9">
        <w:rPr>
          <w:b/>
        </w:rPr>
        <w:t xml:space="preserve"> x (</w:t>
      </w:r>
      <w:r w:rsidR="00C6789A" w:rsidRPr="00F825B9">
        <w:rPr>
          <w:b/>
        </w:rPr>
        <w:t>(total number of training images/ (batch size * number of GPUs used))</w:t>
      </w:r>
      <w:r w:rsidR="00C6789A" w:rsidRPr="00F825B9">
        <w:rPr>
          <w:b/>
        </w:rPr>
        <w:t>)</w:t>
      </w:r>
      <w:r w:rsidR="007B2EE8" w:rsidRPr="00F825B9">
        <w:rPr>
          <w:b/>
        </w:rPr>
        <w:t xml:space="preserve"> x 4</w:t>
      </w:r>
      <w:r w:rsidR="007B2EE8" w:rsidRPr="00F825B9">
        <w:rPr>
          <w:rFonts w:ascii="Cambria Math" w:hAnsi="Cambria Math" w:cs="Cambria Math"/>
          <w:b/>
        </w:rPr>
        <w:t>⌉</w:t>
      </w:r>
      <w:r w:rsidR="007E2E21" w:rsidRPr="00F825B9">
        <w:rPr>
          <w:rFonts w:ascii="Cambria Math" w:hAnsi="Cambria Math" w:cs="Cambria Math"/>
          <w:b/>
        </w:rPr>
        <w:t>/2^30)(G</w:t>
      </w:r>
      <w:r w:rsidR="00163745" w:rsidRPr="00F825B9">
        <w:rPr>
          <w:rFonts w:ascii="Cambria Math" w:hAnsi="Cambria Math" w:cs="Cambria Math"/>
          <w:b/>
        </w:rPr>
        <w:t>B</w:t>
      </w:r>
      <w:r w:rsidR="007E2E21" w:rsidRPr="00F825B9">
        <w:rPr>
          <w:rFonts w:ascii="Cambria Math" w:hAnsi="Cambria Math" w:cs="Cambria Math"/>
          <w:b/>
        </w:rPr>
        <w:t>)</w:t>
      </w:r>
      <w:r w:rsidR="007B2EE8" w:rsidRPr="00F825B9">
        <w:rPr>
          <w:b/>
        </w:rPr>
        <w:t xml:space="preserve"> </w:t>
      </w:r>
      <w:r w:rsidR="007B2EE8" w:rsidRPr="00F825B9">
        <w:rPr>
          <w:rFonts w:ascii="Calibri" w:hAnsi="Calibri" w:cs="Calibri"/>
          <w:b/>
        </w:rPr>
        <w:t xml:space="preserve">/ </w:t>
      </w:r>
      <w:r w:rsidR="00705969" w:rsidRPr="00F825B9">
        <w:rPr>
          <w:rFonts w:ascii="Calibri" w:hAnsi="Calibri" w:cs="Calibri"/>
          <w:b/>
        </w:rPr>
        <w:t>C</w:t>
      </w:r>
      <w:r w:rsidR="007B2EE8" w:rsidRPr="00F825B9">
        <w:rPr>
          <w:rFonts w:ascii="Calibri" w:hAnsi="Calibri" w:cs="Calibri"/>
          <w:b/>
        </w:rPr>
        <w:t>ommunication Time.</w:t>
      </w:r>
      <w:r w:rsidR="007E2E21" w:rsidRPr="00F825B9">
        <w:rPr>
          <w:rFonts w:ascii="Calibri" w:hAnsi="Calibri" w:cs="Calibri"/>
          <w:b/>
        </w:rPr>
        <w:t>(Sec)</w:t>
      </w:r>
    </w:p>
    <w:p w14:paraId="4F0E557F" w14:textId="77777777" w:rsidR="007B2EE8" w:rsidRDefault="007B2EE8" w:rsidP="001D6C2F">
      <w:pPr>
        <w:jc w:val="both"/>
      </w:pPr>
    </w:p>
    <w:p w14:paraId="7CD7CA63" w14:textId="4687878B" w:rsidR="001D6C2F" w:rsidRDefault="001D6C2F" w:rsidP="001D6C2F">
      <w:pPr>
        <w:jc w:val="both"/>
      </w:pPr>
      <w:r>
        <w:t>References:</w:t>
      </w:r>
    </w:p>
    <w:p w14:paraId="5867C998" w14:textId="20ADADDA" w:rsidR="001D6C2F" w:rsidRDefault="001D6C2F" w:rsidP="001D6C2F">
      <w:pPr>
        <w:jc w:val="both"/>
      </w:pPr>
    </w:p>
    <w:p w14:paraId="3018A5E9" w14:textId="0CF3AF5A" w:rsidR="00233648" w:rsidRPr="00E2261E" w:rsidRDefault="001D6C2F" w:rsidP="00E2261E">
      <w:pPr>
        <w:jc w:val="both"/>
      </w:pPr>
      <w:r>
        <w:t xml:space="preserve">[1] P </w:t>
      </w:r>
      <w:proofErr w:type="spellStart"/>
      <w:r>
        <w:t>Patarasuk</w:t>
      </w:r>
      <w:proofErr w:type="spellEnd"/>
      <w:r>
        <w:t xml:space="preserve"> and X Yuan, “Bandwidth optimal all-reduce algorithms for clusters of workstations,” J. Parallel </w:t>
      </w:r>
      <w:proofErr w:type="spellStart"/>
      <w:r>
        <w:t>Distrib</w:t>
      </w:r>
      <w:proofErr w:type="spellEnd"/>
      <w:r>
        <w:t xml:space="preserve">. </w:t>
      </w:r>
      <w:proofErr w:type="spellStart"/>
      <w:r>
        <w:t>Comput</w:t>
      </w:r>
      <w:proofErr w:type="spellEnd"/>
      <w:r>
        <w:t>., vol. 69, pp. 117–124, 2009.</w:t>
      </w:r>
    </w:p>
    <w:p w14:paraId="435EF627" w14:textId="77777777" w:rsidR="001D6C2F" w:rsidRDefault="001D6C2F" w:rsidP="009A55D5">
      <w:pPr>
        <w:rPr>
          <w:b/>
          <w:bCs/>
          <w:sz w:val="32"/>
          <w:szCs w:val="32"/>
        </w:rPr>
      </w:pPr>
    </w:p>
    <w:p w14:paraId="279652E0" w14:textId="09B5CAA4" w:rsidR="0077770A" w:rsidRDefault="007B1343" w:rsidP="0077770A">
      <w:pPr>
        <w:rPr>
          <w:b/>
          <w:bCs/>
          <w:sz w:val="32"/>
          <w:szCs w:val="32"/>
        </w:rPr>
      </w:pPr>
      <w:r>
        <w:rPr>
          <w:b/>
          <w:bCs/>
          <w:sz w:val="32"/>
          <w:szCs w:val="32"/>
        </w:rPr>
        <w:t>Q</w:t>
      </w:r>
      <w:r w:rsidR="0077770A" w:rsidRPr="0077770A">
        <w:rPr>
          <w:b/>
          <w:bCs/>
          <w:sz w:val="32"/>
          <w:szCs w:val="32"/>
        </w:rPr>
        <w:t>4.1 Accuracy when using large batch</w:t>
      </w:r>
      <w:r w:rsidR="0077770A">
        <w:rPr>
          <w:b/>
          <w:bCs/>
          <w:sz w:val="32"/>
          <w:szCs w:val="32"/>
        </w:rPr>
        <w:t xml:space="preserve"> (5pts)</w:t>
      </w:r>
    </w:p>
    <w:p w14:paraId="0DAA472E" w14:textId="5DCE03EC" w:rsidR="00EB3AA5" w:rsidRDefault="00EB3AA5" w:rsidP="0077770A">
      <w:pPr>
        <w:rPr>
          <w:b/>
          <w:bCs/>
          <w:sz w:val="32"/>
          <w:szCs w:val="32"/>
        </w:rPr>
      </w:pPr>
    </w:p>
    <w:p w14:paraId="437969FF" w14:textId="62CE82C3" w:rsidR="00C7136D" w:rsidRDefault="00C7136D" w:rsidP="0077770A">
      <w:pPr>
        <w:rPr>
          <w:b/>
          <w:bCs/>
          <w:sz w:val="32"/>
          <w:szCs w:val="32"/>
        </w:rPr>
      </w:pPr>
    </w:p>
    <w:p w14:paraId="066E2947" w14:textId="53EB7544" w:rsidR="00C7136D" w:rsidRPr="00C7136D" w:rsidRDefault="00C7136D" w:rsidP="003204FD">
      <w:pPr>
        <w:rPr>
          <w:b/>
        </w:rPr>
      </w:pPr>
      <w:r w:rsidRPr="00C7136D">
        <w:rPr>
          <w:b/>
        </w:rPr>
        <w:t>Current lab:</w:t>
      </w:r>
    </w:p>
    <w:p w14:paraId="0AFE9D4E" w14:textId="77777777" w:rsidR="00C7136D" w:rsidRDefault="00C7136D" w:rsidP="003204FD"/>
    <w:p w14:paraId="3D6CED44" w14:textId="23E43FBE" w:rsidR="003204FD" w:rsidRDefault="003204FD" w:rsidP="003204FD">
      <w:r>
        <w:t>Largest batch size: 512.</w:t>
      </w:r>
    </w:p>
    <w:p w14:paraId="7F5CB5A2" w14:textId="60751174" w:rsidR="003204FD" w:rsidRDefault="003204FD" w:rsidP="003204FD">
      <w:r>
        <w:t xml:space="preserve">Average Accuracy: </w:t>
      </w:r>
      <w:r w:rsidR="00167165" w:rsidRPr="00167165">
        <w:t>46.164000</w:t>
      </w:r>
    </w:p>
    <w:p w14:paraId="245DEC9F" w14:textId="12A31A08" w:rsidR="003204FD" w:rsidRDefault="003204FD" w:rsidP="003204FD">
      <w:r>
        <w:t xml:space="preserve">Average Epoch Loss: </w:t>
      </w:r>
      <w:r w:rsidR="00125720" w:rsidRPr="00125720">
        <w:t>1.449112</w:t>
      </w:r>
    </w:p>
    <w:p w14:paraId="162A6845" w14:textId="73EEDDDA" w:rsidR="00A773A7" w:rsidRDefault="00A773A7" w:rsidP="003204FD"/>
    <w:p w14:paraId="2DC1FCA4" w14:textId="5A715061" w:rsidR="00A773A7" w:rsidRPr="00C7136D" w:rsidRDefault="00C7136D" w:rsidP="003204FD">
      <w:pPr>
        <w:rPr>
          <w:b/>
        </w:rPr>
      </w:pPr>
      <w:r w:rsidRPr="00C7136D">
        <w:rPr>
          <w:b/>
        </w:rPr>
        <w:t xml:space="preserve">Lab2 c6 </w:t>
      </w:r>
      <w:r w:rsidR="00BD68F9">
        <w:rPr>
          <w:b/>
        </w:rPr>
        <w:t>SGD</w:t>
      </w:r>
    </w:p>
    <w:p w14:paraId="52DF98BF" w14:textId="77777777" w:rsidR="00C7136D" w:rsidRDefault="00C7136D" w:rsidP="003204FD"/>
    <w:p w14:paraId="01602CBD" w14:textId="77777777" w:rsidR="00C7136D" w:rsidRDefault="00C7136D" w:rsidP="00C7136D">
      <w:r>
        <w:t>Largest batch size: 512.</w:t>
      </w:r>
    </w:p>
    <w:p w14:paraId="61A10176" w14:textId="6366682F" w:rsidR="00C7136D" w:rsidRDefault="00C7136D" w:rsidP="00C7136D">
      <w:r>
        <w:t xml:space="preserve">Average Accuracy: </w:t>
      </w:r>
      <w:r w:rsidRPr="00167165">
        <w:t>4</w:t>
      </w:r>
      <w:r w:rsidR="00C06A3A">
        <w:t>9</w:t>
      </w:r>
      <w:r w:rsidRPr="00167165">
        <w:t>.</w:t>
      </w:r>
      <w:r w:rsidR="00BD08DB">
        <w:t>78</w:t>
      </w:r>
    </w:p>
    <w:p w14:paraId="5C54FFC7" w14:textId="653A60B8" w:rsidR="003204FD" w:rsidRDefault="00C7136D" w:rsidP="00C7136D">
      <w:r>
        <w:t xml:space="preserve">Average Epoch Loss: </w:t>
      </w:r>
      <w:r w:rsidRPr="00125720">
        <w:t>1.</w:t>
      </w:r>
      <w:r w:rsidR="00D463C3">
        <w:t>386</w:t>
      </w:r>
      <w:r w:rsidR="00E41B92">
        <w:t>0</w:t>
      </w:r>
    </w:p>
    <w:p w14:paraId="0B9D64E3" w14:textId="30341D7A" w:rsidR="00422A51" w:rsidRDefault="00422A51" w:rsidP="00C7136D"/>
    <w:p w14:paraId="5A5B8FF6" w14:textId="05AEA484" w:rsidR="00422A51" w:rsidRDefault="00422A51" w:rsidP="00C7136D"/>
    <w:p w14:paraId="17EA0EC2" w14:textId="62480C60" w:rsidR="00422A51" w:rsidRDefault="003D5AB7" w:rsidP="00C7136D">
      <w:r>
        <w:t>As seen the training accuracy has decreased when batch size has increased.</w:t>
      </w:r>
    </w:p>
    <w:p w14:paraId="010FAD2C" w14:textId="517332D8" w:rsidR="003D5AB7" w:rsidRDefault="003D5AB7" w:rsidP="00C7136D"/>
    <w:p w14:paraId="4B727BB6" w14:textId="089ECE75" w:rsidR="003D5AB7" w:rsidRDefault="008638A7" w:rsidP="00CF76BF">
      <w:pPr>
        <w:jc w:val="both"/>
      </w:pPr>
      <w:r>
        <w:t>As seen in Q1, when we increase the batch size</w:t>
      </w:r>
      <w:r w:rsidR="007836ED">
        <w:t>, lesser is the training time</w:t>
      </w:r>
      <w:r w:rsidR="007836ED">
        <w:tab/>
      </w:r>
      <w:r w:rsidR="003B55C9">
        <w:t xml:space="preserve"> due to parallelism by GPU. Batch size is large</w:t>
      </w:r>
      <w:r w:rsidR="00F55A3F">
        <w:t xml:space="preserve"> we take larger steps and lose </w:t>
      </w:r>
      <w:r w:rsidR="00C74A24">
        <w:t>generalization. For</w:t>
      </w:r>
      <w:r w:rsidR="001F59FD">
        <w:t xml:space="preserve"> a fixed number of epochs, larger batch sizes take fewer steps.</w:t>
      </w:r>
      <w:r w:rsidR="00EA31F6">
        <w:t xml:space="preserve"> While in smaller batch size, we might get convergence but that may not be </w:t>
      </w:r>
      <w:r w:rsidR="009D5BC3">
        <w:t>global optima and we may be stuck around local optima.</w:t>
      </w:r>
      <w:r w:rsidR="009D65A0">
        <w:t xml:space="preserve"> We can see that training loss also increases.</w:t>
      </w:r>
    </w:p>
    <w:p w14:paraId="174AD8AC" w14:textId="2D6701EC" w:rsidR="004A0D82" w:rsidRDefault="004A0D82" w:rsidP="00C7136D"/>
    <w:p w14:paraId="25CE3C94" w14:textId="77777777" w:rsidR="004A0D82" w:rsidRPr="004A0D82" w:rsidRDefault="004A0D82" w:rsidP="004A0D82">
      <w:pPr>
        <w:rPr>
          <w:b/>
        </w:rPr>
      </w:pPr>
      <w:r w:rsidRPr="004A0D82">
        <w:rPr>
          <w:b/>
        </w:rPr>
        <w:t>Reference:</w:t>
      </w:r>
    </w:p>
    <w:p w14:paraId="63C1807E" w14:textId="73F6D0C1" w:rsidR="004A0D82" w:rsidRDefault="004A0D82" w:rsidP="004A0D82">
      <w:r>
        <w:t>https://medium.com/mini-distill/effect-of-batch-size-on-training-dynamics-21c14f7a716e</w:t>
      </w:r>
    </w:p>
    <w:p w14:paraId="7350531B" w14:textId="77777777" w:rsidR="00422A51" w:rsidRDefault="00422A51" w:rsidP="009A55D5">
      <w:pPr>
        <w:rPr>
          <w:b/>
          <w:bCs/>
          <w:sz w:val="32"/>
          <w:szCs w:val="32"/>
        </w:rPr>
      </w:pPr>
    </w:p>
    <w:p w14:paraId="016CBCAA" w14:textId="42D47851" w:rsidR="0077770A" w:rsidRPr="0077770A" w:rsidRDefault="007B1343" w:rsidP="0077770A">
      <w:pPr>
        <w:rPr>
          <w:b/>
          <w:bCs/>
          <w:sz w:val="32"/>
          <w:szCs w:val="32"/>
        </w:rPr>
      </w:pPr>
      <w:r>
        <w:rPr>
          <w:b/>
          <w:bCs/>
          <w:sz w:val="32"/>
          <w:szCs w:val="32"/>
        </w:rPr>
        <w:t>Q</w:t>
      </w:r>
      <w:r w:rsidR="0077770A" w:rsidRPr="0077770A">
        <w:rPr>
          <w:b/>
          <w:bCs/>
          <w:sz w:val="32"/>
          <w:szCs w:val="32"/>
        </w:rPr>
        <w:t>4.2 How to improve training accuracy when batch size is large</w:t>
      </w:r>
      <w:r w:rsidR="0077770A">
        <w:rPr>
          <w:b/>
          <w:bCs/>
          <w:sz w:val="32"/>
          <w:szCs w:val="32"/>
        </w:rPr>
        <w:t xml:space="preserve"> (5pts)</w:t>
      </w:r>
    </w:p>
    <w:p w14:paraId="53C12C9D" w14:textId="35D4FEE8" w:rsidR="0077770A" w:rsidRDefault="0077770A" w:rsidP="009A55D5">
      <w:pPr>
        <w:rPr>
          <w:b/>
          <w:bCs/>
          <w:sz w:val="32"/>
          <w:szCs w:val="32"/>
        </w:rPr>
      </w:pPr>
    </w:p>
    <w:p w14:paraId="2C871972" w14:textId="77777777" w:rsidR="00641B01" w:rsidRPr="00641B01" w:rsidRDefault="00641B01" w:rsidP="00641B01">
      <w:pPr>
        <w:jc w:val="both"/>
        <w:rPr>
          <w:rFonts w:ascii="Times New Roman" w:eastAsia="Times New Roman" w:hAnsi="Times New Roman" w:cs="Times New Roman"/>
        </w:rPr>
      </w:pPr>
      <w:r w:rsidRPr="00641B01">
        <w:rPr>
          <w:rFonts w:ascii="Arial" w:eastAsia="Times New Roman" w:hAnsi="Arial" w:cs="Arial"/>
          <w:color w:val="000000"/>
          <w:sz w:val="22"/>
          <w:szCs w:val="22"/>
        </w:rPr>
        <w:lastRenderedPageBreak/>
        <w:t>Batch size is one of the most important hyperparameters to tune in modern deep learning systems. Practitioners often want to use a larger batch size to train their model as it allows computational speedups from the parallelism of GPUs. However, it is well known that too large of a batch size will lead to poor generalization.</w:t>
      </w:r>
    </w:p>
    <w:p w14:paraId="55E7EA7A" w14:textId="77777777" w:rsidR="00641B01" w:rsidRPr="00641B01" w:rsidRDefault="00641B01" w:rsidP="00641B01">
      <w:pPr>
        <w:rPr>
          <w:rFonts w:ascii="Times New Roman" w:eastAsia="Times New Roman" w:hAnsi="Times New Roman" w:cs="Times New Roman"/>
        </w:rPr>
      </w:pPr>
    </w:p>
    <w:p w14:paraId="3D1B2FC6" w14:textId="77777777" w:rsidR="00641B01" w:rsidRPr="00641B01" w:rsidRDefault="00641B01" w:rsidP="00641B01">
      <w:pPr>
        <w:jc w:val="both"/>
        <w:rPr>
          <w:rFonts w:ascii="Times New Roman" w:eastAsia="Times New Roman" w:hAnsi="Times New Roman" w:cs="Times New Roman"/>
        </w:rPr>
      </w:pPr>
      <w:r w:rsidRPr="00641B01">
        <w:rPr>
          <w:rFonts w:ascii="Arial" w:eastAsia="Times New Roman" w:hAnsi="Arial" w:cs="Arial"/>
          <w:color w:val="000000"/>
          <w:sz w:val="22"/>
          <w:szCs w:val="22"/>
        </w:rPr>
        <w:t>On the one extreme, using a batch equal to the entire dataset guarantees convergence to the global optima of the objective function. However, this is at the cost of slower, empirical convergence to that optima.</w:t>
      </w:r>
    </w:p>
    <w:p w14:paraId="57049685" w14:textId="77777777" w:rsidR="00641B01" w:rsidRPr="00641B01" w:rsidRDefault="00641B01" w:rsidP="00641B01">
      <w:pPr>
        <w:rPr>
          <w:rFonts w:ascii="Times New Roman" w:eastAsia="Times New Roman" w:hAnsi="Times New Roman" w:cs="Times New Roman"/>
        </w:rPr>
      </w:pPr>
    </w:p>
    <w:p w14:paraId="660F531E" w14:textId="77777777" w:rsidR="00641B01" w:rsidRPr="00641B01" w:rsidRDefault="00641B01" w:rsidP="00641B01">
      <w:pPr>
        <w:jc w:val="both"/>
        <w:rPr>
          <w:rFonts w:ascii="Times New Roman" w:eastAsia="Times New Roman" w:hAnsi="Times New Roman" w:cs="Times New Roman"/>
        </w:rPr>
      </w:pPr>
      <w:r w:rsidRPr="00641B01">
        <w:rPr>
          <w:rFonts w:ascii="Arial" w:eastAsia="Times New Roman" w:hAnsi="Arial" w:cs="Arial"/>
          <w:color w:val="000000"/>
          <w:sz w:val="22"/>
          <w:szCs w:val="22"/>
        </w:rPr>
        <w:t>On the other hand, using smaller batch sizes have been empirically shown to have faster convergence to “good” solutions. This is intuitively explained by the fact that smaller batch sizes allow the model to “start learning before having to see all the data.” The downside of using a smaller batch size is that the model is not guaranteed to converge to the global optima. </w:t>
      </w:r>
    </w:p>
    <w:p w14:paraId="74F487D4" w14:textId="77777777" w:rsidR="00641B01" w:rsidRPr="00641B01" w:rsidRDefault="00641B01" w:rsidP="00641B01">
      <w:pPr>
        <w:spacing w:after="240"/>
        <w:rPr>
          <w:rFonts w:ascii="Times New Roman" w:eastAsia="Times New Roman" w:hAnsi="Times New Roman" w:cs="Times New Roman"/>
        </w:rPr>
      </w:pPr>
    </w:p>
    <w:p w14:paraId="640BB95D" w14:textId="77777777" w:rsidR="00641B01" w:rsidRPr="00641B01" w:rsidRDefault="00641B01" w:rsidP="00641B01">
      <w:pPr>
        <w:jc w:val="both"/>
        <w:rPr>
          <w:rFonts w:ascii="Times New Roman" w:eastAsia="Times New Roman" w:hAnsi="Times New Roman" w:cs="Times New Roman"/>
        </w:rPr>
      </w:pPr>
      <w:r w:rsidRPr="00641B01">
        <w:rPr>
          <w:rFonts w:ascii="Arial" w:eastAsia="Times New Roman" w:hAnsi="Arial" w:cs="Arial"/>
          <w:color w:val="000000"/>
          <w:sz w:val="22"/>
          <w:szCs w:val="22"/>
        </w:rPr>
        <w:t>Some remedies are:</w:t>
      </w:r>
    </w:p>
    <w:p w14:paraId="30D30D9C" w14:textId="77777777" w:rsidR="00641B01" w:rsidRPr="00641B01" w:rsidRDefault="00641B01" w:rsidP="00641B01">
      <w:pPr>
        <w:rPr>
          <w:rFonts w:ascii="Times New Roman" w:eastAsia="Times New Roman" w:hAnsi="Times New Roman" w:cs="Times New Roman"/>
        </w:rPr>
      </w:pPr>
    </w:p>
    <w:p w14:paraId="2BBDF7EF" w14:textId="6C2589A1" w:rsidR="00641B01" w:rsidRPr="00371ABB" w:rsidRDefault="00641B01" w:rsidP="00371ABB">
      <w:pPr>
        <w:pStyle w:val="ListParagraph"/>
        <w:numPr>
          <w:ilvl w:val="0"/>
          <w:numId w:val="8"/>
        </w:numPr>
        <w:jc w:val="both"/>
        <w:textAlignment w:val="baseline"/>
        <w:rPr>
          <w:rFonts w:ascii="Arial" w:eastAsia="Times New Roman" w:hAnsi="Arial" w:cs="Arial"/>
          <w:b/>
          <w:bCs/>
          <w:color w:val="000000"/>
          <w:sz w:val="22"/>
          <w:szCs w:val="22"/>
        </w:rPr>
      </w:pPr>
      <w:r w:rsidRPr="00371ABB">
        <w:rPr>
          <w:rFonts w:ascii="Arial" w:eastAsia="Times New Roman" w:hAnsi="Arial" w:cs="Arial"/>
          <w:b/>
          <w:bCs/>
          <w:color w:val="000000"/>
          <w:sz w:val="22"/>
          <w:szCs w:val="22"/>
        </w:rPr>
        <w:t>Linear Scaling Rule</w:t>
      </w:r>
      <w:r w:rsidRPr="00371ABB">
        <w:rPr>
          <w:rFonts w:ascii="Arial" w:eastAsia="Times New Roman" w:hAnsi="Arial" w:cs="Arial"/>
          <w:color w:val="000000"/>
          <w:sz w:val="22"/>
          <w:szCs w:val="22"/>
        </w:rPr>
        <w:t xml:space="preserve">: When the minibatch size is multiplied by k, multiply the learning rate by k. </w:t>
      </w:r>
      <w:r w:rsidR="007E2F4B" w:rsidRPr="00371ABB">
        <w:rPr>
          <w:rFonts w:ascii="Arial" w:eastAsia="Times New Roman" w:hAnsi="Arial" w:cs="Arial"/>
          <w:color w:val="000000"/>
          <w:sz w:val="22"/>
          <w:szCs w:val="22"/>
        </w:rPr>
        <w:t>But</w:t>
      </w:r>
      <w:r w:rsidRPr="00371ABB">
        <w:rPr>
          <w:rFonts w:ascii="Arial" w:eastAsia="Times New Roman" w:hAnsi="Arial" w:cs="Arial"/>
          <w:color w:val="000000"/>
          <w:sz w:val="22"/>
          <w:szCs w:val="22"/>
        </w:rPr>
        <w:t xml:space="preserve"> we can recover the lost test accuracy from a larger batch size by increasing the learning rate in this fashion as per [2]. The linear scaling rule can help us to not only match the accuracy between using small and large minibatches, but equally importantly, to largely match their training curves, which enables rapid debugging and comparison of experiments prior to convergence.</w:t>
      </w:r>
    </w:p>
    <w:p w14:paraId="31DD52A2" w14:textId="77777777" w:rsidR="00641B01" w:rsidRPr="00641B01" w:rsidRDefault="00641B01" w:rsidP="00641B01">
      <w:pPr>
        <w:rPr>
          <w:rFonts w:ascii="Times New Roman" w:eastAsia="Times New Roman" w:hAnsi="Times New Roman" w:cs="Times New Roman"/>
        </w:rPr>
      </w:pPr>
    </w:p>
    <w:p w14:paraId="12B7DD48" w14:textId="12FF0E08" w:rsidR="00641B01" w:rsidRPr="00371ABB" w:rsidRDefault="00641B01" w:rsidP="00371ABB">
      <w:pPr>
        <w:pStyle w:val="ListParagraph"/>
        <w:numPr>
          <w:ilvl w:val="0"/>
          <w:numId w:val="8"/>
        </w:numPr>
        <w:jc w:val="both"/>
        <w:textAlignment w:val="baseline"/>
        <w:rPr>
          <w:rFonts w:ascii="Arial" w:eastAsia="Times New Roman" w:hAnsi="Arial" w:cs="Arial"/>
          <w:b/>
          <w:bCs/>
          <w:color w:val="000000"/>
          <w:sz w:val="22"/>
          <w:szCs w:val="22"/>
        </w:rPr>
      </w:pPr>
      <w:r w:rsidRPr="00371ABB">
        <w:rPr>
          <w:rFonts w:ascii="Arial" w:eastAsia="Times New Roman" w:hAnsi="Arial" w:cs="Arial"/>
          <w:color w:val="000000"/>
          <w:sz w:val="22"/>
          <w:szCs w:val="22"/>
        </w:rPr>
        <w:t xml:space="preserve">It also means larger batch sizes </w:t>
      </w:r>
      <w:r w:rsidR="009C2224" w:rsidRPr="00371ABB">
        <w:rPr>
          <w:rFonts w:ascii="Arial" w:eastAsia="Times New Roman" w:hAnsi="Arial" w:cs="Arial"/>
          <w:color w:val="000000"/>
          <w:sz w:val="22"/>
          <w:szCs w:val="22"/>
        </w:rPr>
        <w:t xml:space="preserve">either </w:t>
      </w:r>
      <w:r w:rsidRPr="00371ABB">
        <w:rPr>
          <w:rFonts w:ascii="Arial" w:eastAsia="Times New Roman" w:hAnsi="Arial" w:cs="Arial"/>
          <w:color w:val="000000"/>
          <w:sz w:val="22"/>
          <w:szCs w:val="22"/>
        </w:rPr>
        <w:t>make</w:t>
      </w:r>
      <w:r w:rsidR="009C2224" w:rsidRPr="00371ABB">
        <w:rPr>
          <w:rFonts w:ascii="Arial" w:eastAsia="Times New Roman" w:hAnsi="Arial" w:cs="Arial"/>
          <w:color w:val="000000"/>
          <w:sz w:val="22"/>
          <w:szCs w:val="22"/>
        </w:rPr>
        <w:t>s</w:t>
      </w:r>
      <w:r w:rsidRPr="00371ABB">
        <w:rPr>
          <w:rFonts w:ascii="Arial" w:eastAsia="Times New Roman" w:hAnsi="Arial" w:cs="Arial"/>
          <w:color w:val="000000"/>
          <w:sz w:val="22"/>
          <w:szCs w:val="22"/>
        </w:rPr>
        <w:t xml:space="preserve"> larger gradient steps </w:t>
      </w:r>
      <w:r w:rsidR="009C2224" w:rsidRPr="00371ABB">
        <w:rPr>
          <w:rFonts w:ascii="Arial" w:eastAsia="Times New Roman" w:hAnsi="Arial" w:cs="Arial"/>
          <w:color w:val="000000"/>
          <w:sz w:val="22"/>
          <w:szCs w:val="22"/>
        </w:rPr>
        <w:t>or</w:t>
      </w:r>
      <w:r w:rsidRPr="00371ABB">
        <w:rPr>
          <w:rFonts w:ascii="Arial" w:eastAsia="Times New Roman" w:hAnsi="Arial" w:cs="Arial"/>
          <w:color w:val="000000"/>
          <w:sz w:val="22"/>
          <w:szCs w:val="22"/>
        </w:rPr>
        <w:t xml:space="preserve"> smaller batch sizes for the same number of samples seen and variance increases with batch size. The size of the update depends heavily on which </w:t>
      </w:r>
      <w:r w:rsidR="009C2224" w:rsidRPr="00371ABB">
        <w:rPr>
          <w:rFonts w:ascii="Arial" w:eastAsia="Times New Roman" w:hAnsi="Arial" w:cs="Arial"/>
          <w:color w:val="000000"/>
          <w:sz w:val="22"/>
          <w:szCs w:val="22"/>
        </w:rPr>
        <w:t>samples</w:t>
      </w:r>
      <w:r w:rsidRPr="00371ABB">
        <w:rPr>
          <w:rFonts w:ascii="Arial" w:eastAsia="Times New Roman" w:hAnsi="Arial" w:cs="Arial"/>
          <w:color w:val="000000"/>
          <w:sz w:val="22"/>
          <w:szCs w:val="22"/>
        </w:rPr>
        <w:t xml:space="preserve"> are drawn from the dataset. On the other hand, using small batch size means the model makes updates that are all about the same size. The size of the update only weakly depends on which </w:t>
      </w:r>
      <w:r w:rsidR="009C2224" w:rsidRPr="00371ABB">
        <w:rPr>
          <w:rFonts w:ascii="Arial" w:eastAsia="Times New Roman" w:hAnsi="Arial" w:cs="Arial"/>
          <w:color w:val="000000"/>
          <w:sz w:val="22"/>
          <w:szCs w:val="22"/>
        </w:rPr>
        <w:t>samples</w:t>
      </w:r>
      <w:r w:rsidRPr="00371ABB">
        <w:rPr>
          <w:rFonts w:ascii="Arial" w:eastAsia="Times New Roman" w:hAnsi="Arial" w:cs="Arial"/>
          <w:color w:val="000000"/>
          <w:sz w:val="22"/>
          <w:szCs w:val="22"/>
        </w:rPr>
        <w:t xml:space="preserve"> are drawn from the dataset. Better solutions can be far away from the initial weights and if the loss is averaged over the batch then large batch sizes simply do not allow the model to travel far enough to reach the better solutions for the same number of training epochs. One can compensate for a larger batch size by increasing the number of epochs so that the models can find faraway solutions as per [1]. </w:t>
      </w:r>
    </w:p>
    <w:p w14:paraId="32B0D120" w14:textId="43B09AB6" w:rsidR="00641B01" w:rsidRPr="00371ABB" w:rsidRDefault="00641B01" w:rsidP="00371ABB">
      <w:pPr>
        <w:pStyle w:val="ListParagraph"/>
        <w:numPr>
          <w:ilvl w:val="0"/>
          <w:numId w:val="8"/>
        </w:numPr>
        <w:jc w:val="both"/>
        <w:textAlignment w:val="baseline"/>
        <w:rPr>
          <w:rFonts w:ascii="Arial" w:eastAsia="Times New Roman" w:hAnsi="Arial" w:cs="Arial"/>
          <w:b/>
          <w:bCs/>
          <w:color w:val="000000"/>
          <w:sz w:val="22"/>
          <w:szCs w:val="22"/>
        </w:rPr>
      </w:pPr>
      <w:r w:rsidRPr="00371ABB">
        <w:rPr>
          <w:rFonts w:ascii="Arial" w:eastAsia="Times New Roman" w:hAnsi="Arial" w:cs="Arial"/>
          <w:b/>
          <w:bCs/>
          <w:color w:val="000000"/>
          <w:sz w:val="22"/>
          <w:szCs w:val="22"/>
        </w:rPr>
        <w:t>Gradual warmup</w:t>
      </w:r>
      <w:r w:rsidRPr="00371ABB">
        <w:rPr>
          <w:rFonts w:ascii="Arial" w:eastAsia="Times New Roman" w:hAnsi="Arial" w:cs="Arial"/>
          <w:color w:val="000000"/>
          <w:sz w:val="22"/>
          <w:szCs w:val="22"/>
        </w:rPr>
        <w:t xml:space="preserve"> - As per [2], the author presents an alternative warmup that gradually ramps up the learning rate from a small to a large value. This ramp avoids a sudden increase of the learning rate, allowing healthy convergence at the start of training. In practice, with a large minibatch of size </w:t>
      </w:r>
      <w:proofErr w:type="spellStart"/>
      <w:r w:rsidRPr="00371ABB">
        <w:rPr>
          <w:rFonts w:ascii="Arial" w:eastAsia="Times New Roman" w:hAnsi="Arial" w:cs="Arial"/>
          <w:color w:val="000000"/>
          <w:sz w:val="22"/>
          <w:szCs w:val="22"/>
        </w:rPr>
        <w:t>kn</w:t>
      </w:r>
      <w:proofErr w:type="spellEnd"/>
      <w:r w:rsidRPr="00371ABB">
        <w:rPr>
          <w:rFonts w:ascii="Arial" w:eastAsia="Times New Roman" w:hAnsi="Arial" w:cs="Arial"/>
          <w:color w:val="000000"/>
          <w:sz w:val="22"/>
          <w:szCs w:val="22"/>
        </w:rPr>
        <w:t xml:space="preserve">, we start from a learning rate of η and increment it by a constant amount at each iteration such that it reaches ηˆ = </w:t>
      </w:r>
      <w:proofErr w:type="spellStart"/>
      <w:r w:rsidRPr="00371ABB">
        <w:rPr>
          <w:rFonts w:ascii="Arial" w:eastAsia="Times New Roman" w:hAnsi="Arial" w:cs="Arial"/>
          <w:color w:val="000000"/>
          <w:sz w:val="22"/>
          <w:szCs w:val="22"/>
        </w:rPr>
        <w:t>kη</w:t>
      </w:r>
      <w:proofErr w:type="spellEnd"/>
      <w:r w:rsidRPr="00371ABB">
        <w:rPr>
          <w:rFonts w:ascii="Arial" w:eastAsia="Times New Roman" w:hAnsi="Arial" w:cs="Arial"/>
          <w:color w:val="000000"/>
          <w:sz w:val="22"/>
          <w:szCs w:val="22"/>
        </w:rPr>
        <w:t xml:space="preserve"> after 5 epochs (results are robust to the exact duration of warm up). After the warmup, we go back to the original learning rate schedule.</w:t>
      </w:r>
    </w:p>
    <w:p w14:paraId="4453746B" w14:textId="77777777" w:rsidR="00641B01" w:rsidRPr="00641B01" w:rsidRDefault="00641B01" w:rsidP="00641B01">
      <w:pPr>
        <w:rPr>
          <w:rFonts w:ascii="Times New Roman" w:eastAsia="Times New Roman" w:hAnsi="Times New Roman" w:cs="Times New Roman"/>
        </w:rPr>
      </w:pPr>
    </w:p>
    <w:p w14:paraId="50A604C3" w14:textId="77777777" w:rsidR="00641B01" w:rsidRPr="00641B01" w:rsidRDefault="00641B01" w:rsidP="00641B01">
      <w:pPr>
        <w:jc w:val="both"/>
        <w:rPr>
          <w:rFonts w:ascii="Times New Roman" w:eastAsia="Times New Roman" w:hAnsi="Times New Roman" w:cs="Times New Roman"/>
          <w:b/>
        </w:rPr>
      </w:pPr>
      <w:r w:rsidRPr="00641B01">
        <w:rPr>
          <w:rFonts w:ascii="Arial" w:eastAsia="Times New Roman" w:hAnsi="Arial" w:cs="Arial"/>
          <w:b/>
          <w:color w:val="000000"/>
          <w:sz w:val="22"/>
          <w:szCs w:val="22"/>
        </w:rPr>
        <w:t>References:</w:t>
      </w:r>
    </w:p>
    <w:p w14:paraId="0C118928" w14:textId="77777777" w:rsidR="00641B01" w:rsidRPr="00641B01" w:rsidRDefault="00641B01" w:rsidP="00641B01">
      <w:pPr>
        <w:rPr>
          <w:rFonts w:ascii="Times New Roman" w:eastAsia="Times New Roman" w:hAnsi="Times New Roman" w:cs="Times New Roman"/>
        </w:rPr>
      </w:pPr>
    </w:p>
    <w:p w14:paraId="17C76E9E" w14:textId="77777777" w:rsidR="00641B01" w:rsidRPr="00641B01" w:rsidRDefault="00641B01" w:rsidP="00641B01">
      <w:pPr>
        <w:jc w:val="both"/>
        <w:rPr>
          <w:rFonts w:ascii="Times New Roman" w:eastAsia="Times New Roman" w:hAnsi="Times New Roman" w:cs="Times New Roman"/>
        </w:rPr>
      </w:pPr>
      <w:r w:rsidRPr="00641B01">
        <w:rPr>
          <w:rFonts w:ascii="Arial" w:eastAsia="Times New Roman" w:hAnsi="Arial" w:cs="Arial"/>
          <w:color w:val="000000"/>
          <w:sz w:val="22"/>
          <w:szCs w:val="22"/>
        </w:rPr>
        <w:t xml:space="preserve"> [1]  </w:t>
      </w:r>
      <w:hyperlink r:id="rId7" w:history="1">
        <w:r w:rsidRPr="00641B01">
          <w:rPr>
            <w:rFonts w:ascii="Arial" w:eastAsia="Times New Roman" w:hAnsi="Arial" w:cs="Arial"/>
            <w:color w:val="1155CC"/>
            <w:sz w:val="22"/>
            <w:szCs w:val="22"/>
            <w:u w:val="single"/>
          </w:rPr>
          <w:t>https://medium.com/mini-distill/effect-of-batch-size-on-training-dynamics-21c14f7a716e</w:t>
        </w:r>
      </w:hyperlink>
    </w:p>
    <w:p w14:paraId="58EB67E2" w14:textId="77777777" w:rsidR="00641B01" w:rsidRPr="00641B01" w:rsidRDefault="00641B01" w:rsidP="00641B01">
      <w:pPr>
        <w:rPr>
          <w:rFonts w:ascii="Times New Roman" w:eastAsia="Times New Roman" w:hAnsi="Times New Roman" w:cs="Times New Roman"/>
        </w:rPr>
      </w:pPr>
    </w:p>
    <w:p w14:paraId="59FD23B0" w14:textId="77777777" w:rsidR="00641B01" w:rsidRPr="00641B01" w:rsidRDefault="00641B01" w:rsidP="00641B01">
      <w:pPr>
        <w:jc w:val="both"/>
        <w:rPr>
          <w:rFonts w:ascii="Times New Roman" w:eastAsia="Times New Roman" w:hAnsi="Times New Roman" w:cs="Times New Roman"/>
        </w:rPr>
      </w:pPr>
      <w:r w:rsidRPr="00641B01">
        <w:rPr>
          <w:rFonts w:ascii="Arial" w:eastAsia="Times New Roman" w:hAnsi="Arial" w:cs="Arial"/>
          <w:color w:val="000000"/>
          <w:sz w:val="22"/>
          <w:szCs w:val="22"/>
        </w:rPr>
        <w:t xml:space="preserve">[2] P Goyal, P </w:t>
      </w:r>
      <w:proofErr w:type="spellStart"/>
      <w:r w:rsidRPr="00641B01">
        <w:rPr>
          <w:rFonts w:ascii="Arial" w:eastAsia="Times New Roman" w:hAnsi="Arial" w:cs="Arial"/>
          <w:color w:val="000000"/>
          <w:sz w:val="22"/>
          <w:szCs w:val="22"/>
        </w:rPr>
        <w:t>Doll´ar</w:t>
      </w:r>
      <w:proofErr w:type="spellEnd"/>
      <w:r w:rsidRPr="00641B01">
        <w:rPr>
          <w:rFonts w:ascii="Arial" w:eastAsia="Times New Roman" w:hAnsi="Arial" w:cs="Arial"/>
          <w:color w:val="000000"/>
          <w:sz w:val="22"/>
          <w:szCs w:val="22"/>
        </w:rPr>
        <w:t xml:space="preserve">, R. B </w:t>
      </w:r>
      <w:proofErr w:type="spellStart"/>
      <w:r w:rsidRPr="00641B01">
        <w:rPr>
          <w:rFonts w:ascii="Arial" w:eastAsia="Times New Roman" w:hAnsi="Arial" w:cs="Arial"/>
          <w:color w:val="000000"/>
          <w:sz w:val="22"/>
          <w:szCs w:val="22"/>
        </w:rPr>
        <w:t>Girshick</w:t>
      </w:r>
      <w:proofErr w:type="spellEnd"/>
      <w:r w:rsidRPr="00641B01">
        <w:rPr>
          <w:rFonts w:ascii="Arial" w:eastAsia="Times New Roman" w:hAnsi="Arial" w:cs="Arial"/>
          <w:color w:val="000000"/>
          <w:sz w:val="22"/>
          <w:szCs w:val="22"/>
        </w:rPr>
        <w:t xml:space="preserve">, P </w:t>
      </w:r>
      <w:proofErr w:type="spellStart"/>
      <w:r w:rsidRPr="00641B01">
        <w:rPr>
          <w:rFonts w:ascii="Arial" w:eastAsia="Times New Roman" w:hAnsi="Arial" w:cs="Arial"/>
          <w:color w:val="000000"/>
          <w:sz w:val="22"/>
          <w:szCs w:val="22"/>
        </w:rPr>
        <w:t>Noordhuis</w:t>
      </w:r>
      <w:proofErr w:type="spellEnd"/>
      <w:r w:rsidRPr="00641B01">
        <w:rPr>
          <w:rFonts w:ascii="Arial" w:eastAsia="Times New Roman" w:hAnsi="Arial" w:cs="Arial"/>
          <w:color w:val="000000"/>
          <w:sz w:val="22"/>
          <w:szCs w:val="22"/>
        </w:rPr>
        <w:t xml:space="preserve">, L </w:t>
      </w:r>
      <w:proofErr w:type="spellStart"/>
      <w:r w:rsidRPr="00641B01">
        <w:rPr>
          <w:rFonts w:ascii="Arial" w:eastAsia="Times New Roman" w:hAnsi="Arial" w:cs="Arial"/>
          <w:color w:val="000000"/>
          <w:sz w:val="22"/>
          <w:szCs w:val="22"/>
        </w:rPr>
        <w:t>Wesolowski</w:t>
      </w:r>
      <w:proofErr w:type="spellEnd"/>
      <w:r w:rsidRPr="00641B01">
        <w:rPr>
          <w:rFonts w:ascii="Arial" w:eastAsia="Times New Roman" w:hAnsi="Arial" w:cs="Arial"/>
          <w:color w:val="000000"/>
          <w:sz w:val="22"/>
          <w:szCs w:val="22"/>
        </w:rPr>
        <w:t xml:space="preserve">, A </w:t>
      </w:r>
      <w:proofErr w:type="spellStart"/>
      <w:r w:rsidRPr="00641B01">
        <w:rPr>
          <w:rFonts w:ascii="Arial" w:eastAsia="Times New Roman" w:hAnsi="Arial" w:cs="Arial"/>
          <w:color w:val="000000"/>
          <w:sz w:val="22"/>
          <w:szCs w:val="22"/>
        </w:rPr>
        <w:t>Kyrola</w:t>
      </w:r>
      <w:proofErr w:type="spellEnd"/>
      <w:r w:rsidRPr="00641B01">
        <w:rPr>
          <w:rFonts w:ascii="Arial" w:eastAsia="Times New Roman" w:hAnsi="Arial" w:cs="Arial"/>
          <w:color w:val="000000"/>
          <w:sz w:val="22"/>
          <w:szCs w:val="22"/>
        </w:rPr>
        <w:t xml:space="preserve">, A Tulloch, Y Jia, and K He, “Accurate, large minibatch SGD: training </w:t>
      </w:r>
      <w:proofErr w:type="spellStart"/>
      <w:r w:rsidRPr="00641B01">
        <w:rPr>
          <w:rFonts w:ascii="Arial" w:eastAsia="Times New Roman" w:hAnsi="Arial" w:cs="Arial"/>
          <w:color w:val="000000"/>
          <w:sz w:val="22"/>
          <w:szCs w:val="22"/>
        </w:rPr>
        <w:t>imagenet</w:t>
      </w:r>
      <w:proofErr w:type="spellEnd"/>
      <w:r w:rsidRPr="00641B01">
        <w:rPr>
          <w:rFonts w:ascii="Arial" w:eastAsia="Times New Roman" w:hAnsi="Arial" w:cs="Arial"/>
          <w:color w:val="000000"/>
          <w:sz w:val="22"/>
          <w:szCs w:val="22"/>
        </w:rPr>
        <w:t xml:space="preserve"> in 1 hour,” </w:t>
      </w:r>
      <w:proofErr w:type="spellStart"/>
      <w:r w:rsidRPr="00641B01">
        <w:rPr>
          <w:rFonts w:ascii="Arial" w:eastAsia="Times New Roman" w:hAnsi="Arial" w:cs="Arial"/>
          <w:color w:val="000000"/>
          <w:sz w:val="22"/>
          <w:szCs w:val="22"/>
        </w:rPr>
        <w:t>CoRR</w:t>
      </w:r>
      <w:proofErr w:type="spellEnd"/>
      <w:r w:rsidRPr="00641B01">
        <w:rPr>
          <w:rFonts w:ascii="Arial" w:eastAsia="Times New Roman" w:hAnsi="Arial" w:cs="Arial"/>
          <w:color w:val="000000"/>
          <w:sz w:val="22"/>
          <w:szCs w:val="22"/>
        </w:rPr>
        <w:t>, vol. abs/1706.02677, 2017.</w:t>
      </w:r>
    </w:p>
    <w:p w14:paraId="4743D642" w14:textId="107F82DD" w:rsidR="00641B01" w:rsidRDefault="00641B01" w:rsidP="009A55D5">
      <w:pPr>
        <w:rPr>
          <w:b/>
          <w:bCs/>
          <w:sz w:val="32"/>
          <w:szCs w:val="32"/>
        </w:rPr>
      </w:pPr>
    </w:p>
    <w:p w14:paraId="06CC0672" w14:textId="5C1FF2B1" w:rsidR="00641B01" w:rsidRDefault="00641B01" w:rsidP="009A55D5">
      <w:pPr>
        <w:rPr>
          <w:b/>
          <w:bCs/>
          <w:sz w:val="32"/>
          <w:szCs w:val="32"/>
        </w:rPr>
      </w:pPr>
    </w:p>
    <w:p w14:paraId="50AE61BE" w14:textId="77777777" w:rsidR="00641B01" w:rsidRDefault="00641B01" w:rsidP="009A55D5">
      <w:pPr>
        <w:rPr>
          <w:b/>
          <w:bCs/>
          <w:sz w:val="32"/>
          <w:szCs w:val="32"/>
        </w:rPr>
      </w:pPr>
    </w:p>
    <w:p w14:paraId="515033B5" w14:textId="36BB928A" w:rsidR="002A6B87" w:rsidRDefault="002A6B87" w:rsidP="002A6B87">
      <w:pPr>
        <w:rPr>
          <w:b/>
          <w:bCs/>
          <w:sz w:val="32"/>
          <w:szCs w:val="32"/>
        </w:rPr>
      </w:pPr>
      <w:r w:rsidRPr="002A6B87">
        <w:rPr>
          <w:b/>
          <w:bCs/>
          <w:sz w:val="32"/>
          <w:szCs w:val="32"/>
        </w:rPr>
        <w:t>Q5</w:t>
      </w:r>
      <w:r w:rsidR="00E10B5F">
        <w:rPr>
          <w:b/>
          <w:bCs/>
          <w:sz w:val="32"/>
          <w:szCs w:val="32"/>
        </w:rPr>
        <w:t>.</w:t>
      </w:r>
      <w:r w:rsidRPr="002A6B87">
        <w:rPr>
          <w:b/>
          <w:bCs/>
          <w:sz w:val="32"/>
          <w:szCs w:val="32"/>
        </w:rPr>
        <w:t xml:space="preserve"> Distributed Data Parallel (5pt)</w:t>
      </w:r>
    </w:p>
    <w:p w14:paraId="54F19857" w14:textId="536E2423" w:rsidR="000257C4" w:rsidRDefault="000257C4" w:rsidP="002A6B87">
      <w:pPr>
        <w:rPr>
          <w:b/>
          <w:bCs/>
          <w:sz w:val="32"/>
          <w:szCs w:val="32"/>
        </w:rPr>
      </w:pPr>
    </w:p>
    <w:p w14:paraId="28D175AF" w14:textId="0D26BC57" w:rsidR="000257C4" w:rsidRPr="000257C4" w:rsidRDefault="000257C4" w:rsidP="000257C4">
      <w:pPr>
        <w:jc w:val="both"/>
        <w:rPr>
          <w:bCs/>
        </w:rPr>
      </w:pPr>
      <w:r w:rsidRPr="000257C4">
        <w:rPr>
          <w:bCs/>
        </w:rPr>
        <w:t>Data</w:t>
      </w:r>
      <w:r>
        <w:rPr>
          <w:bCs/>
        </w:rPr>
        <w:t xml:space="preserve"> </w:t>
      </w:r>
      <w:r w:rsidRPr="000257C4">
        <w:rPr>
          <w:bCs/>
        </w:rPr>
        <w:t>Parallel is single-process, multi-thread, and only works on a single machine, while Distributed Data</w:t>
      </w:r>
      <w:r>
        <w:rPr>
          <w:bCs/>
        </w:rPr>
        <w:t xml:space="preserve"> </w:t>
      </w:r>
      <w:r w:rsidRPr="000257C4">
        <w:rPr>
          <w:bCs/>
        </w:rPr>
        <w:t>Parallel is multi-process and works for both single- and multi- machine training. Thus, even for single machine training, where your data is small enough to fit on a single machine, Distributed Data Parallel is expected to be faster than Data</w:t>
      </w:r>
      <w:r>
        <w:rPr>
          <w:bCs/>
        </w:rPr>
        <w:t xml:space="preserve"> </w:t>
      </w:r>
      <w:r w:rsidRPr="000257C4">
        <w:rPr>
          <w:bCs/>
        </w:rPr>
        <w:t>Parallel. Distributed</w:t>
      </w:r>
      <w:r>
        <w:rPr>
          <w:bCs/>
        </w:rPr>
        <w:t xml:space="preserve"> </w:t>
      </w:r>
      <w:r w:rsidRPr="000257C4">
        <w:rPr>
          <w:bCs/>
        </w:rPr>
        <w:t>Data</w:t>
      </w:r>
      <w:r>
        <w:rPr>
          <w:bCs/>
        </w:rPr>
        <w:t xml:space="preserve"> </w:t>
      </w:r>
      <w:r w:rsidRPr="000257C4">
        <w:rPr>
          <w:bCs/>
        </w:rPr>
        <w:t>Parallel also replicates models upfront instead of on each iteration and gets Global Interpreter Lock out of the way.</w:t>
      </w:r>
    </w:p>
    <w:p w14:paraId="069C8847" w14:textId="77777777" w:rsidR="000257C4" w:rsidRPr="000257C4" w:rsidRDefault="000257C4" w:rsidP="000257C4">
      <w:pPr>
        <w:jc w:val="both"/>
        <w:rPr>
          <w:bCs/>
        </w:rPr>
      </w:pPr>
    </w:p>
    <w:p w14:paraId="3E24CD22" w14:textId="10089F53" w:rsidR="000257C4" w:rsidRPr="000257C4" w:rsidRDefault="000257C4" w:rsidP="000257C4">
      <w:pPr>
        <w:jc w:val="both"/>
        <w:rPr>
          <w:bCs/>
        </w:rPr>
      </w:pPr>
      <w:r w:rsidRPr="000257C4">
        <w:rPr>
          <w:bCs/>
        </w:rPr>
        <w:t xml:space="preserve">As per the references below, epoch id is used in manual seed for shuffling the data in batch in Distributed Data parallel while Data Parallel doesn't use it. </w:t>
      </w:r>
      <w:r w:rsidR="00641B01" w:rsidRPr="000257C4">
        <w:rPr>
          <w:bCs/>
        </w:rPr>
        <w:t>So,</w:t>
      </w:r>
      <w:r w:rsidRPr="000257C4">
        <w:rPr>
          <w:bCs/>
        </w:rPr>
        <w:t xml:space="preserve"> in Data parallel, at a time the same epoch id is used while Distributed data parallel, we need the epoch ID for reproducibility of the data when using manual seed.</w:t>
      </w:r>
    </w:p>
    <w:p w14:paraId="24DE53D1" w14:textId="77777777" w:rsidR="000257C4" w:rsidRPr="000257C4" w:rsidRDefault="000257C4" w:rsidP="000257C4">
      <w:pPr>
        <w:jc w:val="both"/>
        <w:rPr>
          <w:bCs/>
        </w:rPr>
      </w:pPr>
    </w:p>
    <w:p w14:paraId="004230D4" w14:textId="77777777" w:rsidR="000257C4" w:rsidRPr="00641B01" w:rsidRDefault="000257C4" w:rsidP="000257C4">
      <w:pPr>
        <w:jc w:val="both"/>
        <w:rPr>
          <w:b/>
          <w:bCs/>
        </w:rPr>
      </w:pPr>
      <w:r w:rsidRPr="00641B01">
        <w:rPr>
          <w:b/>
          <w:bCs/>
        </w:rPr>
        <w:t>Reference:</w:t>
      </w:r>
    </w:p>
    <w:p w14:paraId="0657D577" w14:textId="77777777" w:rsidR="000257C4" w:rsidRPr="00641B01" w:rsidRDefault="000257C4" w:rsidP="000257C4">
      <w:pPr>
        <w:jc w:val="both"/>
        <w:rPr>
          <w:b/>
          <w:bCs/>
        </w:rPr>
      </w:pPr>
    </w:p>
    <w:p w14:paraId="72A4DC4B" w14:textId="77777777" w:rsidR="000257C4" w:rsidRPr="000257C4" w:rsidRDefault="000257C4" w:rsidP="000257C4">
      <w:pPr>
        <w:jc w:val="both"/>
        <w:rPr>
          <w:bCs/>
        </w:rPr>
      </w:pPr>
      <w:r w:rsidRPr="000257C4">
        <w:rPr>
          <w:bCs/>
        </w:rPr>
        <w:t>[1] https://pytorch.org/tutorials/intermediate/ddp_tutorial.html</w:t>
      </w:r>
    </w:p>
    <w:p w14:paraId="436D2716" w14:textId="39A41BF3" w:rsidR="000257C4" w:rsidRPr="000257C4" w:rsidRDefault="000257C4" w:rsidP="000257C4">
      <w:pPr>
        <w:jc w:val="both"/>
        <w:rPr>
          <w:bCs/>
        </w:rPr>
      </w:pPr>
      <w:r w:rsidRPr="000257C4">
        <w:rPr>
          <w:bCs/>
        </w:rPr>
        <w:t>[2] https://pytorch.org/docs/stable/_modules/torch/utils/data/distributed.html</w:t>
      </w:r>
    </w:p>
    <w:p w14:paraId="5E25C110" w14:textId="00A02B85" w:rsidR="002A6B87" w:rsidRDefault="002A6B87" w:rsidP="009A55D5">
      <w:pPr>
        <w:rPr>
          <w:b/>
          <w:bCs/>
          <w:sz w:val="32"/>
          <w:szCs w:val="32"/>
        </w:rPr>
      </w:pPr>
    </w:p>
    <w:p w14:paraId="783ABAF0" w14:textId="4CE681A3" w:rsidR="002A6B87" w:rsidRPr="002A6B87" w:rsidRDefault="002A6B87" w:rsidP="002A6B87">
      <w:pPr>
        <w:rPr>
          <w:b/>
          <w:bCs/>
          <w:sz w:val="32"/>
          <w:szCs w:val="32"/>
        </w:rPr>
      </w:pPr>
      <w:r w:rsidRPr="002A6B87">
        <w:rPr>
          <w:b/>
          <w:bCs/>
          <w:sz w:val="32"/>
          <w:szCs w:val="32"/>
        </w:rPr>
        <w:t>Q6</w:t>
      </w:r>
      <w:r w:rsidR="00E10B5F">
        <w:rPr>
          <w:b/>
          <w:bCs/>
          <w:sz w:val="32"/>
          <w:szCs w:val="32"/>
        </w:rPr>
        <w:t>.</w:t>
      </w:r>
      <w:r w:rsidRPr="002A6B87">
        <w:rPr>
          <w:b/>
          <w:bCs/>
          <w:sz w:val="32"/>
          <w:szCs w:val="32"/>
        </w:rPr>
        <w:t xml:space="preserve"> What are passed on network ? (5pt)</w:t>
      </w:r>
    </w:p>
    <w:p w14:paraId="1BB22BF7" w14:textId="479C33F3" w:rsidR="002A6B87" w:rsidRDefault="002A6B87" w:rsidP="009A55D5">
      <w:pPr>
        <w:rPr>
          <w:b/>
          <w:bCs/>
          <w:sz w:val="32"/>
          <w:szCs w:val="32"/>
        </w:rPr>
      </w:pPr>
    </w:p>
    <w:p w14:paraId="4E81D588" w14:textId="7E5DA5E2" w:rsidR="007B3D38" w:rsidRDefault="007B3D38" w:rsidP="007B3D38">
      <w:pPr>
        <w:jc w:val="both"/>
        <w:rPr>
          <w:b/>
          <w:bCs/>
          <w:sz w:val="32"/>
          <w:szCs w:val="32"/>
        </w:rPr>
      </w:pPr>
      <w:r>
        <w:rPr>
          <w:rFonts w:ascii="Arial" w:hAnsi="Arial" w:cs="Arial"/>
          <w:color w:val="000000"/>
          <w:sz w:val="22"/>
          <w:szCs w:val="22"/>
        </w:rPr>
        <w:t xml:space="preserve">No, gradients are not the only messages that are communicated across learners. Batch norms are also communicated. </w:t>
      </w:r>
      <w:r>
        <w:rPr>
          <w:rFonts w:ascii="Arial" w:hAnsi="Arial" w:cs="Arial"/>
          <w:color w:val="333333"/>
          <w:sz w:val="22"/>
          <w:szCs w:val="22"/>
        </w:rPr>
        <w:t xml:space="preserve">Batch-size is an important hyper-parameter of the model training. Larger batch sizes often converge faster and give better performance. As per reference paper </w:t>
      </w:r>
      <w:r>
        <w:rPr>
          <w:rFonts w:ascii="Arial" w:hAnsi="Arial" w:cs="Arial"/>
          <w:b/>
          <w:bCs/>
          <w:color w:val="333333"/>
          <w:sz w:val="22"/>
          <w:szCs w:val="22"/>
        </w:rPr>
        <w:t>[1]</w:t>
      </w:r>
      <w:r>
        <w:rPr>
          <w:rFonts w:ascii="Arial" w:hAnsi="Arial" w:cs="Arial"/>
          <w:color w:val="333333"/>
          <w:sz w:val="22"/>
          <w:szCs w:val="22"/>
        </w:rPr>
        <w:t xml:space="preserve"> for a minibatch size n over which the BN statistics are computed is a key component of the loss: if the per worker minibatch sample size n is changed, it changes the underlying loss function L that is optimized. More specifically, the mean/variance statistics computed by BN with different n exhibit different levels of random variation. </w:t>
      </w:r>
      <w:r>
        <w:rPr>
          <w:rFonts w:ascii="Arial" w:hAnsi="Arial" w:cs="Arial"/>
          <w:color w:val="000000"/>
          <w:sz w:val="22"/>
          <w:szCs w:val="22"/>
        </w:rPr>
        <w:t>Batch norm parameters don't have a gradient, but they are required for the loss term calculation.</w:t>
      </w:r>
    </w:p>
    <w:p w14:paraId="4E4FAC3B" w14:textId="0D7D8630" w:rsidR="007B3D38" w:rsidRDefault="007B3D38" w:rsidP="009A55D5">
      <w:pPr>
        <w:rPr>
          <w:bCs/>
          <w:sz w:val="32"/>
          <w:szCs w:val="32"/>
        </w:rPr>
      </w:pPr>
    </w:p>
    <w:p w14:paraId="40450534" w14:textId="77777777" w:rsidR="008D0178" w:rsidRDefault="008D0178" w:rsidP="008D0178">
      <w:pPr>
        <w:pStyle w:val="NormalWeb"/>
        <w:spacing w:before="0" w:beforeAutospacing="0" w:after="0" w:afterAutospacing="0"/>
        <w:jc w:val="both"/>
      </w:pPr>
      <w:r>
        <w:rPr>
          <w:rFonts w:ascii="Arial" w:hAnsi="Arial" w:cs="Arial"/>
          <w:b/>
          <w:bCs/>
          <w:color w:val="000000"/>
          <w:sz w:val="22"/>
          <w:szCs w:val="22"/>
        </w:rPr>
        <w:t>Reference:</w:t>
      </w:r>
    </w:p>
    <w:p w14:paraId="32E57B20" w14:textId="77777777" w:rsidR="008D0178" w:rsidRDefault="008D0178" w:rsidP="008D0178">
      <w:pPr>
        <w:pStyle w:val="NormalWeb"/>
        <w:spacing w:before="0" w:beforeAutospacing="0" w:after="0" w:afterAutospacing="0"/>
        <w:jc w:val="both"/>
      </w:pPr>
      <w:r>
        <w:rPr>
          <w:rFonts w:ascii="Arial" w:hAnsi="Arial" w:cs="Arial"/>
          <w:b/>
          <w:bCs/>
          <w:color w:val="000000"/>
          <w:sz w:val="22"/>
          <w:szCs w:val="22"/>
        </w:rPr>
        <w:t>[1</w:t>
      </w:r>
      <w:proofErr w:type="gramStart"/>
      <w:r>
        <w:rPr>
          <w:rFonts w:ascii="Arial" w:hAnsi="Arial" w:cs="Arial"/>
          <w:b/>
          <w:bCs/>
          <w:color w:val="000000"/>
          <w:sz w:val="22"/>
          <w:szCs w:val="22"/>
        </w:rPr>
        <w:t xml:space="preserve">] </w:t>
      </w:r>
      <w:r>
        <w:rPr>
          <w:rFonts w:ascii="Arial" w:hAnsi="Arial" w:cs="Arial"/>
          <w:color w:val="000000"/>
          <w:sz w:val="22"/>
          <w:szCs w:val="22"/>
        </w:rPr>
        <w:t> P</w:t>
      </w:r>
      <w:proofErr w:type="gramEnd"/>
      <w:r>
        <w:rPr>
          <w:rFonts w:ascii="Arial" w:hAnsi="Arial" w:cs="Arial"/>
          <w:color w:val="000000"/>
          <w:sz w:val="22"/>
          <w:szCs w:val="22"/>
        </w:rPr>
        <w:t xml:space="preserve"> Goyal, P </w:t>
      </w:r>
      <w:proofErr w:type="spellStart"/>
      <w:r>
        <w:rPr>
          <w:rFonts w:ascii="Arial" w:hAnsi="Arial" w:cs="Arial"/>
          <w:color w:val="000000"/>
          <w:sz w:val="22"/>
          <w:szCs w:val="22"/>
        </w:rPr>
        <w:t>Doll´ar</w:t>
      </w:r>
      <w:proofErr w:type="spellEnd"/>
      <w:r>
        <w:rPr>
          <w:rFonts w:ascii="Arial" w:hAnsi="Arial" w:cs="Arial"/>
          <w:color w:val="000000"/>
          <w:sz w:val="22"/>
          <w:szCs w:val="22"/>
        </w:rPr>
        <w:t xml:space="preserve">, R. B </w:t>
      </w:r>
      <w:proofErr w:type="spellStart"/>
      <w:r>
        <w:rPr>
          <w:rFonts w:ascii="Arial" w:hAnsi="Arial" w:cs="Arial"/>
          <w:color w:val="000000"/>
          <w:sz w:val="22"/>
          <w:szCs w:val="22"/>
        </w:rPr>
        <w:t>Girshick</w:t>
      </w:r>
      <w:proofErr w:type="spellEnd"/>
      <w:r>
        <w:rPr>
          <w:rFonts w:ascii="Arial" w:hAnsi="Arial" w:cs="Arial"/>
          <w:color w:val="000000"/>
          <w:sz w:val="22"/>
          <w:szCs w:val="22"/>
        </w:rPr>
        <w:t xml:space="preserve">, P </w:t>
      </w:r>
      <w:proofErr w:type="spellStart"/>
      <w:r>
        <w:rPr>
          <w:rFonts w:ascii="Arial" w:hAnsi="Arial" w:cs="Arial"/>
          <w:color w:val="000000"/>
          <w:sz w:val="22"/>
          <w:szCs w:val="22"/>
        </w:rPr>
        <w:t>Noordhuis</w:t>
      </w:r>
      <w:proofErr w:type="spellEnd"/>
      <w:r>
        <w:rPr>
          <w:rFonts w:ascii="Arial" w:hAnsi="Arial" w:cs="Arial"/>
          <w:color w:val="000000"/>
          <w:sz w:val="22"/>
          <w:szCs w:val="22"/>
        </w:rPr>
        <w:t xml:space="preserve">, L </w:t>
      </w:r>
      <w:proofErr w:type="spellStart"/>
      <w:r>
        <w:rPr>
          <w:rFonts w:ascii="Arial" w:hAnsi="Arial" w:cs="Arial"/>
          <w:color w:val="000000"/>
          <w:sz w:val="22"/>
          <w:szCs w:val="22"/>
        </w:rPr>
        <w:t>Wesolowski</w:t>
      </w:r>
      <w:proofErr w:type="spellEnd"/>
      <w:r>
        <w:rPr>
          <w:rFonts w:ascii="Arial" w:hAnsi="Arial" w:cs="Arial"/>
          <w:color w:val="000000"/>
          <w:sz w:val="22"/>
          <w:szCs w:val="22"/>
        </w:rPr>
        <w:t xml:space="preserve">, A </w:t>
      </w:r>
      <w:proofErr w:type="spellStart"/>
      <w:r>
        <w:rPr>
          <w:rFonts w:ascii="Arial" w:hAnsi="Arial" w:cs="Arial"/>
          <w:color w:val="000000"/>
          <w:sz w:val="22"/>
          <w:szCs w:val="22"/>
        </w:rPr>
        <w:t>Kyrola</w:t>
      </w:r>
      <w:proofErr w:type="spellEnd"/>
      <w:r>
        <w:rPr>
          <w:rFonts w:ascii="Arial" w:hAnsi="Arial" w:cs="Arial"/>
          <w:color w:val="000000"/>
          <w:sz w:val="22"/>
          <w:szCs w:val="22"/>
        </w:rPr>
        <w:t xml:space="preserve">, A Tulloch, Y Jia, and K He, “Accurate, large minibatch SGD: training </w:t>
      </w:r>
      <w:proofErr w:type="spellStart"/>
      <w:r>
        <w:rPr>
          <w:rFonts w:ascii="Arial" w:hAnsi="Arial" w:cs="Arial"/>
          <w:color w:val="000000"/>
          <w:sz w:val="22"/>
          <w:szCs w:val="22"/>
        </w:rPr>
        <w:t>imagenet</w:t>
      </w:r>
      <w:proofErr w:type="spellEnd"/>
      <w:r>
        <w:rPr>
          <w:rFonts w:ascii="Arial" w:hAnsi="Arial" w:cs="Arial"/>
          <w:color w:val="000000"/>
          <w:sz w:val="22"/>
          <w:szCs w:val="22"/>
        </w:rPr>
        <w:t xml:space="preserve"> in 1 hour,” </w:t>
      </w:r>
      <w:proofErr w:type="spellStart"/>
      <w:r>
        <w:rPr>
          <w:rFonts w:ascii="Arial" w:hAnsi="Arial" w:cs="Arial"/>
          <w:color w:val="000000"/>
          <w:sz w:val="22"/>
          <w:szCs w:val="22"/>
        </w:rPr>
        <w:t>CoRR</w:t>
      </w:r>
      <w:proofErr w:type="spellEnd"/>
      <w:r>
        <w:rPr>
          <w:rFonts w:ascii="Arial" w:hAnsi="Arial" w:cs="Arial"/>
          <w:color w:val="000000"/>
          <w:sz w:val="22"/>
          <w:szCs w:val="22"/>
        </w:rPr>
        <w:t>, vol. abs/1706.02677, 2017.</w:t>
      </w:r>
    </w:p>
    <w:p w14:paraId="675155A9" w14:textId="3650354F" w:rsidR="008D0178" w:rsidRDefault="008D0178" w:rsidP="009A55D5">
      <w:pPr>
        <w:rPr>
          <w:bCs/>
          <w:sz w:val="32"/>
          <w:szCs w:val="32"/>
        </w:rPr>
      </w:pPr>
    </w:p>
    <w:p w14:paraId="3E19F210" w14:textId="77777777" w:rsidR="008D0178" w:rsidRPr="007B3D38" w:rsidRDefault="008D0178" w:rsidP="009A55D5">
      <w:pPr>
        <w:rPr>
          <w:bCs/>
          <w:sz w:val="32"/>
          <w:szCs w:val="32"/>
        </w:rPr>
      </w:pPr>
    </w:p>
    <w:p w14:paraId="32CAAC2F" w14:textId="42082F12" w:rsidR="002A6B87" w:rsidRPr="002A6B87" w:rsidRDefault="002A6B87" w:rsidP="002A6B87">
      <w:pPr>
        <w:rPr>
          <w:b/>
          <w:bCs/>
          <w:sz w:val="32"/>
          <w:szCs w:val="32"/>
        </w:rPr>
      </w:pPr>
      <w:r w:rsidRPr="002A6B87">
        <w:rPr>
          <w:b/>
          <w:bCs/>
          <w:sz w:val="32"/>
          <w:szCs w:val="32"/>
        </w:rPr>
        <w:t>Q7</w:t>
      </w:r>
      <w:r w:rsidR="00E10B5F">
        <w:rPr>
          <w:b/>
          <w:bCs/>
          <w:sz w:val="32"/>
          <w:szCs w:val="32"/>
        </w:rPr>
        <w:t>.</w:t>
      </w:r>
      <w:r w:rsidRPr="002A6B87">
        <w:rPr>
          <w:b/>
          <w:bCs/>
          <w:sz w:val="32"/>
          <w:szCs w:val="32"/>
        </w:rPr>
        <w:t xml:space="preserve"> What if we only communicate gradients ? (5pt)</w:t>
      </w:r>
    </w:p>
    <w:p w14:paraId="34FE7D62" w14:textId="77777777" w:rsidR="002A6B87" w:rsidRPr="009A55D5" w:rsidRDefault="002A6B87" w:rsidP="009A55D5">
      <w:pPr>
        <w:rPr>
          <w:b/>
          <w:bCs/>
          <w:sz w:val="32"/>
          <w:szCs w:val="32"/>
        </w:rPr>
      </w:pPr>
    </w:p>
    <w:p w14:paraId="11934079" w14:textId="3D042E5E" w:rsidR="008E0780" w:rsidRPr="008E0780" w:rsidRDefault="008E0780" w:rsidP="008E0780">
      <w:pPr>
        <w:jc w:val="both"/>
        <w:rPr>
          <w:rFonts w:ascii="Times New Roman" w:eastAsia="Times New Roman" w:hAnsi="Times New Roman" w:cs="Times New Roman"/>
        </w:rPr>
      </w:pPr>
      <w:r w:rsidRPr="008E0780">
        <w:rPr>
          <w:rFonts w:ascii="Arial" w:eastAsia="Times New Roman" w:hAnsi="Arial" w:cs="Arial"/>
          <w:color w:val="000000"/>
          <w:sz w:val="22"/>
          <w:szCs w:val="22"/>
        </w:rPr>
        <w:t xml:space="preserve">Yes, it is enough to communicate only gradients across 4 GPUs. </w:t>
      </w:r>
      <w:r w:rsidRPr="008E0780">
        <w:rPr>
          <w:rFonts w:ascii="Arial" w:eastAsia="Times New Roman" w:hAnsi="Arial" w:cs="Arial"/>
          <w:color w:val="333333"/>
          <w:sz w:val="22"/>
          <w:szCs w:val="22"/>
        </w:rPr>
        <w:t xml:space="preserve">As per reference paper </w:t>
      </w:r>
      <w:r w:rsidRPr="008E0780">
        <w:rPr>
          <w:rFonts w:ascii="Arial" w:eastAsia="Times New Roman" w:hAnsi="Arial" w:cs="Arial"/>
          <w:b/>
          <w:bCs/>
          <w:color w:val="333333"/>
          <w:sz w:val="22"/>
          <w:szCs w:val="22"/>
        </w:rPr>
        <w:t>[1]</w:t>
      </w:r>
      <w:r w:rsidRPr="008E0780">
        <w:rPr>
          <w:rFonts w:ascii="Arial" w:eastAsia="Times New Roman" w:hAnsi="Arial" w:cs="Arial"/>
          <w:color w:val="333333"/>
          <w:sz w:val="22"/>
          <w:szCs w:val="22"/>
        </w:rPr>
        <w:t xml:space="preserve"> for a minibatch size </w:t>
      </w:r>
      <w:r w:rsidRPr="008E0780">
        <w:rPr>
          <w:rFonts w:ascii="Arial" w:eastAsia="Times New Roman" w:hAnsi="Arial" w:cs="Arial"/>
          <w:b/>
          <w:color w:val="333333"/>
          <w:sz w:val="22"/>
          <w:szCs w:val="22"/>
        </w:rPr>
        <w:t>n</w:t>
      </w:r>
      <w:r w:rsidRPr="008E0780">
        <w:rPr>
          <w:rFonts w:ascii="Arial" w:eastAsia="Times New Roman" w:hAnsi="Arial" w:cs="Arial"/>
          <w:color w:val="333333"/>
          <w:sz w:val="22"/>
          <w:szCs w:val="22"/>
        </w:rPr>
        <w:t xml:space="preserve"> over which the BN statistics are computed is a key component of the loss: if the </w:t>
      </w:r>
      <w:r w:rsidRPr="008E0780">
        <w:rPr>
          <w:rFonts w:ascii="Arial" w:eastAsia="Times New Roman" w:hAnsi="Arial" w:cs="Arial"/>
          <w:color w:val="333333"/>
          <w:sz w:val="22"/>
          <w:szCs w:val="22"/>
        </w:rPr>
        <w:lastRenderedPageBreak/>
        <w:t xml:space="preserve">per worker minibatch sample size n is changed, it changes the underlying loss function L that is optimized. More specifically, the mean/variance statistics computed by BN with different n exhibit different levels of random variation. If n is fixed as in our case for a batch size of 512, the loss function doesn't change, so such a parameter should not be communicated, not only for the sake of communication but also for maintaining the same underlying loss function being optimized. Also, batch norms for the multi gpu setup can be evaluated from the </w:t>
      </w:r>
      <w:r>
        <w:rPr>
          <w:rFonts w:ascii="Arial" w:eastAsia="Times New Roman" w:hAnsi="Arial" w:cs="Arial"/>
          <w:color w:val="333333"/>
          <w:sz w:val="22"/>
          <w:szCs w:val="22"/>
        </w:rPr>
        <w:t>initial</w:t>
      </w:r>
      <w:r w:rsidRPr="008E0780">
        <w:rPr>
          <w:rFonts w:ascii="Arial" w:eastAsia="Times New Roman" w:hAnsi="Arial" w:cs="Arial"/>
          <w:color w:val="333333"/>
          <w:sz w:val="22"/>
          <w:szCs w:val="22"/>
        </w:rPr>
        <w:t xml:space="preserve"> GPU.</w:t>
      </w:r>
    </w:p>
    <w:p w14:paraId="591D1ECD" w14:textId="77777777" w:rsidR="008E0780" w:rsidRPr="008E0780" w:rsidRDefault="008E0780" w:rsidP="008E0780">
      <w:pPr>
        <w:rPr>
          <w:rFonts w:ascii="Times New Roman" w:eastAsia="Times New Roman" w:hAnsi="Times New Roman" w:cs="Times New Roman"/>
        </w:rPr>
      </w:pPr>
    </w:p>
    <w:p w14:paraId="4D33727C" w14:textId="77777777" w:rsidR="008E0780" w:rsidRPr="008E0780" w:rsidRDefault="008E0780" w:rsidP="008E0780">
      <w:pPr>
        <w:jc w:val="both"/>
        <w:rPr>
          <w:rFonts w:ascii="Times New Roman" w:eastAsia="Times New Roman" w:hAnsi="Times New Roman" w:cs="Times New Roman"/>
        </w:rPr>
      </w:pPr>
      <w:r w:rsidRPr="008E0780">
        <w:rPr>
          <w:rFonts w:ascii="Arial" w:eastAsia="Times New Roman" w:hAnsi="Arial" w:cs="Arial"/>
          <w:b/>
          <w:bCs/>
          <w:color w:val="000000"/>
          <w:sz w:val="22"/>
          <w:szCs w:val="22"/>
        </w:rPr>
        <w:t>Reference:</w:t>
      </w:r>
    </w:p>
    <w:p w14:paraId="49BBE8C5" w14:textId="77777777" w:rsidR="008E0780" w:rsidRPr="008E0780" w:rsidRDefault="008E0780" w:rsidP="008E0780">
      <w:pPr>
        <w:jc w:val="both"/>
        <w:rPr>
          <w:rFonts w:ascii="Times New Roman" w:eastAsia="Times New Roman" w:hAnsi="Times New Roman" w:cs="Times New Roman"/>
        </w:rPr>
      </w:pPr>
      <w:r w:rsidRPr="008E0780">
        <w:rPr>
          <w:rFonts w:ascii="Arial" w:eastAsia="Times New Roman" w:hAnsi="Arial" w:cs="Arial"/>
          <w:b/>
          <w:bCs/>
          <w:color w:val="000000"/>
          <w:sz w:val="22"/>
          <w:szCs w:val="22"/>
        </w:rPr>
        <w:t>[1</w:t>
      </w:r>
      <w:proofErr w:type="gramStart"/>
      <w:r w:rsidRPr="008E0780">
        <w:rPr>
          <w:rFonts w:ascii="Arial" w:eastAsia="Times New Roman" w:hAnsi="Arial" w:cs="Arial"/>
          <w:b/>
          <w:bCs/>
          <w:color w:val="000000"/>
          <w:sz w:val="22"/>
          <w:szCs w:val="22"/>
        </w:rPr>
        <w:t xml:space="preserve">] </w:t>
      </w:r>
      <w:r w:rsidRPr="008E0780">
        <w:rPr>
          <w:rFonts w:ascii="Arial" w:eastAsia="Times New Roman" w:hAnsi="Arial" w:cs="Arial"/>
          <w:color w:val="000000"/>
          <w:sz w:val="22"/>
          <w:szCs w:val="22"/>
        </w:rPr>
        <w:t> P</w:t>
      </w:r>
      <w:proofErr w:type="gramEnd"/>
      <w:r w:rsidRPr="008E0780">
        <w:rPr>
          <w:rFonts w:ascii="Arial" w:eastAsia="Times New Roman" w:hAnsi="Arial" w:cs="Arial"/>
          <w:color w:val="000000"/>
          <w:sz w:val="22"/>
          <w:szCs w:val="22"/>
        </w:rPr>
        <w:t xml:space="preserve"> Goyal, P </w:t>
      </w:r>
      <w:proofErr w:type="spellStart"/>
      <w:r w:rsidRPr="008E0780">
        <w:rPr>
          <w:rFonts w:ascii="Arial" w:eastAsia="Times New Roman" w:hAnsi="Arial" w:cs="Arial"/>
          <w:color w:val="000000"/>
          <w:sz w:val="22"/>
          <w:szCs w:val="22"/>
        </w:rPr>
        <w:t>Doll´ar</w:t>
      </w:r>
      <w:proofErr w:type="spellEnd"/>
      <w:r w:rsidRPr="008E0780">
        <w:rPr>
          <w:rFonts w:ascii="Arial" w:eastAsia="Times New Roman" w:hAnsi="Arial" w:cs="Arial"/>
          <w:color w:val="000000"/>
          <w:sz w:val="22"/>
          <w:szCs w:val="22"/>
        </w:rPr>
        <w:t xml:space="preserve">, R. B </w:t>
      </w:r>
      <w:proofErr w:type="spellStart"/>
      <w:r w:rsidRPr="008E0780">
        <w:rPr>
          <w:rFonts w:ascii="Arial" w:eastAsia="Times New Roman" w:hAnsi="Arial" w:cs="Arial"/>
          <w:color w:val="000000"/>
          <w:sz w:val="22"/>
          <w:szCs w:val="22"/>
        </w:rPr>
        <w:t>Girshick</w:t>
      </w:r>
      <w:proofErr w:type="spellEnd"/>
      <w:r w:rsidRPr="008E0780">
        <w:rPr>
          <w:rFonts w:ascii="Arial" w:eastAsia="Times New Roman" w:hAnsi="Arial" w:cs="Arial"/>
          <w:color w:val="000000"/>
          <w:sz w:val="22"/>
          <w:szCs w:val="22"/>
        </w:rPr>
        <w:t xml:space="preserve">, P </w:t>
      </w:r>
      <w:proofErr w:type="spellStart"/>
      <w:r w:rsidRPr="008E0780">
        <w:rPr>
          <w:rFonts w:ascii="Arial" w:eastAsia="Times New Roman" w:hAnsi="Arial" w:cs="Arial"/>
          <w:color w:val="000000"/>
          <w:sz w:val="22"/>
          <w:szCs w:val="22"/>
        </w:rPr>
        <w:t>Noordhuis</w:t>
      </w:r>
      <w:proofErr w:type="spellEnd"/>
      <w:r w:rsidRPr="008E0780">
        <w:rPr>
          <w:rFonts w:ascii="Arial" w:eastAsia="Times New Roman" w:hAnsi="Arial" w:cs="Arial"/>
          <w:color w:val="000000"/>
          <w:sz w:val="22"/>
          <w:szCs w:val="22"/>
        </w:rPr>
        <w:t xml:space="preserve">, L </w:t>
      </w:r>
      <w:proofErr w:type="spellStart"/>
      <w:r w:rsidRPr="008E0780">
        <w:rPr>
          <w:rFonts w:ascii="Arial" w:eastAsia="Times New Roman" w:hAnsi="Arial" w:cs="Arial"/>
          <w:color w:val="000000"/>
          <w:sz w:val="22"/>
          <w:szCs w:val="22"/>
        </w:rPr>
        <w:t>Wesolowski</w:t>
      </w:r>
      <w:proofErr w:type="spellEnd"/>
      <w:r w:rsidRPr="008E0780">
        <w:rPr>
          <w:rFonts w:ascii="Arial" w:eastAsia="Times New Roman" w:hAnsi="Arial" w:cs="Arial"/>
          <w:color w:val="000000"/>
          <w:sz w:val="22"/>
          <w:szCs w:val="22"/>
        </w:rPr>
        <w:t xml:space="preserve">, A </w:t>
      </w:r>
      <w:proofErr w:type="spellStart"/>
      <w:r w:rsidRPr="008E0780">
        <w:rPr>
          <w:rFonts w:ascii="Arial" w:eastAsia="Times New Roman" w:hAnsi="Arial" w:cs="Arial"/>
          <w:color w:val="000000"/>
          <w:sz w:val="22"/>
          <w:szCs w:val="22"/>
        </w:rPr>
        <w:t>Kyrola</w:t>
      </w:r>
      <w:proofErr w:type="spellEnd"/>
      <w:r w:rsidRPr="008E0780">
        <w:rPr>
          <w:rFonts w:ascii="Arial" w:eastAsia="Times New Roman" w:hAnsi="Arial" w:cs="Arial"/>
          <w:color w:val="000000"/>
          <w:sz w:val="22"/>
          <w:szCs w:val="22"/>
        </w:rPr>
        <w:t xml:space="preserve">, A Tulloch, Y Jia, and K He, “Accurate, large minibatch SGD: training </w:t>
      </w:r>
      <w:proofErr w:type="spellStart"/>
      <w:r w:rsidRPr="008E0780">
        <w:rPr>
          <w:rFonts w:ascii="Arial" w:eastAsia="Times New Roman" w:hAnsi="Arial" w:cs="Arial"/>
          <w:color w:val="000000"/>
          <w:sz w:val="22"/>
          <w:szCs w:val="22"/>
        </w:rPr>
        <w:t>imagenet</w:t>
      </w:r>
      <w:proofErr w:type="spellEnd"/>
      <w:r w:rsidRPr="008E0780">
        <w:rPr>
          <w:rFonts w:ascii="Arial" w:eastAsia="Times New Roman" w:hAnsi="Arial" w:cs="Arial"/>
          <w:color w:val="000000"/>
          <w:sz w:val="22"/>
          <w:szCs w:val="22"/>
        </w:rPr>
        <w:t xml:space="preserve"> in 1 hour,” </w:t>
      </w:r>
      <w:proofErr w:type="spellStart"/>
      <w:r w:rsidRPr="008E0780">
        <w:rPr>
          <w:rFonts w:ascii="Arial" w:eastAsia="Times New Roman" w:hAnsi="Arial" w:cs="Arial"/>
          <w:color w:val="000000"/>
          <w:sz w:val="22"/>
          <w:szCs w:val="22"/>
        </w:rPr>
        <w:t>CoRR</w:t>
      </w:r>
      <w:proofErr w:type="spellEnd"/>
      <w:r w:rsidRPr="008E0780">
        <w:rPr>
          <w:rFonts w:ascii="Arial" w:eastAsia="Times New Roman" w:hAnsi="Arial" w:cs="Arial"/>
          <w:color w:val="000000"/>
          <w:sz w:val="22"/>
          <w:szCs w:val="22"/>
        </w:rPr>
        <w:t>, vol. abs/1706.02677, 2017.</w:t>
      </w:r>
    </w:p>
    <w:p w14:paraId="4316DAE7" w14:textId="77777777" w:rsidR="009A55D5" w:rsidRPr="00DA0703" w:rsidRDefault="009A55D5" w:rsidP="00DA0703">
      <w:pPr>
        <w:rPr>
          <w:b/>
          <w:bCs/>
          <w:sz w:val="32"/>
          <w:szCs w:val="32"/>
        </w:rPr>
      </w:pPr>
    </w:p>
    <w:sectPr w:rsidR="009A55D5" w:rsidRPr="00DA0703" w:rsidSect="00032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62729" w14:textId="77777777" w:rsidR="00B95C52" w:rsidRDefault="00B95C52" w:rsidP="00F937D5">
      <w:r>
        <w:separator/>
      </w:r>
    </w:p>
  </w:endnote>
  <w:endnote w:type="continuationSeparator" w:id="0">
    <w:p w14:paraId="67E47750" w14:textId="77777777" w:rsidR="00B95C52" w:rsidRDefault="00B95C52" w:rsidP="00F9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5D0C1" w14:textId="77777777" w:rsidR="00B95C52" w:rsidRDefault="00B95C52" w:rsidP="00F937D5">
      <w:r>
        <w:separator/>
      </w:r>
    </w:p>
  </w:footnote>
  <w:footnote w:type="continuationSeparator" w:id="0">
    <w:p w14:paraId="18CC2248" w14:textId="77777777" w:rsidR="00B95C52" w:rsidRDefault="00B95C52" w:rsidP="00F93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246E"/>
    <w:multiLevelType w:val="hybridMultilevel"/>
    <w:tmpl w:val="6760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67340"/>
    <w:multiLevelType w:val="hybridMultilevel"/>
    <w:tmpl w:val="39503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7956"/>
    <w:multiLevelType w:val="hybridMultilevel"/>
    <w:tmpl w:val="92E61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961E5"/>
    <w:multiLevelType w:val="hybridMultilevel"/>
    <w:tmpl w:val="4F1A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6536B"/>
    <w:multiLevelType w:val="multilevel"/>
    <w:tmpl w:val="0554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1C4F04"/>
    <w:multiLevelType w:val="hybridMultilevel"/>
    <w:tmpl w:val="DAE05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F4073"/>
    <w:multiLevelType w:val="multilevel"/>
    <w:tmpl w:val="76980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03"/>
    <w:rsid w:val="00004136"/>
    <w:rsid w:val="00023A4A"/>
    <w:rsid w:val="000257C4"/>
    <w:rsid w:val="00031651"/>
    <w:rsid w:val="00032DAB"/>
    <w:rsid w:val="00035A93"/>
    <w:rsid w:val="00062CA2"/>
    <w:rsid w:val="00096652"/>
    <w:rsid w:val="000A1B98"/>
    <w:rsid w:val="000B01DB"/>
    <w:rsid w:val="000C2317"/>
    <w:rsid w:val="000E634F"/>
    <w:rsid w:val="000F7865"/>
    <w:rsid w:val="000F7954"/>
    <w:rsid w:val="001103F8"/>
    <w:rsid w:val="00125720"/>
    <w:rsid w:val="00130C3F"/>
    <w:rsid w:val="001612EC"/>
    <w:rsid w:val="00163745"/>
    <w:rsid w:val="001659D0"/>
    <w:rsid w:val="00167165"/>
    <w:rsid w:val="0017205B"/>
    <w:rsid w:val="00174181"/>
    <w:rsid w:val="00184FFC"/>
    <w:rsid w:val="00194C7A"/>
    <w:rsid w:val="001B0B14"/>
    <w:rsid w:val="001B6E30"/>
    <w:rsid w:val="001C4089"/>
    <w:rsid w:val="001D6C2F"/>
    <w:rsid w:val="001D7C92"/>
    <w:rsid w:val="001F59FD"/>
    <w:rsid w:val="00216AA3"/>
    <w:rsid w:val="0021719A"/>
    <w:rsid w:val="002213B9"/>
    <w:rsid w:val="00221474"/>
    <w:rsid w:val="00232B7E"/>
    <w:rsid w:val="00233648"/>
    <w:rsid w:val="002615F9"/>
    <w:rsid w:val="00261D74"/>
    <w:rsid w:val="00272EC1"/>
    <w:rsid w:val="00280558"/>
    <w:rsid w:val="0028417D"/>
    <w:rsid w:val="00285E98"/>
    <w:rsid w:val="002A0161"/>
    <w:rsid w:val="002A428D"/>
    <w:rsid w:val="002A671B"/>
    <w:rsid w:val="002A6B87"/>
    <w:rsid w:val="002B5874"/>
    <w:rsid w:val="002D4F3D"/>
    <w:rsid w:val="002E1F0D"/>
    <w:rsid w:val="002F2901"/>
    <w:rsid w:val="00301A35"/>
    <w:rsid w:val="003204FD"/>
    <w:rsid w:val="003271B6"/>
    <w:rsid w:val="003479FF"/>
    <w:rsid w:val="00353041"/>
    <w:rsid w:val="003650AF"/>
    <w:rsid w:val="003670FD"/>
    <w:rsid w:val="00371ABB"/>
    <w:rsid w:val="00376E3B"/>
    <w:rsid w:val="00395CAB"/>
    <w:rsid w:val="003B55C9"/>
    <w:rsid w:val="003C0087"/>
    <w:rsid w:val="003C53DB"/>
    <w:rsid w:val="003D4AFD"/>
    <w:rsid w:val="003D5AB7"/>
    <w:rsid w:val="003E34EF"/>
    <w:rsid w:val="00407878"/>
    <w:rsid w:val="0041248C"/>
    <w:rsid w:val="00422A51"/>
    <w:rsid w:val="00440CD1"/>
    <w:rsid w:val="00475C8D"/>
    <w:rsid w:val="004A0D82"/>
    <w:rsid w:val="004A1DF1"/>
    <w:rsid w:val="004A3D08"/>
    <w:rsid w:val="004A58B2"/>
    <w:rsid w:val="004A6A9B"/>
    <w:rsid w:val="004D5BEC"/>
    <w:rsid w:val="00504219"/>
    <w:rsid w:val="005127D3"/>
    <w:rsid w:val="00531942"/>
    <w:rsid w:val="0056612E"/>
    <w:rsid w:val="00584B29"/>
    <w:rsid w:val="005A63F2"/>
    <w:rsid w:val="005D14A3"/>
    <w:rsid w:val="00617333"/>
    <w:rsid w:val="00641B01"/>
    <w:rsid w:val="00642C2F"/>
    <w:rsid w:val="0064460D"/>
    <w:rsid w:val="00653235"/>
    <w:rsid w:val="00696DD9"/>
    <w:rsid w:val="006A55CF"/>
    <w:rsid w:val="006E742D"/>
    <w:rsid w:val="006E7633"/>
    <w:rsid w:val="00705969"/>
    <w:rsid w:val="00715DBF"/>
    <w:rsid w:val="00720AD9"/>
    <w:rsid w:val="007528C7"/>
    <w:rsid w:val="0075795E"/>
    <w:rsid w:val="007606D2"/>
    <w:rsid w:val="00765309"/>
    <w:rsid w:val="0077770A"/>
    <w:rsid w:val="007836ED"/>
    <w:rsid w:val="007978AA"/>
    <w:rsid w:val="007A52E9"/>
    <w:rsid w:val="007B1343"/>
    <w:rsid w:val="007B2EE8"/>
    <w:rsid w:val="007B3D38"/>
    <w:rsid w:val="007D5D2D"/>
    <w:rsid w:val="007E091F"/>
    <w:rsid w:val="007E1FFC"/>
    <w:rsid w:val="007E2E21"/>
    <w:rsid w:val="007E2F4B"/>
    <w:rsid w:val="007F4480"/>
    <w:rsid w:val="00800FD9"/>
    <w:rsid w:val="00811758"/>
    <w:rsid w:val="008119D4"/>
    <w:rsid w:val="00853AC6"/>
    <w:rsid w:val="00860958"/>
    <w:rsid w:val="008638A7"/>
    <w:rsid w:val="00864B4A"/>
    <w:rsid w:val="00874409"/>
    <w:rsid w:val="00880D62"/>
    <w:rsid w:val="008A0B1C"/>
    <w:rsid w:val="008B3E86"/>
    <w:rsid w:val="008D0178"/>
    <w:rsid w:val="008D63EC"/>
    <w:rsid w:val="008E0780"/>
    <w:rsid w:val="008E3A95"/>
    <w:rsid w:val="008E4B85"/>
    <w:rsid w:val="008E5B6E"/>
    <w:rsid w:val="008F1FDD"/>
    <w:rsid w:val="008F2CCC"/>
    <w:rsid w:val="0091332D"/>
    <w:rsid w:val="00957B2F"/>
    <w:rsid w:val="00971C7B"/>
    <w:rsid w:val="00975A56"/>
    <w:rsid w:val="00980EE1"/>
    <w:rsid w:val="009A1B32"/>
    <w:rsid w:val="009A2789"/>
    <w:rsid w:val="009A55D5"/>
    <w:rsid w:val="009A76B3"/>
    <w:rsid w:val="009C1164"/>
    <w:rsid w:val="009C2224"/>
    <w:rsid w:val="009D5BC3"/>
    <w:rsid w:val="009D5EB2"/>
    <w:rsid w:val="009D65A0"/>
    <w:rsid w:val="009D78BD"/>
    <w:rsid w:val="009E26FC"/>
    <w:rsid w:val="00A039FA"/>
    <w:rsid w:val="00A123E6"/>
    <w:rsid w:val="00A231E4"/>
    <w:rsid w:val="00A4113F"/>
    <w:rsid w:val="00A462B5"/>
    <w:rsid w:val="00A63769"/>
    <w:rsid w:val="00A773A7"/>
    <w:rsid w:val="00AA5EE4"/>
    <w:rsid w:val="00AB5328"/>
    <w:rsid w:val="00AC634B"/>
    <w:rsid w:val="00AD7D41"/>
    <w:rsid w:val="00AF03D1"/>
    <w:rsid w:val="00B15297"/>
    <w:rsid w:val="00B263A6"/>
    <w:rsid w:val="00B438D5"/>
    <w:rsid w:val="00B569E0"/>
    <w:rsid w:val="00B80CDF"/>
    <w:rsid w:val="00B812C6"/>
    <w:rsid w:val="00B825DB"/>
    <w:rsid w:val="00B95C52"/>
    <w:rsid w:val="00BD08DB"/>
    <w:rsid w:val="00BD6854"/>
    <w:rsid w:val="00BD68F9"/>
    <w:rsid w:val="00BE114A"/>
    <w:rsid w:val="00BE2A7B"/>
    <w:rsid w:val="00BF2DA2"/>
    <w:rsid w:val="00C03E6F"/>
    <w:rsid w:val="00C06A3A"/>
    <w:rsid w:val="00C116F9"/>
    <w:rsid w:val="00C40A18"/>
    <w:rsid w:val="00C6546F"/>
    <w:rsid w:val="00C6789A"/>
    <w:rsid w:val="00C7136D"/>
    <w:rsid w:val="00C74A24"/>
    <w:rsid w:val="00C84C85"/>
    <w:rsid w:val="00CC11CD"/>
    <w:rsid w:val="00CC1540"/>
    <w:rsid w:val="00CD3CB7"/>
    <w:rsid w:val="00CD7AE9"/>
    <w:rsid w:val="00CF76BF"/>
    <w:rsid w:val="00D01506"/>
    <w:rsid w:val="00D0383F"/>
    <w:rsid w:val="00D463C3"/>
    <w:rsid w:val="00D54482"/>
    <w:rsid w:val="00D60CAF"/>
    <w:rsid w:val="00D7013B"/>
    <w:rsid w:val="00D959EB"/>
    <w:rsid w:val="00DA0703"/>
    <w:rsid w:val="00DA1025"/>
    <w:rsid w:val="00DA4081"/>
    <w:rsid w:val="00DC1444"/>
    <w:rsid w:val="00DC18BD"/>
    <w:rsid w:val="00DC7696"/>
    <w:rsid w:val="00DD13D8"/>
    <w:rsid w:val="00E10B5F"/>
    <w:rsid w:val="00E219A4"/>
    <w:rsid w:val="00E2261E"/>
    <w:rsid w:val="00E41B92"/>
    <w:rsid w:val="00E670FB"/>
    <w:rsid w:val="00E834D4"/>
    <w:rsid w:val="00E9789D"/>
    <w:rsid w:val="00EA31F6"/>
    <w:rsid w:val="00EB3AA5"/>
    <w:rsid w:val="00EB3BDA"/>
    <w:rsid w:val="00EE2335"/>
    <w:rsid w:val="00F027E2"/>
    <w:rsid w:val="00F20B43"/>
    <w:rsid w:val="00F55A3F"/>
    <w:rsid w:val="00F56868"/>
    <w:rsid w:val="00F60916"/>
    <w:rsid w:val="00F82185"/>
    <w:rsid w:val="00F825B9"/>
    <w:rsid w:val="00F937D5"/>
    <w:rsid w:val="00FA2335"/>
    <w:rsid w:val="00FD2518"/>
    <w:rsid w:val="00FE1716"/>
    <w:rsid w:val="00FF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CD1A"/>
  <w15:chartTrackingRefBased/>
  <w15:docId w15:val="{931ECDA9-73D7-E24A-8F73-8FE5ECFF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37D5"/>
    <w:pPr>
      <w:tabs>
        <w:tab w:val="center" w:pos="4680"/>
        <w:tab w:val="right" w:pos="9360"/>
      </w:tabs>
    </w:pPr>
  </w:style>
  <w:style w:type="character" w:customStyle="1" w:styleId="HeaderChar">
    <w:name w:val="Header Char"/>
    <w:basedOn w:val="DefaultParagraphFont"/>
    <w:link w:val="Header"/>
    <w:uiPriority w:val="99"/>
    <w:rsid w:val="00F937D5"/>
  </w:style>
  <w:style w:type="paragraph" w:styleId="Footer">
    <w:name w:val="footer"/>
    <w:basedOn w:val="Normal"/>
    <w:link w:val="FooterChar"/>
    <w:uiPriority w:val="99"/>
    <w:unhideWhenUsed/>
    <w:rsid w:val="00F937D5"/>
    <w:pPr>
      <w:tabs>
        <w:tab w:val="center" w:pos="4680"/>
        <w:tab w:val="right" w:pos="9360"/>
      </w:tabs>
    </w:pPr>
  </w:style>
  <w:style w:type="character" w:customStyle="1" w:styleId="FooterChar">
    <w:name w:val="Footer Char"/>
    <w:basedOn w:val="DefaultParagraphFont"/>
    <w:link w:val="Footer"/>
    <w:uiPriority w:val="99"/>
    <w:rsid w:val="00F937D5"/>
  </w:style>
  <w:style w:type="paragraph" w:styleId="NormalWeb">
    <w:name w:val="Normal (Web)"/>
    <w:basedOn w:val="Normal"/>
    <w:uiPriority w:val="99"/>
    <w:semiHidden/>
    <w:unhideWhenUsed/>
    <w:rsid w:val="008D017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326">
      <w:bodyDiv w:val="1"/>
      <w:marLeft w:val="0"/>
      <w:marRight w:val="0"/>
      <w:marTop w:val="0"/>
      <w:marBottom w:val="0"/>
      <w:divBdr>
        <w:top w:val="none" w:sz="0" w:space="0" w:color="auto"/>
        <w:left w:val="none" w:sz="0" w:space="0" w:color="auto"/>
        <w:bottom w:val="none" w:sz="0" w:space="0" w:color="auto"/>
        <w:right w:val="none" w:sz="0" w:space="0" w:color="auto"/>
      </w:divBdr>
    </w:div>
    <w:div w:id="45833527">
      <w:bodyDiv w:val="1"/>
      <w:marLeft w:val="0"/>
      <w:marRight w:val="0"/>
      <w:marTop w:val="0"/>
      <w:marBottom w:val="0"/>
      <w:divBdr>
        <w:top w:val="none" w:sz="0" w:space="0" w:color="auto"/>
        <w:left w:val="none" w:sz="0" w:space="0" w:color="auto"/>
        <w:bottom w:val="none" w:sz="0" w:space="0" w:color="auto"/>
        <w:right w:val="none" w:sz="0" w:space="0" w:color="auto"/>
      </w:divBdr>
    </w:div>
    <w:div w:id="250705903">
      <w:bodyDiv w:val="1"/>
      <w:marLeft w:val="0"/>
      <w:marRight w:val="0"/>
      <w:marTop w:val="0"/>
      <w:marBottom w:val="0"/>
      <w:divBdr>
        <w:top w:val="none" w:sz="0" w:space="0" w:color="auto"/>
        <w:left w:val="none" w:sz="0" w:space="0" w:color="auto"/>
        <w:bottom w:val="none" w:sz="0" w:space="0" w:color="auto"/>
        <w:right w:val="none" w:sz="0" w:space="0" w:color="auto"/>
      </w:divBdr>
    </w:div>
    <w:div w:id="260451524">
      <w:bodyDiv w:val="1"/>
      <w:marLeft w:val="0"/>
      <w:marRight w:val="0"/>
      <w:marTop w:val="0"/>
      <w:marBottom w:val="0"/>
      <w:divBdr>
        <w:top w:val="none" w:sz="0" w:space="0" w:color="auto"/>
        <w:left w:val="none" w:sz="0" w:space="0" w:color="auto"/>
        <w:bottom w:val="none" w:sz="0" w:space="0" w:color="auto"/>
        <w:right w:val="none" w:sz="0" w:space="0" w:color="auto"/>
      </w:divBdr>
    </w:div>
    <w:div w:id="268582769">
      <w:bodyDiv w:val="1"/>
      <w:marLeft w:val="0"/>
      <w:marRight w:val="0"/>
      <w:marTop w:val="0"/>
      <w:marBottom w:val="0"/>
      <w:divBdr>
        <w:top w:val="none" w:sz="0" w:space="0" w:color="auto"/>
        <w:left w:val="none" w:sz="0" w:space="0" w:color="auto"/>
        <w:bottom w:val="none" w:sz="0" w:space="0" w:color="auto"/>
        <w:right w:val="none" w:sz="0" w:space="0" w:color="auto"/>
      </w:divBdr>
    </w:div>
    <w:div w:id="308443402">
      <w:bodyDiv w:val="1"/>
      <w:marLeft w:val="0"/>
      <w:marRight w:val="0"/>
      <w:marTop w:val="0"/>
      <w:marBottom w:val="0"/>
      <w:divBdr>
        <w:top w:val="none" w:sz="0" w:space="0" w:color="auto"/>
        <w:left w:val="none" w:sz="0" w:space="0" w:color="auto"/>
        <w:bottom w:val="none" w:sz="0" w:space="0" w:color="auto"/>
        <w:right w:val="none" w:sz="0" w:space="0" w:color="auto"/>
      </w:divBdr>
    </w:div>
    <w:div w:id="322046894">
      <w:bodyDiv w:val="1"/>
      <w:marLeft w:val="0"/>
      <w:marRight w:val="0"/>
      <w:marTop w:val="0"/>
      <w:marBottom w:val="0"/>
      <w:divBdr>
        <w:top w:val="none" w:sz="0" w:space="0" w:color="auto"/>
        <w:left w:val="none" w:sz="0" w:space="0" w:color="auto"/>
        <w:bottom w:val="none" w:sz="0" w:space="0" w:color="auto"/>
        <w:right w:val="none" w:sz="0" w:space="0" w:color="auto"/>
      </w:divBdr>
    </w:div>
    <w:div w:id="329984446">
      <w:bodyDiv w:val="1"/>
      <w:marLeft w:val="0"/>
      <w:marRight w:val="0"/>
      <w:marTop w:val="0"/>
      <w:marBottom w:val="0"/>
      <w:divBdr>
        <w:top w:val="none" w:sz="0" w:space="0" w:color="auto"/>
        <w:left w:val="none" w:sz="0" w:space="0" w:color="auto"/>
        <w:bottom w:val="none" w:sz="0" w:space="0" w:color="auto"/>
        <w:right w:val="none" w:sz="0" w:space="0" w:color="auto"/>
      </w:divBdr>
    </w:div>
    <w:div w:id="409158609">
      <w:bodyDiv w:val="1"/>
      <w:marLeft w:val="0"/>
      <w:marRight w:val="0"/>
      <w:marTop w:val="0"/>
      <w:marBottom w:val="0"/>
      <w:divBdr>
        <w:top w:val="none" w:sz="0" w:space="0" w:color="auto"/>
        <w:left w:val="none" w:sz="0" w:space="0" w:color="auto"/>
        <w:bottom w:val="none" w:sz="0" w:space="0" w:color="auto"/>
        <w:right w:val="none" w:sz="0" w:space="0" w:color="auto"/>
      </w:divBdr>
    </w:div>
    <w:div w:id="464812990">
      <w:bodyDiv w:val="1"/>
      <w:marLeft w:val="0"/>
      <w:marRight w:val="0"/>
      <w:marTop w:val="0"/>
      <w:marBottom w:val="0"/>
      <w:divBdr>
        <w:top w:val="none" w:sz="0" w:space="0" w:color="auto"/>
        <w:left w:val="none" w:sz="0" w:space="0" w:color="auto"/>
        <w:bottom w:val="none" w:sz="0" w:space="0" w:color="auto"/>
        <w:right w:val="none" w:sz="0" w:space="0" w:color="auto"/>
      </w:divBdr>
    </w:div>
    <w:div w:id="530344859">
      <w:bodyDiv w:val="1"/>
      <w:marLeft w:val="0"/>
      <w:marRight w:val="0"/>
      <w:marTop w:val="0"/>
      <w:marBottom w:val="0"/>
      <w:divBdr>
        <w:top w:val="none" w:sz="0" w:space="0" w:color="auto"/>
        <w:left w:val="none" w:sz="0" w:space="0" w:color="auto"/>
        <w:bottom w:val="none" w:sz="0" w:space="0" w:color="auto"/>
        <w:right w:val="none" w:sz="0" w:space="0" w:color="auto"/>
      </w:divBdr>
      <w:divsChild>
        <w:div w:id="1472940365">
          <w:marLeft w:val="-1416"/>
          <w:marRight w:val="0"/>
          <w:marTop w:val="0"/>
          <w:marBottom w:val="0"/>
          <w:divBdr>
            <w:top w:val="none" w:sz="0" w:space="0" w:color="auto"/>
            <w:left w:val="none" w:sz="0" w:space="0" w:color="auto"/>
            <w:bottom w:val="none" w:sz="0" w:space="0" w:color="auto"/>
            <w:right w:val="none" w:sz="0" w:space="0" w:color="auto"/>
          </w:divBdr>
        </w:div>
        <w:div w:id="1973754853">
          <w:marLeft w:val="-1013"/>
          <w:marRight w:val="0"/>
          <w:marTop w:val="0"/>
          <w:marBottom w:val="0"/>
          <w:divBdr>
            <w:top w:val="none" w:sz="0" w:space="0" w:color="auto"/>
            <w:left w:val="none" w:sz="0" w:space="0" w:color="auto"/>
            <w:bottom w:val="none" w:sz="0" w:space="0" w:color="auto"/>
            <w:right w:val="none" w:sz="0" w:space="0" w:color="auto"/>
          </w:divBdr>
        </w:div>
      </w:divsChild>
    </w:div>
    <w:div w:id="568274923">
      <w:bodyDiv w:val="1"/>
      <w:marLeft w:val="0"/>
      <w:marRight w:val="0"/>
      <w:marTop w:val="0"/>
      <w:marBottom w:val="0"/>
      <w:divBdr>
        <w:top w:val="none" w:sz="0" w:space="0" w:color="auto"/>
        <w:left w:val="none" w:sz="0" w:space="0" w:color="auto"/>
        <w:bottom w:val="none" w:sz="0" w:space="0" w:color="auto"/>
        <w:right w:val="none" w:sz="0" w:space="0" w:color="auto"/>
      </w:divBdr>
    </w:div>
    <w:div w:id="573050636">
      <w:bodyDiv w:val="1"/>
      <w:marLeft w:val="0"/>
      <w:marRight w:val="0"/>
      <w:marTop w:val="0"/>
      <w:marBottom w:val="0"/>
      <w:divBdr>
        <w:top w:val="none" w:sz="0" w:space="0" w:color="auto"/>
        <w:left w:val="none" w:sz="0" w:space="0" w:color="auto"/>
        <w:bottom w:val="none" w:sz="0" w:space="0" w:color="auto"/>
        <w:right w:val="none" w:sz="0" w:space="0" w:color="auto"/>
      </w:divBdr>
    </w:div>
    <w:div w:id="587152347">
      <w:bodyDiv w:val="1"/>
      <w:marLeft w:val="0"/>
      <w:marRight w:val="0"/>
      <w:marTop w:val="0"/>
      <w:marBottom w:val="0"/>
      <w:divBdr>
        <w:top w:val="none" w:sz="0" w:space="0" w:color="auto"/>
        <w:left w:val="none" w:sz="0" w:space="0" w:color="auto"/>
        <w:bottom w:val="none" w:sz="0" w:space="0" w:color="auto"/>
        <w:right w:val="none" w:sz="0" w:space="0" w:color="auto"/>
      </w:divBdr>
    </w:div>
    <w:div w:id="637608411">
      <w:bodyDiv w:val="1"/>
      <w:marLeft w:val="0"/>
      <w:marRight w:val="0"/>
      <w:marTop w:val="0"/>
      <w:marBottom w:val="0"/>
      <w:divBdr>
        <w:top w:val="none" w:sz="0" w:space="0" w:color="auto"/>
        <w:left w:val="none" w:sz="0" w:space="0" w:color="auto"/>
        <w:bottom w:val="none" w:sz="0" w:space="0" w:color="auto"/>
        <w:right w:val="none" w:sz="0" w:space="0" w:color="auto"/>
      </w:divBdr>
    </w:div>
    <w:div w:id="637806843">
      <w:bodyDiv w:val="1"/>
      <w:marLeft w:val="0"/>
      <w:marRight w:val="0"/>
      <w:marTop w:val="0"/>
      <w:marBottom w:val="0"/>
      <w:divBdr>
        <w:top w:val="none" w:sz="0" w:space="0" w:color="auto"/>
        <w:left w:val="none" w:sz="0" w:space="0" w:color="auto"/>
        <w:bottom w:val="none" w:sz="0" w:space="0" w:color="auto"/>
        <w:right w:val="none" w:sz="0" w:space="0" w:color="auto"/>
      </w:divBdr>
    </w:div>
    <w:div w:id="644775004">
      <w:bodyDiv w:val="1"/>
      <w:marLeft w:val="0"/>
      <w:marRight w:val="0"/>
      <w:marTop w:val="0"/>
      <w:marBottom w:val="0"/>
      <w:divBdr>
        <w:top w:val="none" w:sz="0" w:space="0" w:color="auto"/>
        <w:left w:val="none" w:sz="0" w:space="0" w:color="auto"/>
        <w:bottom w:val="none" w:sz="0" w:space="0" w:color="auto"/>
        <w:right w:val="none" w:sz="0" w:space="0" w:color="auto"/>
      </w:divBdr>
    </w:div>
    <w:div w:id="648359706">
      <w:bodyDiv w:val="1"/>
      <w:marLeft w:val="0"/>
      <w:marRight w:val="0"/>
      <w:marTop w:val="0"/>
      <w:marBottom w:val="0"/>
      <w:divBdr>
        <w:top w:val="none" w:sz="0" w:space="0" w:color="auto"/>
        <w:left w:val="none" w:sz="0" w:space="0" w:color="auto"/>
        <w:bottom w:val="none" w:sz="0" w:space="0" w:color="auto"/>
        <w:right w:val="none" w:sz="0" w:space="0" w:color="auto"/>
      </w:divBdr>
    </w:div>
    <w:div w:id="670376134">
      <w:bodyDiv w:val="1"/>
      <w:marLeft w:val="0"/>
      <w:marRight w:val="0"/>
      <w:marTop w:val="0"/>
      <w:marBottom w:val="0"/>
      <w:divBdr>
        <w:top w:val="none" w:sz="0" w:space="0" w:color="auto"/>
        <w:left w:val="none" w:sz="0" w:space="0" w:color="auto"/>
        <w:bottom w:val="none" w:sz="0" w:space="0" w:color="auto"/>
        <w:right w:val="none" w:sz="0" w:space="0" w:color="auto"/>
      </w:divBdr>
    </w:div>
    <w:div w:id="702555746">
      <w:bodyDiv w:val="1"/>
      <w:marLeft w:val="0"/>
      <w:marRight w:val="0"/>
      <w:marTop w:val="0"/>
      <w:marBottom w:val="0"/>
      <w:divBdr>
        <w:top w:val="none" w:sz="0" w:space="0" w:color="auto"/>
        <w:left w:val="none" w:sz="0" w:space="0" w:color="auto"/>
        <w:bottom w:val="none" w:sz="0" w:space="0" w:color="auto"/>
        <w:right w:val="none" w:sz="0" w:space="0" w:color="auto"/>
      </w:divBdr>
    </w:div>
    <w:div w:id="720327182">
      <w:bodyDiv w:val="1"/>
      <w:marLeft w:val="0"/>
      <w:marRight w:val="0"/>
      <w:marTop w:val="0"/>
      <w:marBottom w:val="0"/>
      <w:divBdr>
        <w:top w:val="none" w:sz="0" w:space="0" w:color="auto"/>
        <w:left w:val="none" w:sz="0" w:space="0" w:color="auto"/>
        <w:bottom w:val="none" w:sz="0" w:space="0" w:color="auto"/>
        <w:right w:val="none" w:sz="0" w:space="0" w:color="auto"/>
      </w:divBdr>
    </w:div>
    <w:div w:id="746196039">
      <w:bodyDiv w:val="1"/>
      <w:marLeft w:val="0"/>
      <w:marRight w:val="0"/>
      <w:marTop w:val="0"/>
      <w:marBottom w:val="0"/>
      <w:divBdr>
        <w:top w:val="none" w:sz="0" w:space="0" w:color="auto"/>
        <w:left w:val="none" w:sz="0" w:space="0" w:color="auto"/>
        <w:bottom w:val="none" w:sz="0" w:space="0" w:color="auto"/>
        <w:right w:val="none" w:sz="0" w:space="0" w:color="auto"/>
      </w:divBdr>
    </w:div>
    <w:div w:id="790170045">
      <w:bodyDiv w:val="1"/>
      <w:marLeft w:val="0"/>
      <w:marRight w:val="0"/>
      <w:marTop w:val="0"/>
      <w:marBottom w:val="0"/>
      <w:divBdr>
        <w:top w:val="none" w:sz="0" w:space="0" w:color="auto"/>
        <w:left w:val="none" w:sz="0" w:space="0" w:color="auto"/>
        <w:bottom w:val="none" w:sz="0" w:space="0" w:color="auto"/>
        <w:right w:val="none" w:sz="0" w:space="0" w:color="auto"/>
      </w:divBdr>
    </w:div>
    <w:div w:id="809324940">
      <w:bodyDiv w:val="1"/>
      <w:marLeft w:val="0"/>
      <w:marRight w:val="0"/>
      <w:marTop w:val="0"/>
      <w:marBottom w:val="0"/>
      <w:divBdr>
        <w:top w:val="none" w:sz="0" w:space="0" w:color="auto"/>
        <w:left w:val="none" w:sz="0" w:space="0" w:color="auto"/>
        <w:bottom w:val="none" w:sz="0" w:space="0" w:color="auto"/>
        <w:right w:val="none" w:sz="0" w:space="0" w:color="auto"/>
      </w:divBdr>
    </w:div>
    <w:div w:id="835995150">
      <w:bodyDiv w:val="1"/>
      <w:marLeft w:val="0"/>
      <w:marRight w:val="0"/>
      <w:marTop w:val="0"/>
      <w:marBottom w:val="0"/>
      <w:divBdr>
        <w:top w:val="none" w:sz="0" w:space="0" w:color="auto"/>
        <w:left w:val="none" w:sz="0" w:space="0" w:color="auto"/>
        <w:bottom w:val="none" w:sz="0" w:space="0" w:color="auto"/>
        <w:right w:val="none" w:sz="0" w:space="0" w:color="auto"/>
      </w:divBdr>
    </w:div>
    <w:div w:id="851606211">
      <w:bodyDiv w:val="1"/>
      <w:marLeft w:val="0"/>
      <w:marRight w:val="0"/>
      <w:marTop w:val="0"/>
      <w:marBottom w:val="0"/>
      <w:divBdr>
        <w:top w:val="none" w:sz="0" w:space="0" w:color="auto"/>
        <w:left w:val="none" w:sz="0" w:space="0" w:color="auto"/>
        <w:bottom w:val="none" w:sz="0" w:space="0" w:color="auto"/>
        <w:right w:val="none" w:sz="0" w:space="0" w:color="auto"/>
      </w:divBdr>
    </w:div>
    <w:div w:id="858546423">
      <w:bodyDiv w:val="1"/>
      <w:marLeft w:val="0"/>
      <w:marRight w:val="0"/>
      <w:marTop w:val="0"/>
      <w:marBottom w:val="0"/>
      <w:divBdr>
        <w:top w:val="none" w:sz="0" w:space="0" w:color="auto"/>
        <w:left w:val="none" w:sz="0" w:space="0" w:color="auto"/>
        <w:bottom w:val="none" w:sz="0" w:space="0" w:color="auto"/>
        <w:right w:val="none" w:sz="0" w:space="0" w:color="auto"/>
      </w:divBdr>
    </w:div>
    <w:div w:id="915432380">
      <w:bodyDiv w:val="1"/>
      <w:marLeft w:val="0"/>
      <w:marRight w:val="0"/>
      <w:marTop w:val="0"/>
      <w:marBottom w:val="0"/>
      <w:divBdr>
        <w:top w:val="none" w:sz="0" w:space="0" w:color="auto"/>
        <w:left w:val="none" w:sz="0" w:space="0" w:color="auto"/>
        <w:bottom w:val="none" w:sz="0" w:space="0" w:color="auto"/>
        <w:right w:val="none" w:sz="0" w:space="0" w:color="auto"/>
      </w:divBdr>
    </w:div>
    <w:div w:id="935214665">
      <w:bodyDiv w:val="1"/>
      <w:marLeft w:val="0"/>
      <w:marRight w:val="0"/>
      <w:marTop w:val="0"/>
      <w:marBottom w:val="0"/>
      <w:divBdr>
        <w:top w:val="none" w:sz="0" w:space="0" w:color="auto"/>
        <w:left w:val="none" w:sz="0" w:space="0" w:color="auto"/>
        <w:bottom w:val="none" w:sz="0" w:space="0" w:color="auto"/>
        <w:right w:val="none" w:sz="0" w:space="0" w:color="auto"/>
      </w:divBdr>
    </w:div>
    <w:div w:id="943919901">
      <w:bodyDiv w:val="1"/>
      <w:marLeft w:val="0"/>
      <w:marRight w:val="0"/>
      <w:marTop w:val="0"/>
      <w:marBottom w:val="0"/>
      <w:divBdr>
        <w:top w:val="none" w:sz="0" w:space="0" w:color="auto"/>
        <w:left w:val="none" w:sz="0" w:space="0" w:color="auto"/>
        <w:bottom w:val="none" w:sz="0" w:space="0" w:color="auto"/>
        <w:right w:val="none" w:sz="0" w:space="0" w:color="auto"/>
      </w:divBdr>
    </w:div>
    <w:div w:id="968512523">
      <w:bodyDiv w:val="1"/>
      <w:marLeft w:val="0"/>
      <w:marRight w:val="0"/>
      <w:marTop w:val="0"/>
      <w:marBottom w:val="0"/>
      <w:divBdr>
        <w:top w:val="none" w:sz="0" w:space="0" w:color="auto"/>
        <w:left w:val="none" w:sz="0" w:space="0" w:color="auto"/>
        <w:bottom w:val="none" w:sz="0" w:space="0" w:color="auto"/>
        <w:right w:val="none" w:sz="0" w:space="0" w:color="auto"/>
      </w:divBdr>
    </w:div>
    <w:div w:id="988367366">
      <w:bodyDiv w:val="1"/>
      <w:marLeft w:val="0"/>
      <w:marRight w:val="0"/>
      <w:marTop w:val="0"/>
      <w:marBottom w:val="0"/>
      <w:divBdr>
        <w:top w:val="none" w:sz="0" w:space="0" w:color="auto"/>
        <w:left w:val="none" w:sz="0" w:space="0" w:color="auto"/>
        <w:bottom w:val="none" w:sz="0" w:space="0" w:color="auto"/>
        <w:right w:val="none" w:sz="0" w:space="0" w:color="auto"/>
      </w:divBdr>
    </w:div>
    <w:div w:id="1009798340">
      <w:bodyDiv w:val="1"/>
      <w:marLeft w:val="0"/>
      <w:marRight w:val="0"/>
      <w:marTop w:val="0"/>
      <w:marBottom w:val="0"/>
      <w:divBdr>
        <w:top w:val="none" w:sz="0" w:space="0" w:color="auto"/>
        <w:left w:val="none" w:sz="0" w:space="0" w:color="auto"/>
        <w:bottom w:val="none" w:sz="0" w:space="0" w:color="auto"/>
        <w:right w:val="none" w:sz="0" w:space="0" w:color="auto"/>
      </w:divBdr>
    </w:div>
    <w:div w:id="1050954234">
      <w:bodyDiv w:val="1"/>
      <w:marLeft w:val="0"/>
      <w:marRight w:val="0"/>
      <w:marTop w:val="0"/>
      <w:marBottom w:val="0"/>
      <w:divBdr>
        <w:top w:val="none" w:sz="0" w:space="0" w:color="auto"/>
        <w:left w:val="none" w:sz="0" w:space="0" w:color="auto"/>
        <w:bottom w:val="none" w:sz="0" w:space="0" w:color="auto"/>
        <w:right w:val="none" w:sz="0" w:space="0" w:color="auto"/>
      </w:divBdr>
    </w:div>
    <w:div w:id="1125536630">
      <w:bodyDiv w:val="1"/>
      <w:marLeft w:val="0"/>
      <w:marRight w:val="0"/>
      <w:marTop w:val="0"/>
      <w:marBottom w:val="0"/>
      <w:divBdr>
        <w:top w:val="none" w:sz="0" w:space="0" w:color="auto"/>
        <w:left w:val="none" w:sz="0" w:space="0" w:color="auto"/>
        <w:bottom w:val="none" w:sz="0" w:space="0" w:color="auto"/>
        <w:right w:val="none" w:sz="0" w:space="0" w:color="auto"/>
      </w:divBdr>
    </w:div>
    <w:div w:id="1174414988">
      <w:bodyDiv w:val="1"/>
      <w:marLeft w:val="0"/>
      <w:marRight w:val="0"/>
      <w:marTop w:val="0"/>
      <w:marBottom w:val="0"/>
      <w:divBdr>
        <w:top w:val="none" w:sz="0" w:space="0" w:color="auto"/>
        <w:left w:val="none" w:sz="0" w:space="0" w:color="auto"/>
        <w:bottom w:val="none" w:sz="0" w:space="0" w:color="auto"/>
        <w:right w:val="none" w:sz="0" w:space="0" w:color="auto"/>
      </w:divBdr>
    </w:div>
    <w:div w:id="1184326731">
      <w:bodyDiv w:val="1"/>
      <w:marLeft w:val="0"/>
      <w:marRight w:val="0"/>
      <w:marTop w:val="0"/>
      <w:marBottom w:val="0"/>
      <w:divBdr>
        <w:top w:val="none" w:sz="0" w:space="0" w:color="auto"/>
        <w:left w:val="none" w:sz="0" w:space="0" w:color="auto"/>
        <w:bottom w:val="none" w:sz="0" w:space="0" w:color="auto"/>
        <w:right w:val="none" w:sz="0" w:space="0" w:color="auto"/>
      </w:divBdr>
    </w:div>
    <w:div w:id="1194340790">
      <w:bodyDiv w:val="1"/>
      <w:marLeft w:val="0"/>
      <w:marRight w:val="0"/>
      <w:marTop w:val="0"/>
      <w:marBottom w:val="0"/>
      <w:divBdr>
        <w:top w:val="none" w:sz="0" w:space="0" w:color="auto"/>
        <w:left w:val="none" w:sz="0" w:space="0" w:color="auto"/>
        <w:bottom w:val="none" w:sz="0" w:space="0" w:color="auto"/>
        <w:right w:val="none" w:sz="0" w:space="0" w:color="auto"/>
      </w:divBdr>
    </w:div>
    <w:div w:id="1224096664">
      <w:bodyDiv w:val="1"/>
      <w:marLeft w:val="0"/>
      <w:marRight w:val="0"/>
      <w:marTop w:val="0"/>
      <w:marBottom w:val="0"/>
      <w:divBdr>
        <w:top w:val="none" w:sz="0" w:space="0" w:color="auto"/>
        <w:left w:val="none" w:sz="0" w:space="0" w:color="auto"/>
        <w:bottom w:val="none" w:sz="0" w:space="0" w:color="auto"/>
        <w:right w:val="none" w:sz="0" w:space="0" w:color="auto"/>
      </w:divBdr>
    </w:div>
    <w:div w:id="1236015679">
      <w:bodyDiv w:val="1"/>
      <w:marLeft w:val="0"/>
      <w:marRight w:val="0"/>
      <w:marTop w:val="0"/>
      <w:marBottom w:val="0"/>
      <w:divBdr>
        <w:top w:val="none" w:sz="0" w:space="0" w:color="auto"/>
        <w:left w:val="none" w:sz="0" w:space="0" w:color="auto"/>
        <w:bottom w:val="none" w:sz="0" w:space="0" w:color="auto"/>
        <w:right w:val="none" w:sz="0" w:space="0" w:color="auto"/>
      </w:divBdr>
    </w:div>
    <w:div w:id="1269770978">
      <w:bodyDiv w:val="1"/>
      <w:marLeft w:val="0"/>
      <w:marRight w:val="0"/>
      <w:marTop w:val="0"/>
      <w:marBottom w:val="0"/>
      <w:divBdr>
        <w:top w:val="none" w:sz="0" w:space="0" w:color="auto"/>
        <w:left w:val="none" w:sz="0" w:space="0" w:color="auto"/>
        <w:bottom w:val="none" w:sz="0" w:space="0" w:color="auto"/>
        <w:right w:val="none" w:sz="0" w:space="0" w:color="auto"/>
      </w:divBdr>
    </w:div>
    <w:div w:id="1369910187">
      <w:bodyDiv w:val="1"/>
      <w:marLeft w:val="0"/>
      <w:marRight w:val="0"/>
      <w:marTop w:val="0"/>
      <w:marBottom w:val="0"/>
      <w:divBdr>
        <w:top w:val="none" w:sz="0" w:space="0" w:color="auto"/>
        <w:left w:val="none" w:sz="0" w:space="0" w:color="auto"/>
        <w:bottom w:val="none" w:sz="0" w:space="0" w:color="auto"/>
        <w:right w:val="none" w:sz="0" w:space="0" w:color="auto"/>
      </w:divBdr>
    </w:div>
    <w:div w:id="1403018812">
      <w:bodyDiv w:val="1"/>
      <w:marLeft w:val="0"/>
      <w:marRight w:val="0"/>
      <w:marTop w:val="0"/>
      <w:marBottom w:val="0"/>
      <w:divBdr>
        <w:top w:val="none" w:sz="0" w:space="0" w:color="auto"/>
        <w:left w:val="none" w:sz="0" w:space="0" w:color="auto"/>
        <w:bottom w:val="none" w:sz="0" w:space="0" w:color="auto"/>
        <w:right w:val="none" w:sz="0" w:space="0" w:color="auto"/>
      </w:divBdr>
    </w:div>
    <w:div w:id="1406873872">
      <w:bodyDiv w:val="1"/>
      <w:marLeft w:val="0"/>
      <w:marRight w:val="0"/>
      <w:marTop w:val="0"/>
      <w:marBottom w:val="0"/>
      <w:divBdr>
        <w:top w:val="none" w:sz="0" w:space="0" w:color="auto"/>
        <w:left w:val="none" w:sz="0" w:space="0" w:color="auto"/>
        <w:bottom w:val="none" w:sz="0" w:space="0" w:color="auto"/>
        <w:right w:val="none" w:sz="0" w:space="0" w:color="auto"/>
      </w:divBdr>
    </w:div>
    <w:div w:id="1522863272">
      <w:bodyDiv w:val="1"/>
      <w:marLeft w:val="0"/>
      <w:marRight w:val="0"/>
      <w:marTop w:val="0"/>
      <w:marBottom w:val="0"/>
      <w:divBdr>
        <w:top w:val="none" w:sz="0" w:space="0" w:color="auto"/>
        <w:left w:val="none" w:sz="0" w:space="0" w:color="auto"/>
        <w:bottom w:val="none" w:sz="0" w:space="0" w:color="auto"/>
        <w:right w:val="none" w:sz="0" w:space="0" w:color="auto"/>
      </w:divBdr>
    </w:div>
    <w:div w:id="1539196309">
      <w:bodyDiv w:val="1"/>
      <w:marLeft w:val="0"/>
      <w:marRight w:val="0"/>
      <w:marTop w:val="0"/>
      <w:marBottom w:val="0"/>
      <w:divBdr>
        <w:top w:val="none" w:sz="0" w:space="0" w:color="auto"/>
        <w:left w:val="none" w:sz="0" w:space="0" w:color="auto"/>
        <w:bottom w:val="none" w:sz="0" w:space="0" w:color="auto"/>
        <w:right w:val="none" w:sz="0" w:space="0" w:color="auto"/>
      </w:divBdr>
    </w:div>
    <w:div w:id="1671909745">
      <w:bodyDiv w:val="1"/>
      <w:marLeft w:val="0"/>
      <w:marRight w:val="0"/>
      <w:marTop w:val="0"/>
      <w:marBottom w:val="0"/>
      <w:divBdr>
        <w:top w:val="none" w:sz="0" w:space="0" w:color="auto"/>
        <w:left w:val="none" w:sz="0" w:space="0" w:color="auto"/>
        <w:bottom w:val="none" w:sz="0" w:space="0" w:color="auto"/>
        <w:right w:val="none" w:sz="0" w:space="0" w:color="auto"/>
      </w:divBdr>
    </w:div>
    <w:div w:id="1681396886">
      <w:bodyDiv w:val="1"/>
      <w:marLeft w:val="0"/>
      <w:marRight w:val="0"/>
      <w:marTop w:val="0"/>
      <w:marBottom w:val="0"/>
      <w:divBdr>
        <w:top w:val="none" w:sz="0" w:space="0" w:color="auto"/>
        <w:left w:val="none" w:sz="0" w:space="0" w:color="auto"/>
        <w:bottom w:val="none" w:sz="0" w:space="0" w:color="auto"/>
        <w:right w:val="none" w:sz="0" w:space="0" w:color="auto"/>
      </w:divBdr>
    </w:div>
    <w:div w:id="1734813587">
      <w:bodyDiv w:val="1"/>
      <w:marLeft w:val="0"/>
      <w:marRight w:val="0"/>
      <w:marTop w:val="0"/>
      <w:marBottom w:val="0"/>
      <w:divBdr>
        <w:top w:val="none" w:sz="0" w:space="0" w:color="auto"/>
        <w:left w:val="none" w:sz="0" w:space="0" w:color="auto"/>
        <w:bottom w:val="none" w:sz="0" w:space="0" w:color="auto"/>
        <w:right w:val="none" w:sz="0" w:space="0" w:color="auto"/>
      </w:divBdr>
    </w:div>
    <w:div w:id="1740203208">
      <w:bodyDiv w:val="1"/>
      <w:marLeft w:val="0"/>
      <w:marRight w:val="0"/>
      <w:marTop w:val="0"/>
      <w:marBottom w:val="0"/>
      <w:divBdr>
        <w:top w:val="none" w:sz="0" w:space="0" w:color="auto"/>
        <w:left w:val="none" w:sz="0" w:space="0" w:color="auto"/>
        <w:bottom w:val="none" w:sz="0" w:space="0" w:color="auto"/>
        <w:right w:val="none" w:sz="0" w:space="0" w:color="auto"/>
      </w:divBdr>
    </w:div>
    <w:div w:id="1806852016">
      <w:bodyDiv w:val="1"/>
      <w:marLeft w:val="0"/>
      <w:marRight w:val="0"/>
      <w:marTop w:val="0"/>
      <w:marBottom w:val="0"/>
      <w:divBdr>
        <w:top w:val="none" w:sz="0" w:space="0" w:color="auto"/>
        <w:left w:val="none" w:sz="0" w:space="0" w:color="auto"/>
        <w:bottom w:val="none" w:sz="0" w:space="0" w:color="auto"/>
        <w:right w:val="none" w:sz="0" w:space="0" w:color="auto"/>
      </w:divBdr>
    </w:div>
    <w:div w:id="1890215838">
      <w:bodyDiv w:val="1"/>
      <w:marLeft w:val="0"/>
      <w:marRight w:val="0"/>
      <w:marTop w:val="0"/>
      <w:marBottom w:val="0"/>
      <w:divBdr>
        <w:top w:val="none" w:sz="0" w:space="0" w:color="auto"/>
        <w:left w:val="none" w:sz="0" w:space="0" w:color="auto"/>
        <w:bottom w:val="none" w:sz="0" w:space="0" w:color="auto"/>
        <w:right w:val="none" w:sz="0" w:space="0" w:color="auto"/>
      </w:divBdr>
    </w:div>
    <w:div w:id="1895046124">
      <w:bodyDiv w:val="1"/>
      <w:marLeft w:val="0"/>
      <w:marRight w:val="0"/>
      <w:marTop w:val="0"/>
      <w:marBottom w:val="0"/>
      <w:divBdr>
        <w:top w:val="none" w:sz="0" w:space="0" w:color="auto"/>
        <w:left w:val="none" w:sz="0" w:space="0" w:color="auto"/>
        <w:bottom w:val="none" w:sz="0" w:space="0" w:color="auto"/>
        <w:right w:val="none" w:sz="0" w:space="0" w:color="auto"/>
      </w:divBdr>
    </w:div>
    <w:div w:id="1896695183">
      <w:bodyDiv w:val="1"/>
      <w:marLeft w:val="0"/>
      <w:marRight w:val="0"/>
      <w:marTop w:val="0"/>
      <w:marBottom w:val="0"/>
      <w:divBdr>
        <w:top w:val="none" w:sz="0" w:space="0" w:color="auto"/>
        <w:left w:val="none" w:sz="0" w:space="0" w:color="auto"/>
        <w:bottom w:val="none" w:sz="0" w:space="0" w:color="auto"/>
        <w:right w:val="none" w:sz="0" w:space="0" w:color="auto"/>
      </w:divBdr>
    </w:div>
    <w:div w:id="1928029898">
      <w:bodyDiv w:val="1"/>
      <w:marLeft w:val="0"/>
      <w:marRight w:val="0"/>
      <w:marTop w:val="0"/>
      <w:marBottom w:val="0"/>
      <w:divBdr>
        <w:top w:val="none" w:sz="0" w:space="0" w:color="auto"/>
        <w:left w:val="none" w:sz="0" w:space="0" w:color="auto"/>
        <w:bottom w:val="none" w:sz="0" w:space="0" w:color="auto"/>
        <w:right w:val="none" w:sz="0" w:space="0" w:color="auto"/>
      </w:divBdr>
    </w:div>
    <w:div w:id="1966495831">
      <w:bodyDiv w:val="1"/>
      <w:marLeft w:val="0"/>
      <w:marRight w:val="0"/>
      <w:marTop w:val="0"/>
      <w:marBottom w:val="0"/>
      <w:divBdr>
        <w:top w:val="none" w:sz="0" w:space="0" w:color="auto"/>
        <w:left w:val="none" w:sz="0" w:space="0" w:color="auto"/>
        <w:bottom w:val="none" w:sz="0" w:space="0" w:color="auto"/>
        <w:right w:val="none" w:sz="0" w:space="0" w:color="auto"/>
      </w:divBdr>
    </w:div>
    <w:div w:id="2021811670">
      <w:bodyDiv w:val="1"/>
      <w:marLeft w:val="0"/>
      <w:marRight w:val="0"/>
      <w:marTop w:val="0"/>
      <w:marBottom w:val="0"/>
      <w:divBdr>
        <w:top w:val="none" w:sz="0" w:space="0" w:color="auto"/>
        <w:left w:val="none" w:sz="0" w:space="0" w:color="auto"/>
        <w:bottom w:val="none" w:sz="0" w:space="0" w:color="auto"/>
        <w:right w:val="none" w:sz="0" w:space="0" w:color="auto"/>
      </w:divBdr>
    </w:div>
    <w:div w:id="2028559799">
      <w:bodyDiv w:val="1"/>
      <w:marLeft w:val="0"/>
      <w:marRight w:val="0"/>
      <w:marTop w:val="0"/>
      <w:marBottom w:val="0"/>
      <w:divBdr>
        <w:top w:val="none" w:sz="0" w:space="0" w:color="auto"/>
        <w:left w:val="none" w:sz="0" w:space="0" w:color="auto"/>
        <w:bottom w:val="none" w:sz="0" w:space="0" w:color="auto"/>
        <w:right w:val="none" w:sz="0" w:space="0" w:color="auto"/>
      </w:divBdr>
    </w:div>
    <w:div w:id="2047634656">
      <w:bodyDiv w:val="1"/>
      <w:marLeft w:val="0"/>
      <w:marRight w:val="0"/>
      <w:marTop w:val="0"/>
      <w:marBottom w:val="0"/>
      <w:divBdr>
        <w:top w:val="none" w:sz="0" w:space="0" w:color="auto"/>
        <w:left w:val="none" w:sz="0" w:space="0" w:color="auto"/>
        <w:bottom w:val="none" w:sz="0" w:space="0" w:color="auto"/>
        <w:right w:val="none" w:sz="0" w:space="0" w:color="auto"/>
      </w:divBdr>
    </w:div>
    <w:div w:id="2049642030">
      <w:bodyDiv w:val="1"/>
      <w:marLeft w:val="0"/>
      <w:marRight w:val="0"/>
      <w:marTop w:val="0"/>
      <w:marBottom w:val="0"/>
      <w:divBdr>
        <w:top w:val="none" w:sz="0" w:space="0" w:color="auto"/>
        <w:left w:val="none" w:sz="0" w:space="0" w:color="auto"/>
        <w:bottom w:val="none" w:sz="0" w:space="0" w:color="auto"/>
        <w:right w:val="none" w:sz="0" w:space="0" w:color="auto"/>
      </w:divBdr>
    </w:div>
    <w:div w:id="2056613065">
      <w:bodyDiv w:val="1"/>
      <w:marLeft w:val="0"/>
      <w:marRight w:val="0"/>
      <w:marTop w:val="0"/>
      <w:marBottom w:val="0"/>
      <w:divBdr>
        <w:top w:val="none" w:sz="0" w:space="0" w:color="auto"/>
        <w:left w:val="none" w:sz="0" w:space="0" w:color="auto"/>
        <w:bottom w:val="none" w:sz="0" w:space="0" w:color="auto"/>
        <w:right w:val="none" w:sz="0" w:space="0" w:color="auto"/>
      </w:divBdr>
    </w:div>
    <w:div w:id="2062824835">
      <w:bodyDiv w:val="1"/>
      <w:marLeft w:val="0"/>
      <w:marRight w:val="0"/>
      <w:marTop w:val="0"/>
      <w:marBottom w:val="0"/>
      <w:divBdr>
        <w:top w:val="none" w:sz="0" w:space="0" w:color="auto"/>
        <w:left w:val="none" w:sz="0" w:space="0" w:color="auto"/>
        <w:bottom w:val="none" w:sz="0" w:space="0" w:color="auto"/>
        <w:right w:val="none" w:sz="0" w:space="0" w:color="auto"/>
      </w:divBdr>
    </w:div>
    <w:div w:id="2070960466">
      <w:bodyDiv w:val="1"/>
      <w:marLeft w:val="0"/>
      <w:marRight w:val="0"/>
      <w:marTop w:val="0"/>
      <w:marBottom w:val="0"/>
      <w:divBdr>
        <w:top w:val="none" w:sz="0" w:space="0" w:color="auto"/>
        <w:left w:val="none" w:sz="0" w:space="0" w:color="auto"/>
        <w:bottom w:val="none" w:sz="0" w:space="0" w:color="auto"/>
        <w:right w:val="none" w:sz="0" w:space="0" w:color="auto"/>
      </w:divBdr>
    </w:div>
    <w:div w:id="2071029851">
      <w:bodyDiv w:val="1"/>
      <w:marLeft w:val="0"/>
      <w:marRight w:val="0"/>
      <w:marTop w:val="0"/>
      <w:marBottom w:val="0"/>
      <w:divBdr>
        <w:top w:val="none" w:sz="0" w:space="0" w:color="auto"/>
        <w:left w:val="none" w:sz="0" w:space="0" w:color="auto"/>
        <w:bottom w:val="none" w:sz="0" w:space="0" w:color="auto"/>
        <w:right w:val="none" w:sz="0" w:space="0" w:color="auto"/>
      </w:divBdr>
    </w:div>
    <w:div w:id="2076007354">
      <w:bodyDiv w:val="1"/>
      <w:marLeft w:val="0"/>
      <w:marRight w:val="0"/>
      <w:marTop w:val="0"/>
      <w:marBottom w:val="0"/>
      <w:divBdr>
        <w:top w:val="none" w:sz="0" w:space="0" w:color="auto"/>
        <w:left w:val="none" w:sz="0" w:space="0" w:color="auto"/>
        <w:bottom w:val="none" w:sz="0" w:space="0" w:color="auto"/>
        <w:right w:val="none" w:sz="0" w:space="0" w:color="auto"/>
      </w:divBdr>
    </w:div>
    <w:div w:id="2095394928">
      <w:bodyDiv w:val="1"/>
      <w:marLeft w:val="0"/>
      <w:marRight w:val="0"/>
      <w:marTop w:val="0"/>
      <w:marBottom w:val="0"/>
      <w:divBdr>
        <w:top w:val="none" w:sz="0" w:space="0" w:color="auto"/>
        <w:left w:val="none" w:sz="0" w:space="0" w:color="auto"/>
        <w:bottom w:val="none" w:sz="0" w:space="0" w:color="auto"/>
        <w:right w:val="none" w:sz="0" w:space="0" w:color="auto"/>
      </w:divBdr>
    </w:div>
    <w:div w:id="21406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ini-distill/effect-of-batch-size-on-training-dynamics-21c14f7a71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Lakshmi Addepalli</dc:creator>
  <cp:keywords/>
  <dc:description/>
  <cp:lastModifiedBy>sree gowri addepalli</cp:lastModifiedBy>
  <cp:revision>111</cp:revision>
  <dcterms:created xsi:type="dcterms:W3CDTF">2019-12-14T04:24:00Z</dcterms:created>
  <dcterms:modified xsi:type="dcterms:W3CDTF">2019-12-14T21:19:00Z</dcterms:modified>
</cp:coreProperties>
</file>