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213" w:rsidRDefault="00801213" w:rsidP="00801213">
      <w:pPr>
        <w:pStyle w:val="1"/>
        <w:spacing w:before="0"/>
        <w:jc w:val="center"/>
        <w:rPr>
          <w:rFonts w:ascii="Times New Roman" w:hAnsi="Times New Roman" w:cs="Times New Roman"/>
          <w:iCs/>
          <w:color w:val="auto"/>
          <w:sz w:val="32"/>
          <w:szCs w:val="32"/>
        </w:rPr>
      </w:pPr>
      <w:bookmarkStart w:id="0" w:name="_Toc330060856"/>
      <w:bookmarkStart w:id="1" w:name="_Toc329256184"/>
      <w:bookmarkStart w:id="2" w:name="_GoBack"/>
      <w:r w:rsidRPr="001A4434">
        <w:rPr>
          <w:rFonts w:ascii="Times New Roman" w:hAnsi="Times New Roman" w:cs="Times New Roman"/>
          <w:color w:val="auto"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color w:val="auto"/>
          <w:sz w:val="32"/>
          <w:szCs w:val="32"/>
        </w:rPr>
        <w:t>6</w:t>
      </w:r>
      <w:r w:rsidRPr="001A4434">
        <w:rPr>
          <w:rFonts w:ascii="Times New Roman" w:hAnsi="Times New Roman" w:cs="Times New Roman"/>
          <w:color w:val="auto"/>
          <w:sz w:val="32"/>
          <w:szCs w:val="32"/>
        </w:rPr>
        <w:t>.</w:t>
      </w:r>
      <w:bookmarkEnd w:id="0"/>
    </w:p>
    <w:p w:rsidR="00801213" w:rsidRDefault="00801213" w:rsidP="00801213">
      <w:pPr>
        <w:pStyle w:val="1"/>
        <w:spacing w:before="0"/>
        <w:jc w:val="center"/>
        <w:rPr>
          <w:rFonts w:ascii="Times New Roman" w:hAnsi="Times New Roman" w:cs="Times New Roman"/>
          <w:iCs/>
          <w:color w:val="auto"/>
          <w:sz w:val="32"/>
          <w:szCs w:val="32"/>
        </w:rPr>
      </w:pPr>
      <w:bookmarkStart w:id="3" w:name="_Toc330060857"/>
      <w:r w:rsidRPr="00FE2D80">
        <w:rPr>
          <w:rFonts w:ascii="Times New Roman" w:hAnsi="Times New Roman" w:cs="Times New Roman"/>
          <w:iCs/>
          <w:color w:val="auto"/>
          <w:sz w:val="32"/>
          <w:szCs w:val="32"/>
        </w:rPr>
        <w:t>Разработка и расчёт таблиц</w:t>
      </w:r>
      <w:bookmarkEnd w:id="1"/>
      <w:bookmarkEnd w:id="3"/>
    </w:p>
    <w:p w:rsidR="00801213" w:rsidRDefault="00801213" w:rsidP="00801213">
      <w:pPr>
        <w:pStyle w:val="1"/>
        <w:spacing w:before="0"/>
        <w:jc w:val="center"/>
        <w:rPr>
          <w:rFonts w:ascii="Times New Roman" w:hAnsi="Times New Roman" w:cs="Times New Roman"/>
          <w:iCs/>
          <w:color w:val="auto"/>
          <w:sz w:val="32"/>
          <w:szCs w:val="32"/>
        </w:rPr>
      </w:pPr>
      <w:r w:rsidRPr="00FE2D80">
        <w:rPr>
          <w:rFonts w:ascii="Times New Roman" w:hAnsi="Times New Roman" w:cs="Times New Roman"/>
          <w:iCs/>
          <w:color w:val="auto"/>
          <w:sz w:val="32"/>
          <w:szCs w:val="32"/>
        </w:rPr>
        <w:t xml:space="preserve"> </w:t>
      </w:r>
      <w:bookmarkStart w:id="4" w:name="_Toc329256185"/>
      <w:bookmarkStart w:id="5" w:name="_Toc330060858"/>
      <w:r w:rsidRPr="00FE2D80">
        <w:rPr>
          <w:rFonts w:ascii="Times New Roman" w:hAnsi="Times New Roman" w:cs="Times New Roman"/>
          <w:iCs/>
          <w:color w:val="auto"/>
          <w:sz w:val="32"/>
          <w:szCs w:val="32"/>
        </w:rPr>
        <w:t>«</w:t>
      </w:r>
      <w:r w:rsidRPr="00FE2D80">
        <w:rPr>
          <w:rFonts w:ascii="Times New Roman" w:hAnsi="Times New Roman" w:cs="Times New Roman"/>
          <w:color w:val="auto"/>
          <w:sz w:val="32"/>
          <w:szCs w:val="32"/>
        </w:rPr>
        <w:t>Ведомость поступления материалов на склад»,</w:t>
      </w:r>
      <w:bookmarkEnd w:id="4"/>
      <w:bookmarkEnd w:id="5"/>
      <w:r w:rsidRPr="00FE2D80">
        <w:rPr>
          <w:rFonts w:ascii="Times New Roman" w:hAnsi="Times New Roman" w:cs="Times New Roman"/>
          <w:iCs/>
          <w:color w:val="auto"/>
          <w:sz w:val="32"/>
          <w:szCs w:val="32"/>
        </w:rPr>
        <w:t xml:space="preserve"> </w:t>
      </w:r>
    </w:p>
    <w:p w:rsidR="00801213" w:rsidRPr="00FE2D80" w:rsidRDefault="00801213" w:rsidP="00801213">
      <w:pPr>
        <w:pStyle w:val="1"/>
        <w:spacing w:before="0"/>
        <w:jc w:val="center"/>
        <w:rPr>
          <w:rFonts w:ascii="Times New Roman" w:hAnsi="Times New Roman" w:cs="Times New Roman"/>
          <w:bCs w:val="0"/>
          <w:iCs/>
          <w:color w:val="auto"/>
          <w:sz w:val="32"/>
          <w:szCs w:val="32"/>
        </w:rPr>
      </w:pPr>
      <w:bookmarkStart w:id="6" w:name="_Toc329256186"/>
      <w:bookmarkStart w:id="7" w:name="_Toc330060859"/>
      <w:r w:rsidRPr="00FE2D80">
        <w:rPr>
          <w:rFonts w:ascii="Times New Roman" w:hAnsi="Times New Roman" w:cs="Times New Roman"/>
          <w:iCs/>
          <w:color w:val="auto"/>
          <w:sz w:val="32"/>
          <w:szCs w:val="32"/>
        </w:rPr>
        <w:t>«Обмен валюты».</w:t>
      </w:r>
      <w:bookmarkEnd w:id="6"/>
      <w:bookmarkEnd w:id="7"/>
    </w:p>
    <w:bookmarkEnd w:id="2"/>
    <w:p w:rsidR="00801213" w:rsidRDefault="00801213" w:rsidP="00801213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</w:p>
    <w:p w:rsidR="00801213" w:rsidRPr="00163168" w:rsidRDefault="00801213" w:rsidP="00801213">
      <w:pPr>
        <w:pStyle w:val="2"/>
        <w:spacing w:before="0"/>
        <w:ind w:firstLine="567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329256187"/>
      <w:bookmarkStart w:id="9" w:name="_Toc330060860"/>
      <w:r w:rsidRPr="00163168">
        <w:rPr>
          <w:rFonts w:ascii="Times New Roman" w:hAnsi="Times New Roman" w:cs="Times New Roman"/>
          <w:color w:val="auto"/>
          <w:sz w:val="32"/>
          <w:szCs w:val="32"/>
        </w:rPr>
        <w:t>Практическое задание</w:t>
      </w:r>
      <w:bookmarkEnd w:id="8"/>
      <w:bookmarkEnd w:id="9"/>
      <w:r w:rsidRPr="00163168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:rsidR="00801213" w:rsidRPr="00070FA9" w:rsidRDefault="00801213" w:rsidP="00801213">
      <w:pPr>
        <w:pStyle w:val="a5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sz w:val="32"/>
        </w:rPr>
      </w:pPr>
      <w:r w:rsidRPr="00070FA9">
        <w:rPr>
          <w:sz w:val="32"/>
        </w:rPr>
        <w:t>Создать таблицу «Ведомость поступления материалов на склад»</w:t>
      </w:r>
    </w:p>
    <w:p w:rsidR="00801213" w:rsidRDefault="00801213" w:rsidP="00801213">
      <w:pPr>
        <w:tabs>
          <w:tab w:val="left" w:pos="0"/>
        </w:tabs>
        <w:ind w:left="1440"/>
        <w:jc w:val="both"/>
        <w:rPr>
          <w:sz w:val="32"/>
        </w:rPr>
      </w:pPr>
    </w:p>
    <w:tbl>
      <w:tblPr>
        <w:tblW w:w="9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"/>
        <w:gridCol w:w="1735"/>
        <w:gridCol w:w="1848"/>
        <w:gridCol w:w="1471"/>
        <w:gridCol w:w="1000"/>
        <w:gridCol w:w="795"/>
        <w:gridCol w:w="6"/>
        <w:gridCol w:w="1038"/>
        <w:gridCol w:w="1022"/>
      </w:tblGrid>
      <w:tr w:rsidR="00801213" w:rsidRPr="00070FA9" w:rsidTr="004E21C9">
        <w:trPr>
          <w:cantSplit/>
          <w:jc w:val="center"/>
        </w:trPr>
        <w:tc>
          <w:tcPr>
            <w:tcW w:w="9509" w:type="dxa"/>
            <w:gridSpan w:val="9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Ведомость поступления материалов на склад</w:t>
            </w:r>
          </w:p>
        </w:tc>
      </w:tr>
      <w:tr w:rsidR="00801213" w:rsidRPr="00070FA9" w:rsidTr="004E21C9">
        <w:trPr>
          <w:cantSplit/>
          <w:jc w:val="center"/>
        </w:trPr>
        <w:tc>
          <w:tcPr>
            <w:tcW w:w="9509" w:type="dxa"/>
            <w:gridSpan w:val="9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за февраль 20</w:t>
            </w:r>
            <w:r>
              <w:rPr>
                <w:sz w:val="28"/>
                <w:szCs w:val="28"/>
              </w:rPr>
              <w:t>10</w:t>
            </w:r>
            <w:r w:rsidRPr="00070FA9">
              <w:rPr>
                <w:sz w:val="28"/>
                <w:szCs w:val="28"/>
              </w:rPr>
              <w:t xml:space="preserve"> г.</w:t>
            </w:r>
          </w:p>
        </w:tc>
      </w:tr>
      <w:tr w:rsidR="00801213" w:rsidRPr="00070FA9" w:rsidTr="004E21C9">
        <w:trPr>
          <w:jc w:val="center"/>
        </w:trPr>
        <w:tc>
          <w:tcPr>
            <w:tcW w:w="594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№ п/п</w:t>
            </w:r>
          </w:p>
        </w:tc>
        <w:tc>
          <w:tcPr>
            <w:tcW w:w="1735" w:type="dxa"/>
          </w:tcPr>
          <w:p w:rsidR="00801213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 xml:space="preserve">Дата </w:t>
            </w:r>
          </w:p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поступления</w:t>
            </w:r>
          </w:p>
        </w:tc>
        <w:tc>
          <w:tcPr>
            <w:tcW w:w="1848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proofErr w:type="spellStart"/>
            <w:r w:rsidRPr="00070FA9">
              <w:rPr>
                <w:sz w:val="28"/>
                <w:szCs w:val="28"/>
              </w:rPr>
              <w:t>Наимено</w:t>
            </w:r>
            <w:proofErr w:type="spellEnd"/>
            <w:r w:rsidRPr="00070FA9">
              <w:rPr>
                <w:sz w:val="28"/>
                <w:szCs w:val="28"/>
              </w:rPr>
              <w:t>-</w:t>
            </w:r>
          </w:p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proofErr w:type="spellStart"/>
            <w:r w:rsidRPr="00070FA9">
              <w:rPr>
                <w:sz w:val="28"/>
                <w:szCs w:val="28"/>
              </w:rPr>
              <w:t>вание</w:t>
            </w:r>
            <w:proofErr w:type="spellEnd"/>
          </w:p>
        </w:tc>
        <w:tc>
          <w:tcPr>
            <w:tcW w:w="1471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Единица измерения</w:t>
            </w:r>
          </w:p>
        </w:tc>
        <w:tc>
          <w:tcPr>
            <w:tcW w:w="1000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Номер счета</w:t>
            </w:r>
          </w:p>
        </w:tc>
        <w:tc>
          <w:tcPr>
            <w:tcW w:w="801" w:type="dxa"/>
            <w:gridSpan w:val="2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Кол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038" w:type="dxa"/>
          </w:tcPr>
          <w:p w:rsidR="00801213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Цена,</w:t>
            </w:r>
          </w:p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руб.</w:t>
            </w:r>
          </w:p>
        </w:tc>
        <w:tc>
          <w:tcPr>
            <w:tcW w:w="1022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Сумма</w:t>
            </w:r>
          </w:p>
        </w:tc>
      </w:tr>
      <w:tr w:rsidR="00801213" w:rsidRPr="00070FA9" w:rsidTr="004E21C9">
        <w:trPr>
          <w:jc w:val="center"/>
        </w:trPr>
        <w:tc>
          <w:tcPr>
            <w:tcW w:w="594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1</w:t>
            </w:r>
          </w:p>
        </w:tc>
        <w:tc>
          <w:tcPr>
            <w:tcW w:w="1735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03.02.03</w:t>
            </w:r>
          </w:p>
        </w:tc>
        <w:tc>
          <w:tcPr>
            <w:tcW w:w="1848" w:type="dxa"/>
          </w:tcPr>
          <w:p w:rsidR="00801213" w:rsidRPr="00070FA9" w:rsidRDefault="00801213" w:rsidP="004E21C9">
            <w:pPr>
              <w:tabs>
                <w:tab w:val="left" w:pos="0"/>
              </w:tabs>
              <w:rPr>
                <w:sz w:val="28"/>
                <w:szCs w:val="28"/>
              </w:rPr>
            </w:pPr>
            <w:proofErr w:type="spellStart"/>
            <w:proofErr w:type="gramStart"/>
            <w:r w:rsidRPr="00070FA9">
              <w:rPr>
                <w:sz w:val="28"/>
                <w:szCs w:val="28"/>
              </w:rPr>
              <w:t>электр.лампы</w:t>
            </w:r>
            <w:proofErr w:type="spellEnd"/>
            <w:proofErr w:type="gramEnd"/>
          </w:p>
        </w:tc>
        <w:tc>
          <w:tcPr>
            <w:tcW w:w="1471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шт.</w:t>
            </w:r>
          </w:p>
        </w:tc>
        <w:tc>
          <w:tcPr>
            <w:tcW w:w="1000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10-1</w:t>
            </w:r>
          </w:p>
        </w:tc>
        <w:tc>
          <w:tcPr>
            <w:tcW w:w="801" w:type="dxa"/>
            <w:gridSpan w:val="2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20</w:t>
            </w:r>
          </w:p>
        </w:tc>
        <w:tc>
          <w:tcPr>
            <w:tcW w:w="1038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801213" w:rsidRPr="00070FA9" w:rsidTr="004E21C9">
        <w:trPr>
          <w:jc w:val="center"/>
        </w:trPr>
        <w:tc>
          <w:tcPr>
            <w:tcW w:w="594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2</w:t>
            </w:r>
          </w:p>
        </w:tc>
        <w:tc>
          <w:tcPr>
            <w:tcW w:w="1735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03.02.03</w:t>
            </w:r>
          </w:p>
        </w:tc>
        <w:tc>
          <w:tcPr>
            <w:tcW w:w="1848" w:type="dxa"/>
          </w:tcPr>
          <w:p w:rsidR="00801213" w:rsidRPr="00070FA9" w:rsidRDefault="00801213" w:rsidP="004E21C9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веники</w:t>
            </w:r>
          </w:p>
        </w:tc>
        <w:tc>
          <w:tcPr>
            <w:tcW w:w="1471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шт.</w:t>
            </w:r>
          </w:p>
        </w:tc>
        <w:tc>
          <w:tcPr>
            <w:tcW w:w="1000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10-9</w:t>
            </w:r>
          </w:p>
        </w:tc>
        <w:tc>
          <w:tcPr>
            <w:tcW w:w="801" w:type="dxa"/>
            <w:gridSpan w:val="2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3</w:t>
            </w:r>
          </w:p>
        </w:tc>
        <w:tc>
          <w:tcPr>
            <w:tcW w:w="1038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022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801213" w:rsidRPr="00070FA9" w:rsidTr="004E21C9">
        <w:trPr>
          <w:jc w:val="center"/>
        </w:trPr>
        <w:tc>
          <w:tcPr>
            <w:tcW w:w="594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3</w:t>
            </w:r>
          </w:p>
        </w:tc>
        <w:tc>
          <w:tcPr>
            <w:tcW w:w="1735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05.02.03</w:t>
            </w:r>
          </w:p>
        </w:tc>
        <w:tc>
          <w:tcPr>
            <w:tcW w:w="1848" w:type="dxa"/>
          </w:tcPr>
          <w:p w:rsidR="00801213" w:rsidRPr="00070FA9" w:rsidRDefault="00801213" w:rsidP="004E21C9">
            <w:pPr>
              <w:tabs>
                <w:tab w:val="left" w:pos="0"/>
              </w:tabs>
              <w:rPr>
                <w:sz w:val="28"/>
                <w:szCs w:val="28"/>
              </w:rPr>
            </w:pPr>
            <w:proofErr w:type="spellStart"/>
            <w:proofErr w:type="gramStart"/>
            <w:r w:rsidRPr="00070FA9">
              <w:rPr>
                <w:sz w:val="28"/>
                <w:szCs w:val="28"/>
              </w:rPr>
              <w:t>чистящ.ср</w:t>
            </w:r>
            <w:proofErr w:type="gramEnd"/>
            <w:r w:rsidRPr="00070FA9">
              <w:rPr>
                <w:sz w:val="28"/>
                <w:szCs w:val="28"/>
              </w:rPr>
              <w:t>-ва</w:t>
            </w:r>
            <w:proofErr w:type="spellEnd"/>
          </w:p>
        </w:tc>
        <w:tc>
          <w:tcPr>
            <w:tcW w:w="1471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шт.</w:t>
            </w:r>
          </w:p>
        </w:tc>
        <w:tc>
          <w:tcPr>
            <w:tcW w:w="1000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10-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801" w:type="dxa"/>
            <w:gridSpan w:val="2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038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022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801213" w:rsidRPr="00070FA9" w:rsidTr="004E21C9">
        <w:trPr>
          <w:jc w:val="center"/>
        </w:trPr>
        <w:tc>
          <w:tcPr>
            <w:tcW w:w="594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4</w:t>
            </w:r>
          </w:p>
        </w:tc>
        <w:tc>
          <w:tcPr>
            <w:tcW w:w="1735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07.02.03</w:t>
            </w:r>
          </w:p>
        </w:tc>
        <w:tc>
          <w:tcPr>
            <w:tcW w:w="1848" w:type="dxa"/>
          </w:tcPr>
          <w:p w:rsidR="00801213" w:rsidRPr="00070FA9" w:rsidRDefault="00801213" w:rsidP="004E21C9">
            <w:pPr>
              <w:tabs>
                <w:tab w:val="left" w:pos="0"/>
              </w:tabs>
              <w:rPr>
                <w:sz w:val="28"/>
                <w:szCs w:val="28"/>
              </w:rPr>
            </w:pPr>
            <w:proofErr w:type="spellStart"/>
            <w:proofErr w:type="gramStart"/>
            <w:r w:rsidRPr="00070FA9">
              <w:rPr>
                <w:sz w:val="28"/>
                <w:szCs w:val="28"/>
              </w:rPr>
              <w:t>электр.лампы</w:t>
            </w:r>
            <w:proofErr w:type="spellEnd"/>
            <w:proofErr w:type="gramEnd"/>
            <w:r w:rsidRPr="00070FA9">
              <w:rPr>
                <w:sz w:val="28"/>
                <w:szCs w:val="28"/>
              </w:rPr>
              <w:t xml:space="preserve"> -500вт.</w:t>
            </w:r>
          </w:p>
        </w:tc>
        <w:tc>
          <w:tcPr>
            <w:tcW w:w="1471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шт.</w:t>
            </w:r>
          </w:p>
        </w:tc>
        <w:tc>
          <w:tcPr>
            <w:tcW w:w="1000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10-1</w:t>
            </w:r>
          </w:p>
        </w:tc>
        <w:tc>
          <w:tcPr>
            <w:tcW w:w="801" w:type="dxa"/>
            <w:gridSpan w:val="2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8</w:t>
            </w:r>
          </w:p>
        </w:tc>
        <w:tc>
          <w:tcPr>
            <w:tcW w:w="1038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022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801213" w:rsidRPr="00070FA9" w:rsidTr="004E21C9">
        <w:trPr>
          <w:jc w:val="center"/>
        </w:trPr>
        <w:tc>
          <w:tcPr>
            <w:tcW w:w="594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5</w:t>
            </w:r>
          </w:p>
        </w:tc>
        <w:tc>
          <w:tcPr>
            <w:tcW w:w="1735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07.02.03</w:t>
            </w:r>
          </w:p>
        </w:tc>
        <w:tc>
          <w:tcPr>
            <w:tcW w:w="1848" w:type="dxa"/>
          </w:tcPr>
          <w:p w:rsidR="00801213" w:rsidRPr="00070FA9" w:rsidRDefault="00801213" w:rsidP="004E21C9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изолента</w:t>
            </w:r>
          </w:p>
        </w:tc>
        <w:tc>
          <w:tcPr>
            <w:tcW w:w="1471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шт.</w:t>
            </w:r>
          </w:p>
        </w:tc>
        <w:tc>
          <w:tcPr>
            <w:tcW w:w="1000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10-9</w:t>
            </w:r>
          </w:p>
        </w:tc>
        <w:tc>
          <w:tcPr>
            <w:tcW w:w="801" w:type="dxa"/>
            <w:gridSpan w:val="2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6</w:t>
            </w:r>
          </w:p>
        </w:tc>
        <w:tc>
          <w:tcPr>
            <w:tcW w:w="1038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22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801213" w:rsidRPr="00070FA9" w:rsidTr="004E21C9">
        <w:trPr>
          <w:jc w:val="center"/>
        </w:trPr>
        <w:tc>
          <w:tcPr>
            <w:tcW w:w="594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6</w:t>
            </w:r>
          </w:p>
        </w:tc>
        <w:tc>
          <w:tcPr>
            <w:tcW w:w="1735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08.02.03</w:t>
            </w:r>
          </w:p>
        </w:tc>
        <w:tc>
          <w:tcPr>
            <w:tcW w:w="1848" w:type="dxa"/>
          </w:tcPr>
          <w:p w:rsidR="00801213" w:rsidRPr="00070FA9" w:rsidRDefault="00801213" w:rsidP="004E21C9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 xml:space="preserve">шайба </w:t>
            </w:r>
            <w:r>
              <w:rPr>
                <w:sz w:val="28"/>
                <w:szCs w:val="28"/>
              </w:rPr>
              <w:t>Ф</w:t>
            </w:r>
            <w:r w:rsidRPr="00070FA9">
              <w:rPr>
                <w:sz w:val="28"/>
                <w:szCs w:val="28"/>
              </w:rPr>
              <w:t>50</w:t>
            </w:r>
          </w:p>
        </w:tc>
        <w:tc>
          <w:tcPr>
            <w:tcW w:w="1471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шт.</w:t>
            </w:r>
          </w:p>
        </w:tc>
        <w:tc>
          <w:tcPr>
            <w:tcW w:w="1000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10-1</w:t>
            </w:r>
          </w:p>
        </w:tc>
        <w:tc>
          <w:tcPr>
            <w:tcW w:w="801" w:type="dxa"/>
            <w:gridSpan w:val="2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189</w:t>
            </w:r>
          </w:p>
        </w:tc>
        <w:tc>
          <w:tcPr>
            <w:tcW w:w="1038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801213" w:rsidRPr="00070FA9" w:rsidTr="004E21C9">
        <w:trPr>
          <w:jc w:val="center"/>
        </w:trPr>
        <w:tc>
          <w:tcPr>
            <w:tcW w:w="594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7</w:t>
            </w:r>
          </w:p>
        </w:tc>
        <w:tc>
          <w:tcPr>
            <w:tcW w:w="1735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08.02.03</w:t>
            </w:r>
          </w:p>
        </w:tc>
        <w:tc>
          <w:tcPr>
            <w:tcW w:w="1848" w:type="dxa"/>
          </w:tcPr>
          <w:p w:rsidR="00801213" w:rsidRPr="00070FA9" w:rsidRDefault="00801213" w:rsidP="004E21C9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шпильки М24</w:t>
            </w:r>
          </w:p>
        </w:tc>
        <w:tc>
          <w:tcPr>
            <w:tcW w:w="1471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шт.</w:t>
            </w:r>
          </w:p>
        </w:tc>
        <w:tc>
          <w:tcPr>
            <w:tcW w:w="1000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10-1</w:t>
            </w:r>
          </w:p>
        </w:tc>
        <w:tc>
          <w:tcPr>
            <w:tcW w:w="801" w:type="dxa"/>
            <w:gridSpan w:val="2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10</w:t>
            </w:r>
          </w:p>
        </w:tc>
        <w:tc>
          <w:tcPr>
            <w:tcW w:w="1038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022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801213" w:rsidRPr="00070FA9" w:rsidTr="004E21C9">
        <w:trPr>
          <w:jc w:val="center"/>
        </w:trPr>
        <w:tc>
          <w:tcPr>
            <w:tcW w:w="594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8</w:t>
            </w:r>
          </w:p>
        </w:tc>
        <w:tc>
          <w:tcPr>
            <w:tcW w:w="1735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10.02.03</w:t>
            </w:r>
          </w:p>
        </w:tc>
        <w:tc>
          <w:tcPr>
            <w:tcW w:w="1848" w:type="dxa"/>
          </w:tcPr>
          <w:p w:rsidR="00801213" w:rsidRPr="00070FA9" w:rsidRDefault="00801213" w:rsidP="004E21C9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выключатель</w:t>
            </w:r>
          </w:p>
        </w:tc>
        <w:tc>
          <w:tcPr>
            <w:tcW w:w="1471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шт.</w:t>
            </w:r>
          </w:p>
        </w:tc>
        <w:tc>
          <w:tcPr>
            <w:tcW w:w="1000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10-1</w:t>
            </w:r>
          </w:p>
        </w:tc>
        <w:tc>
          <w:tcPr>
            <w:tcW w:w="795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44" w:type="dxa"/>
            <w:gridSpan w:val="2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1022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801213" w:rsidRPr="00070FA9" w:rsidTr="004E21C9">
        <w:trPr>
          <w:jc w:val="center"/>
        </w:trPr>
        <w:tc>
          <w:tcPr>
            <w:tcW w:w="594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9</w:t>
            </w:r>
          </w:p>
        </w:tc>
        <w:tc>
          <w:tcPr>
            <w:tcW w:w="1735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11.02.03</w:t>
            </w:r>
          </w:p>
        </w:tc>
        <w:tc>
          <w:tcPr>
            <w:tcW w:w="1848" w:type="dxa"/>
          </w:tcPr>
          <w:p w:rsidR="00801213" w:rsidRPr="00070FA9" w:rsidRDefault="00801213" w:rsidP="004E21C9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рукавицы</w:t>
            </w:r>
          </w:p>
        </w:tc>
        <w:tc>
          <w:tcPr>
            <w:tcW w:w="1471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пар</w:t>
            </w:r>
          </w:p>
        </w:tc>
        <w:tc>
          <w:tcPr>
            <w:tcW w:w="1000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10-9</w:t>
            </w:r>
          </w:p>
        </w:tc>
        <w:tc>
          <w:tcPr>
            <w:tcW w:w="795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070FA9">
              <w:rPr>
                <w:sz w:val="28"/>
                <w:szCs w:val="28"/>
              </w:rPr>
              <w:t>30</w:t>
            </w:r>
          </w:p>
        </w:tc>
        <w:tc>
          <w:tcPr>
            <w:tcW w:w="1044" w:type="dxa"/>
            <w:gridSpan w:val="2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1022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801213" w:rsidRPr="00070FA9" w:rsidTr="004E21C9">
        <w:trPr>
          <w:jc w:val="center"/>
        </w:trPr>
        <w:tc>
          <w:tcPr>
            <w:tcW w:w="594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735" w:type="dxa"/>
          </w:tcPr>
          <w:p w:rsidR="00801213" w:rsidRPr="00070FA9" w:rsidRDefault="00801213" w:rsidP="004E21C9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848" w:type="dxa"/>
          </w:tcPr>
          <w:p w:rsidR="00801213" w:rsidRPr="00070FA9" w:rsidRDefault="00801213" w:rsidP="004E21C9">
            <w:pPr>
              <w:tabs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1471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000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795" w:type="dxa"/>
          </w:tcPr>
          <w:p w:rsidR="00801213" w:rsidRPr="00070FA9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044" w:type="dxa"/>
            <w:gridSpan w:val="2"/>
          </w:tcPr>
          <w:p w:rsidR="00801213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022" w:type="dxa"/>
          </w:tcPr>
          <w:p w:rsidR="00801213" w:rsidRDefault="00801213" w:rsidP="004E21C9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</w:tbl>
    <w:p w:rsidR="00801213" w:rsidRDefault="00801213" w:rsidP="00801213">
      <w:pPr>
        <w:pStyle w:val="a3"/>
        <w:jc w:val="both"/>
        <w:rPr>
          <w:bCs/>
          <w:sz w:val="32"/>
        </w:rPr>
      </w:pPr>
    </w:p>
    <w:p w:rsidR="00801213" w:rsidRDefault="00801213" w:rsidP="00801213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993" w:hanging="426"/>
        <w:jc w:val="both"/>
        <w:rPr>
          <w:bCs/>
          <w:sz w:val="32"/>
        </w:rPr>
      </w:pPr>
      <w:r w:rsidRPr="00D74CF0">
        <w:rPr>
          <w:b/>
          <w:bCs/>
          <w:i/>
          <w:sz w:val="32"/>
        </w:rPr>
        <w:t>Выполните</w:t>
      </w:r>
      <w:r>
        <w:rPr>
          <w:bCs/>
          <w:sz w:val="32"/>
        </w:rPr>
        <w:t xml:space="preserve"> сортировку таблицы по полю </w:t>
      </w:r>
      <w:r w:rsidRPr="00070FA9">
        <w:rPr>
          <w:bCs/>
          <w:i/>
          <w:sz w:val="32"/>
        </w:rPr>
        <w:t>Номер счета</w:t>
      </w:r>
      <w:r>
        <w:rPr>
          <w:bCs/>
          <w:sz w:val="32"/>
        </w:rPr>
        <w:t>.</w:t>
      </w:r>
    </w:p>
    <w:p w:rsidR="00801213" w:rsidRDefault="00801213" w:rsidP="00801213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993" w:hanging="426"/>
        <w:jc w:val="both"/>
        <w:rPr>
          <w:bCs/>
          <w:sz w:val="32"/>
        </w:rPr>
      </w:pPr>
      <w:r w:rsidRPr="00D74CF0">
        <w:rPr>
          <w:b/>
          <w:bCs/>
          <w:i/>
          <w:sz w:val="32"/>
        </w:rPr>
        <w:t>Получите</w:t>
      </w:r>
      <w:r>
        <w:rPr>
          <w:bCs/>
          <w:sz w:val="32"/>
        </w:rPr>
        <w:t xml:space="preserve"> </w:t>
      </w:r>
      <w:r w:rsidRPr="00D74CF0">
        <w:rPr>
          <w:b/>
          <w:bCs/>
          <w:i/>
          <w:sz w:val="32"/>
        </w:rPr>
        <w:t>промежуточные итоги по счетам</w:t>
      </w:r>
      <w:r>
        <w:rPr>
          <w:bCs/>
          <w:sz w:val="32"/>
        </w:rPr>
        <w:t>.</w:t>
      </w:r>
    </w:p>
    <w:p w:rsidR="00801213" w:rsidRDefault="00801213" w:rsidP="00801213">
      <w:pPr>
        <w:pStyle w:val="a3"/>
        <w:numPr>
          <w:ilvl w:val="0"/>
          <w:numId w:val="4"/>
        </w:numPr>
        <w:tabs>
          <w:tab w:val="left" w:pos="1418"/>
        </w:tabs>
        <w:spacing w:after="0"/>
        <w:ind w:left="1418" w:hanging="425"/>
        <w:jc w:val="both"/>
        <w:rPr>
          <w:bCs/>
          <w:sz w:val="32"/>
        </w:rPr>
      </w:pPr>
      <w:r>
        <w:rPr>
          <w:bCs/>
          <w:sz w:val="32"/>
        </w:rPr>
        <w:t>Просмотреть все уровни детализации списка данных, щелкнув по символу строки уровня 3.</w:t>
      </w:r>
    </w:p>
    <w:p w:rsidR="00801213" w:rsidRDefault="00801213" w:rsidP="00801213">
      <w:pPr>
        <w:pStyle w:val="a3"/>
        <w:numPr>
          <w:ilvl w:val="0"/>
          <w:numId w:val="4"/>
        </w:numPr>
        <w:tabs>
          <w:tab w:val="left" w:pos="1418"/>
        </w:tabs>
        <w:spacing w:after="0"/>
        <w:ind w:left="1418" w:hanging="425"/>
        <w:jc w:val="both"/>
        <w:rPr>
          <w:bCs/>
          <w:sz w:val="32"/>
        </w:rPr>
      </w:pPr>
      <w:r>
        <w:rPr>
          <w:bCs/>
          <w:sz w:val="32"/>
        </w:rPr>
        <w:t>Просмотреть только промежуточные и общие итоги.</w:t>
      </w:r>
    </w:p>
    <w:p w:rsidR="00801213" w:rsidRDefault="00801213" w:rsidP="00801213">
      <w:pPr>
        <w:pStyle w:val="a3"/>
        <w:numPr>
          <w:ilvl w:val="0"/>
          <w:numId w:val="4"/>
        </w:numPr>
        <w:tabs>
          <w:tab w:val="left" w:pos="1418"/>
        </w:tabs>
        <w:spacing w:after="0"/>
        <w:ind w:left="1418" w:hanging="425"/>
        <w:jc w:val="both"/>
        <w:rPr>
          <w:bCs/>
          <w:sz w:val="32"/>
        </w:rPr>
      </w:pPr>
      <w:r>
        <w:rPr>
          <w:bCs/>
          <w:sz w:val="32"/>
        </w:rPr>
        <w:t>Просмотреть только общие итоги.</w:t>
      </w:r>
    </w:p>
    <w:p w:rsidR="00801213" w:rsidRDefault="00801213" w:rsidP="00801213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993" w:hanging="426"/>
        <w:jc w:val="both"/>
        <w:rPr>
          <w:bCs/>
          <w:sz w:val="32"/>
        </w:rPr>
      </w:pPr>
      <w:r w:rsidRPr="00D74CF0">
        <w:rPr>
          <w:b/>
          <w:bCs/>
          <w:i/>
          <w:sz w:val="32"/>
        </w:rPr>
        <w:t>Постройте диаграмму</w:t>
      </w:r>
      <w:r>
        <w:rPr>
          <w:bCs/>
          <w:sz w:val="32"/>
        </w:rPr>
        <w:t xml:space="preserve"> (например, деревянную или конусовидную), отражающую итоговые данные по бухгалтерскому счету 10.</w:t>
      </w:r>
    </w:p>
    <w:p w:rsidR="00801213" w:rsidRDefault="00801213" w:rsidP="00801213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993" w:hanging="426"/>
        <w:jc w:val="both"/>
        <w:rPr>
          <w:bCs/>
          <w:sz w:val="32"/>
        </w:rPr>
      </w:pPr>
      <w:r w:rsidRPr="00D74CF0">
        <w:rPr>
          <w:b/>
          <w:bCs/>
          <w:i/>
          <w:sz w:val="32"/>
        </w:rPr>
        <w:t>Защитите от изменений</w:t>
      </w:r>
      <w:r>
        <w:rPr>
          <w:bCs/>
          <w:sz w:val="32"/>
        </w:rPr>
        <w:t xml:space="preserve"> вычисляемые ячейки.</w:t>
      </w:r>
    </w:p>
    <w:p w:rsidR="00801213" w:rsidRDefault="00801213" w:rsidP="00801213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567"/>
        <w:jc w:val="both"/>
        <w:rPr>
          <w:sz w:val="32"/>
        </w:rPr>
      </w:pPr>
      <w:r w:rsidRPr="001F3086">
        <w:rPr>
          <w:b/>
          <w:bCs/>
          <w:i/>
          <w:sz w:val="32"/>
        </w:rPr>
        <w:t>Сохраните</w:t>
      </w:r>
      <w:r>
        <w:rPr>
          <w:sz w:val="32"/>
        </w:rPr>
        <w:t xml:space="preserve"> рабочую книгу под именем О</w:t>
      </w:r>
      <w:r w:rsidRPr="00D74CF0">
        <w:rPr>
          <w:i/>
          <w:sz w:val="32"/>
        </w:rPr>
        <w:t>борот</w:t>
      </w:r>
      <w:r>
        <w:rPr>
          <w:i/>
          <w:sz w:val="32"/>
        </w:rPr>
        <w:t>ная В</w:t>
      </w:r>
      <w:r w:rsidRPr="00D74CF0">
        <w:rPr>
          <w:i/>
          <w:sz w:val="32"/>
        </w:rPr>
        <w:t>ед</w:t>
      </w:r>
      <w:r>
        <w:rPr>
          <w:i/>
          <w:sz w:val="32"/>
        </w:rPr>
        <w:t>омость</w:t>
      </w:r>
      <w:r>
        <w:rPr>
          <w:sz w:val="32"/>
        </w:rPr>
        <w:t xml:space="preserve"> в своей </w:t>
      </w:r>
      <w:proofErr w:type="gramStart"/>
      <w:r>
        <w:rPr>
          <w:sz w:val="32"/>
        </w:rPr>
        <w:t>папке  в</w:t>
      </w:r>
      <w:proofErr w:type="gramEnd"/>
      <w:r>
        <w:rPr>
          <w:sz w:val="32"/>
        </w:rPr>
        <w:t xml:space="preserve"> папке «Мои документы».</w:t>
      </w:r>
    </w:p>
    <w:p w:rsidR="00801213" w:rsidRDefault="00801213" w:rsidP="00801213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567"/>
        <w:jc w:val="both"/>
        <w:rPr>
          <w:sz w:val="32"/>
        </w:rPr>
      </w:pPr>
      <w:r w:rsidRPr="001F3086">
        <w:rPr>
          <w:b/>
          <w:bCs/>
          <w:i/>
          <w:sz w:val="32"/>
        </w:rPr>
        <w:t xml:space="preserve"> Завершите</w:t>
      </w:r>
      <w:r w:rsidRPr="001F3086">
        <w:rPr>
          <w:sz w:val="32"/>
        </w:rPr>
        <w:t xml:space="preserve"> работу с </w:t>
      </w:r>
      <w:r w:rsidRPr="001F3086">
        <w:rPr>
          <w:sz w:val="32"/>
          <w:lang w:val="en-US"/>
        </w:rPr>
        <w:t>Excel</w:t>
      </w:r>
      <w:r w:rsidRPr="001F3086">
        <w:rPr>
          <w:sz w:val="32"/>
        </w:rPr>
        <w:t>.</w:t>
      </w:r>
    </w:p>
    <w:p w:rsidR="00801213" w:rsidRPr="001F3086" w:rsidRDefault="00801213" w:rsidP="00801213">
      <w:pPr>
        <w:pStyle w:val="a6"/>
        <w:tabs>
          <w:tab w:val="left" w:pos="993"/>
        </w:tabs>
        <w:spacing w:after="0"/>
        <w:ind w:left="567"/>
        <w:jc w:val="both"/>
        <w:rPr>
          <w:sz w:val="32"/>
        </w:rPr>
      </w:pPr>
    </w:p>
    <w:p w:rsidR="00801213" w:rsidRDefault="00801213" w:rsidP="00801213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993" w:hanging="426"/>
        <w:jc w:val="both"/>
        <w:rPr>
          <w:bCs/>
          <w:sz w:val="32"/>
        </w:rPr>
      </w:pPr>
      <w:r>
        <w:rPr>
          <w:bCs/>
          <w:sz w:val="32"/>
        </w:rPr>
        <w:lastRenderedPageBreak/>
        <w:t>Создать таблицу «Обмен валют»</w:t>
      </w:r>
    </w:p>
    <w:p w:rsidR="00801213" w:rsidRPr="000727F3" w:rsidRDefault="00801213" w:rsidP="00801213">
      <w:pPr>
        <w:pStyle w:val="a3"/>
        <w:ind w:firstLine="567"/>
        <w:jc w:val="both"/>
        <w:rPr>
          <w:bCs/>
          <w:sz w:val="32"/>
        </w:rPr>
      </w:pPr>
      <w:r w:rsidRPr="000727F3">
        <w:rPr>
          <w:b/>
          <w:bCs/>
          <w:i/>
          <w:sz w:val="32"/>
          <w:u w:val="single"/>
        </w:rPr>
        <w:t>Примечание.</w:t>
      </w:r>
      <w:r>
        <w:rPr>
          <w:bCs/>
          <w:sz w:val="32"/>
        </w:rPr>
        <w:t xml:space="preserve"> Серым цветом в таблице выделены ячейки, значения которых необходимо рассчитать.</w:t>
      </w:r>
    </w:p>
    <w:p w:rsidR="00801213" w:rsidRDefault="00801213" w:rsidP="00801213">
      <w:pPr>
        <w:pStyle w:val="a3"/>
        <w:ind w:left="1440" w:hanging="1440"/>
        <w:jc w:val="center"/>
        <w:rPr>
          <w:bCs/>
          <w:sz w:val="32"/>
        </w:rPr>
      </w:pPr>
      <w:r>
        <w:rPr>
          <w:bCs/>
          <w:sz w:val="32"/>
        </w:rPr>
        <w:t>Обмен валют</w:t>
      </w:r>
    </w:p>
    <w:p w:rsidR="00801213" w:rsidRDefault="00801213" w:rsidP="00801213">
      <w:pPr>
        <w:pStyle w:val="a3"/>
        <w:spacing w:after="0"/>
        <w:ind w:left="1440" w:hanging="1440"/>
        <w:jc w:val="center"/>
        <w:rPr>
          <w:bCs/>
          <w:sz w:val="32"/>
        </w:rPr>
      </w:pPr>
    </w:p>
    <w:tbl>
      <w:tblPr>
        <w:tblW w:w="9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3"/>
        <w:gridCol w:w="888"/>
        <w:gridCol w:w="1025"/>
        <w:gridCol w:w="1276"/>
        <w:gridCol w:w="851"/>
        <w:gridCol w:w="850"/>
        <w:gridCol w:w="992"/>
        <w:gridCol w:w="1134"/>
        <w:gridCol w:w="1134"/>
        <w:gridCol w:w="889"/>
      </w:tblGrid>
      <w:tr w:rsidR="00801213" w:rsidRPr="000727F3" w:rsidTr="004E21C9">
        <w:tc>
          <w:tcPr>
            <w:tcW w:w="463" w:type="dxa"/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№</w:t>
            </w:r>
          </w:p>
        </w:tc>
        <w:tc>
          <w:tcPr>
            <w:tcW w:w="888" w:type="dxa"/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Номер банка</w:t>
            </w:r>
          </w:p>
        </w:tc>
        <w:tc>
          <w:tcPr>
            <w:tcW w:w="1025" w:type="dxa"/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Адрес банка</w:t>
            </w:r>
          </w:p>
        </w:tc>
        <w:tc>
          <w:tcPr>
            <w:tcW w:w="1276" w:type="dxa"/>
          </w:tcPr>
          <w:p w:rsidR="00801213" w:rsidRDefault="00801213" w:rsidP="004E21C9">
            <w:pPr>
              <w:pStyle w:val="a3"/>
              <w:spacing w:after="0"/>
              <w:jc w:val="center"/>
              <w:rPr>
                <w:bCs/>
                <w:sz w:val="28"/>
                <w:szCs w:val="28"/>
              </w:rPr>
            </w:pPr>
            <w:proofErr w:type="gramStart"/>
            <w:r w:rsidRPr="000727F3">
              <w:rPr>
                <w:bCs/>
                <w:sz w:val="28"/>
                <w:szCs w:val="28"/>
              </w:rPr>
              <w:t>Устав-ной</w:t>
            </w:r>
            <w:proofErr w:type="gramEnd"/>
            <w:r w:rsidRPr="000727F3">
              <w:rPr>
                <w:bCs/>
                <w:sz w:val="28"/>
                <w:szCs w:val="28"/>
              </w:rPr>
              <w:t xml:space="preserve"> </w:t>
            </w:r>
          </w:p>
          <w:p w:rsidR="00801213" w:rsidRDefault="00801213" w:rsidP="004E21C9">
            <w:pPr>
              <w:pStyle w:val="a3"/>
              <w:spacing w:after="0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капитал</w:t>
            </w:r>
          </w:p>
          <w:p w:rsidR="00801213" w:rsidRPr="000727F3" w:rsidRDefault="00801213" w:rsidP="004E21C9">
            <w:pPr>
              <w:pStyle w:val="a3"/>
              <w:spacing w:after="0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(т. руб.)</w:t>
            </w:r>
          </w:p>
        </w:tc>
        <w:tc>
          <w:tcPr>
            <w:tcW w:w="851" w:type="dxa"/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Курс покупки валюты</w:t>
            </w:r>
          </w:p>
        </w:tc>
        <w:tc>
          <w:tcPr>
            <w:tcW w:w="850" w:type="dxa"/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Курс продажи валют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Разница (продажа/</w:t>
            </w:r>
          </w:p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покупка)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Отклонение от среднего (покупка)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Отклонение от среднего (продажа)</w:t>
            </w:r>
          </w:p>
        </w:tc>
        <w:tc>
          <w:tcPr>
            <w:tcW w:w="889" w:type="dxa"/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 xml:space="preserve">Число </w:t>
            </w:r>
            <w:proofErr w:type="spellStart"/>
            <w:proofErr w:type="gramStart"/>
            <w:r w:rsidRPr="000727F3">
              <w:rPr>
                <w:bCs/>
                <w:sz w:val="28"/>
                <w:szCs w:val="28"/>
              </w:rPr>
              <w:t>клиен-тов</w:t>
            </w:r>
            <w:proofErr w:type="spellEnd"/>
            <w:proofErr w:type="gramEnd"/>
          </w:p>
        </w:tc>
      </w:tr>
      <w:tr w:rsidR="00801213" w:rsidRPr="000727F3" w:rsidTr="004E21C9">
        <w:tc>
          <w:tcPr>
            <w:tcW w:w="463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88" w:type="dxa"/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Банк 1</w:t>
            </w:r>
          </w:p>
        </w:tc>
        <w:tc>
          <w:tcPr>
            <w:tcW w:w="1025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Москва</w:t>
            </w:r>
          </w:p>
        </w:tc>
        <w:tc>
          <w:tcPr>
            <w:tcW w:w="1276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3000000</w:t>
            </w:r>
          </w:p>
        </w:tc>
        <w:tc>
          <w:tcPr>
            <w:tcW w:w="851" w:type="dxa"/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23,5</w:t>
            </w:r>
          </w:p>
        </w:tc>
        <w:tc>
          <w:tcPr>
            <w:tcW w:w="850" w:type="dxa"/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25</w:t>
            </w:r>
          </w:p>
        </w:tc>
        <w:tc>
          <w:tcPr>
            <w:tcW w:w="992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89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500</w:t>
            </w:r>
          </w:p>
        </w:tc>
      </w:tr>
      <w:tr w:rsidR="00801213" w:rsidRPr="000727F3" w:rsidTr="004E21C9">
        <w:tc>
          <w:tcPr>
            <w:tcW w:w="463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888" w:type="dxa"/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Банк 2</w:t>
            </w:r>
          </w:p>
        </w:tc>
        <w:tc>
          <w:tcPr>
            <w:tcW w:w="1025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Астрахань</w:t>
            </w:r>
          </w:p>
        </w:tc>
        <w:tc>
          <w:tcPr>
            <w:tcW w:w="1276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3500000</w:t>
            </w:r>
          </w:p>
        </w:tc>
        <w:tc>
          <w:tcPr>
            <w:tcW w:w="851" w:type="dxa"/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23</w:t>
            </w:r>
          </w:p>
        </w:tc>
        <w:tc>
          <w:tcPr>
            <w:tcW w:w="850" w:type="dxa"/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25,5</w:t>
            </w:r>
          </w:p>
        </w:tc>
        <w:tc>
          <w:tcPr>
            <w:tcW w:w="992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89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120</w:t>
            </w:r>
          </w:p>
        </w:tc>
      </w:tr>
      <w:tr w:rsidR="00801213" w:rsidRPr="000727F3" w:rsidTr="004E21C9">
        <w:tc>
          <w:tcPr>
            <w:tcW w:w="463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888" w:type="dxa"/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Банк 3</w:t>
            </w:r>
          </w:p>
        </w:tc>
        <w:tc>
          <w:tcPr>
            <w:tcW w:w="1025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Москва</w:t>
            </w:r>
          </w:p>
        </w:tc>
        <w:tc>
          <w:tcPr>
            <w:tcW w:w="1276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3700000</w:t>
            </w:r>
          </w:p>
        </w:tc>
        <w:tc>
          <w:tcPr>
            <w:tcW w:w="851" w:type="dxa"/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23,6</w:t>
            </w:r>
          </w:p>
        </w:tc>
        <w:tc>
          <w:tcPr>
            <w:tcW w:w="850" w:type="dxa"/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24,9</w:t>
            </w:r>
          </w:p>
        </w:tc>
        <w:tc>
          <w:tcPr>
            <w:tcW w:w="992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89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600</w:t>
            </w:r>
          </w:p>
        </w:tc>
      </w:tr>
      <w:tr w:rsidR="00801213" w:rsidRPr="000727F3" w:rsidTr="004E21C9">
        <w:tc>
          <w:tcPr>
            <w:tcW w:w="463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888" w:type="dxa"/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Банк 4</w:t>
            </w:r>
          </w:p>
        </w:tc>
        <w:tc>
          <w:tcPr>
            <w:tcW w:w="1025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Ярославль</w:t>
            </w:r>
          </w:p>
        </w:tc>
        <w:tc>
          <w:tcPr>
            <w:tcW w:w="1276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4000000</w:t>
            </w:r>
          </w:p>
        </w:tc>
        <w:tc>
          <w:tcPr>
            <w:tcW w:w="851" w:type="dxa"/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23,4</w:t>
            </w:r>
          </w:p>
        </w:tc>
        <w:tc>
          <w:tcPr>
            <w:tcW w:w="850" w:type="dxa"/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25,3</w:t>
            </w:r>
          </w:p>
        </w:tc>
        <w:tc>
          <w:tcPr>
            <w:tcW w:w="992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89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30</w:t>
            </w:r>
          </w:p>
        </w:tc>
      </w:tr>
      <w:tr w:rsidR="00801213" w:rsidRPr="000727F3" w:rsidTr="004E21C9">
        <w:tc>
          <w:tcPr>
            <w:tcW w:w="463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888" w:type="dxa"/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Банк 5</w:t>
            </w:r>
          </w:p>
        </w:tc>
        <w:tc>
          <w:tcPr>
            <w:tcW w:w="1025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proofErr w:type="spellStart"/>
            <w:r w:rsidRPr="000727F3">
              <w:rPr>
                <w:bCs/>
                <w:sz w:val="28"/>
                <w:szCs w:val="28"/>
              </w:rPr>
              <w:t>Ростов</w:t>
            </w:r>
            <w:proofErr w:type="spellEnd"/>
            <w:r w:rsidRPr="000727F3">
              <w:rPr>
                <w:bCs/>
                <w:sz w:val="28"/>
                <w:szCs w:val="28"/>
              </w:rPr>
              <w:t>/на-Дону</w:t>
            </w:r>
          </w:p>
        </w:tc>
        <w:tc>
          <w:tcPr>
            <w:tcW w:w="1276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2900000</w:t>
            </w:r>
          </w:p>
        </w:tc>
        <w:tc>
          <w:tcPr>
            <w:tcW w:w="851" w:type="dxa"/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23,5</w:t>
            </w:r>
          </w:p>
        </w:tc>
        <w:tc>
          <w:tcPr>
            <w:tcW w:w="850" w:type="dxa"/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25</w:t>
            </w:r>
          </w:p>
        </w:tc>
        <w:tc>
          <w:tcPr>
            <w:tcW w:w="992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89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185</w:t>
            </w:r>
          </w:p>
        </w:tc>
      </w:tr>
      <w:tr w:rsidR="00801213" w:rsidRPr="000727F3" w:rsidTr="004E21C9">
        <w:tc>
          <w:tcPr>
            <w:tcW w:w="463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888" w:type="dxa"/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Банк 6</w:t>
            </w:r>
          </w:p>
        </w:tc>
        <w:tc>
          <w:tcPr>
            <w:tcW w:w="1025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proofErr w:type="spellStart"/>
            <w:r w:rsidRPr="000727F3">
              <w:rPr>
                <w:bCs/>
                <w:sz w:val="28"/>
                <w:szCs w:val="28"/>
              </w:rPr>
              <w:t>Ростов</w:t>
            </w:r>
            <w:proofErr w:type="spellEnd"/>
            <w:r w:rsidRPr="000727F3">
              <w:rPr>
                <w:bCs/>
                <w:sz w:val="28"/>
                <w:szCs w:val="28"/>
              </w:rPr>
              <w:t>/на-Дону</w:t>
            </w:r>
          </w:p>
        </w:tc>
        <w:tc>
          <w:tcPr>
            <w:tcW w:w="1276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3100000</w:t>
            </w:r>
          </w:p>
        </w:tc>
        <w:tc>
          <w:tcPr>
            <w:tcW w:w="851" w:type="dxa"/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23,5</w:t>
            </w:r>
          </w:p>
        </w:tc>
        <w:tc>
          <w:tcPr>
            <w:tcW w:w="850" w:type="dxa"/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25,1</w:t>
            </w:r>
          </w:p>
        </w:tc>
        <w:tc>
          <w:tcPr>
            <w:tcW w:w="992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89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60</w:t>
            </w:r>
          </w:p>
        </w:tc>
      </w:tr>
      <w:tr w:rsidR="00801213" w:rsidRPr="000727F3" w:rsidTr="004E21C9">
        <w:tc>
          <w:tcPr>
            <w:tcW w:w="463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888" w:type="dxa"/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Банк 7</w:t>
            </w:r>
          </w:p>
        </w:tc>
        <w:tc>
          <w:tcPr>
            <w:tcW w:w="1025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Минск</w:t>
            </w:r>
          </w:p>
        </w:tc>
        <w:tc>
          <w:tcPr>
            <w:tcW w:w="1276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4000000</w:t>
            </w:r>
          </w:p>
        </w:tc>
        <w:tc>
          <w:tcPr>
            <w:tcW w:w="851" w:type="dxa"/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23,7</w:t>
            </w:r>
          </w:p>
        </w:tc>
        <w:tc>
          <w:tcPr>
            <w:tcW w:w="850" w:type="dxa"/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25,3</w:t>
            </w:r>
          </w:p>
        </w:tc>
        <w:tc>
          <w:tcPr>
            <w:tcW w:w="992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89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100</w:t>
            </w:r>
          </w:p>
        </w:tc>
      </w:tr>
      <w:tr w:rsidR="00801213" w:rsidRPr="000727F3" w:rsidTr="004E21C9">
        <w:tc>
          <w:tcPr>
            <w:tcW w:w="463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888" w:type="dxa"/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Банк 8</w:t>
            </w:r>
          </w:p>
        </w:tc>
        <w:tc>
          <w:tcPr>
            <w:tcW w:w="1025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proofErr w:type="spellStart"/>
            <w:r w:rsidRPr="000727F3">
              <w:rPr>
                <w:bCs/>
                <w:sz w:val="28"/>
                <w:szCs w:val="28"/>
              </w:rPr>
              <w:t>Ростов</w:t>
            </w:r>
            <w:proofErr w:type="spellEnd"/>
            <w:r w:rsidRPr="000727F3">
              <w:rPr>
                <w:bCs/>
                <w:sz w:val="28"/>
                <w:szCs w:val="28"/>
              </w:rPr>
              <w:t>/на-Дону</w:t>
            </w:r>
          </w:p>
        </w:tc>
        <w:tc>
          <w:tcPr>
            <w:tcW w:w="1276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4000000</w:t>
            </w:r>
          </w:p>
        </w:tc>
        <w:tc>
          <w:tcPr>
            <w:tcW w:w="851" w:type="dxa"/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23,7</w:t>
            </w:r>
          </w:p>
        </w:tc>
        <w:tc>
          <w:tcPr>
            <w:tcW w:w="850" w:type="dxa"/>
          </w:tcPr>
          <w:p w:rsidR="00801213" w:rsidRPr="000727F3" w:rsidRDefault="00801213" w:rsidP="004E21C9">
            <w:pPr>
              <w:pStyle w:val="a3"/>
              <w:jc w:val="center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25,2</w:t>
            </w:r>
          </w:p>
        </w:tc>
        <w:tc>
          <w:tcPr>
            <w:tcW w:w="992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89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500</w:t>
            </w:r>
          </w:p>
        </w:tc>
      </w:tr>
      <w:tr w:rsidR="00801213" w:rsidRPr="000727F3" w:rsidTr="004E21C9">
        <w:tc>
          <w:tcPr>
            <w:tcW w:w="1351" w:type="dxa"/>
            <w:gridSpan w:val="2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025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50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</w:tr>
      <w:tr w:rsidR="00801213" w:rsidRPr="000727F3" w:rsidTr="004E21C9">
        <w:tc>
          <w:tcPr>
            <w:tcW w:w="1351" w:type="dxa"/>
            <w:gridSpan w:val="2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Итого</w:t>
            </w:r>
          </w:p>
        </w:tc>
        <w:tc>
          <w:tcPr>
            <w:tcW w:w="1025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</w:tr>
      <w:tr w:rsidR="00801213" w:rsidRPr="000727F3" w:rsidTr="004E21C9">
        <w:tc>
          <w:tcPr>
            <w:tcW w:w="1351" w:type="dxa"/>
            <w:gridSpan w:val="2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Среднее значение</w:t>
            </w:r>
          </w:p>
        </w:tc>
        <w:tc>
          <w:tcPr>
            <w:tcW w:w="1025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89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</w:tr>
      <w:tr w:rsidR="00801213" w:rsidRPr="000727F3" w:rsidTr="004E21C9">
        <w:tc>
          <w:tcPr>
            <w:tcW w:w="1351" w:type="dxa"/>
            <w:gridSpan w:val="2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t>Максимальное значение</w:t>
            </w:r>
          </w:p>
        </w:tc>
        <w:tc>
          <w:tcPr>
            <w:tcW w:w="1025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89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</w:tr>
      <w:tr w:rsidR="00801213" w:rsidRPr="000727F3" w:rsidTr="004E21C9">
        <w:tc>
          <w:tcPr>
            <w:tcW w:w="1351" w:type="dxa"/>
            <w:gridSpan w:val="2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  <w:r w:rsidRPr="000727F3">
              <w:rPr>
                <w:bCs/>
                <w:sz w:val="28"/>
                <w:szCs w:val="28"/>
              </w:rPr>
              <w:lastRenderedPageBreak/>
              <w:t>Минимальное значение</w:t>
            </w:r>
          </w:p>
        </w:tc>
        <w:tc>
          <w:tcPr>
            <w:tcW w:w="1025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C0C0C0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89" w:type="dxa"/>
          </w:tcPr>
          <w:p w:rsidR="00801213" w:rsidRPr="000727F3" w:rsidRDefault="00801213" w:rsidP="004E21C9">
            <w:pPr>
              <w:pStyle w:val="a3"/>
              <w:jc w:val="both"/>
              <w:rPr>
                <w:bCs/>
                <w:sz w:val="28"/>
                <w:szCs w:val="28"/>
              </w:rPr>
            </w:pPr>
          </w:p>
        </w:tc>
      </w:tr>
    </w:tbl>
    <w:p w:rsidR="00801213" w:rsidRDefault="00801213" w:rsidP="00801213">
      <w:pPr>
        <w:pStyle w:val="a3"/>
        <w:tabs>
          <w:tab w:val="left" w:pos="993"/>
        </w:tabs>
        <w:spacing w:after="0"/>
        <w:ind w:left="993"/>
        <w:jc w:val="both"/>
        <w:rPr>
          <w:bCs/>
          <w:sz w:val="32"/>
        </w:rPr>
      </w:pPr>
    </w:p>
    <w:p w:rsidR="00801213" w:rsidRDefault="00801213" w:rsidP="00801213">
      <w:pPr>
        <w:pStyle w:val="a3"/>
        <w:numPr>
          <w:ilvl w:val="0"/>
          <w:numId w:val="5"/>
        </w:numPr>
        <w:tabs>
          <w:tab w:val="left" w:pos="993"/>
        </w:tabs>
        <w:spacing w:after="0"/>
        <w:ind w:left="993" w:hanging="426"/>
        <w:jc w:val="both"/>
        <w:rPr>
          <w:bCs/>
          <w:sz w:val="32"/>
        </w:rPr>
      </w:pPr>
      <w:r w:rsidRPr="00D03C24">
        <w:rPr>
          <w:b/>
          <w:bCs/>
          <w:i/>
          <w:sz w:val="32"/>
        </w:rPr>
        <w:t>Постройте диаграммы</w:t>
      </w:r>
      <w:r>
        <w:rPr>
          <w:bCs/>
          <w:sz w:val="32"/>
        </w:rPr>
        <w:t>, используя «Мастер диаграмм» (не менее трёх).</w:t>
      </w:r>
    </w:p>
    <w:p w:rsidR="00801213" w:rsidRDefault="00801213" w:rsidP="00801213">
      <w:pPr>
        <w:pStyle w:val="a3"/>
        <w:numPr>
          <w:ilvl w:val="0"/>
          <w:numId w:val="5"/>
        </w:numPr>
        <w:tabs>
          <w:tab w:val="left" w:pos="993"/>
        </w:tabs>
        <w:spacing w:after="0"/>
        <w:ind w:hanging="1593"/>
        <w:jc w:val="both"/>
        <w:rPr>
          <w:bCs/>
          <w:sz w:val="32"/>
        </w:rPr>
      </w:pPr>
      <w:r w:rsidRPr="00D03C24">
        <w:rPr>
          <w:b/>
          <w:bCs/>
          <w:i/>
          <w:sz w:val="32"/>
        </w:rPr>
        <w:t>Защитите от изменений</w:t>
      </w:r>
      <w:r>
        <w:rPr>
          <w:bCs/>
          <w:sz w:val="32"/>
        </w:rPr>
        <w:t xml:space="preserve"> вычисляемые ячейки.</w:t>
      </w:r>
    </w:p>
    <w:p w:rsidR="00801213" w:rsidRDefault="00801213" w:rsidP="00801213">
      <w:pPr>
        <w:pStyle w:val="a6"/>
        <w:numPr>
          <w:ilvl w:val="0"/>
          <w:numId w:val="5"/>
        </w:numPr>
        <w:tabs>
          <w:tab w:val="left" w:pos="993"/>
        </w:tabs>
        <w:spacing w:after="0"/>
        <w:ind w:left="993" w:hanging="426"/>
        <w:jc w:val="both"/>
        <w:rPr>
          <w:sz w:val="32"/>
        </w:rPr>
      </w:pPr>
      <w:r w:rsidRPr="001F3086">
        <w:rPr>
          <w:b/>
          <w:bCs/>
          <w:i/>
          <w:sz w:val="32"/>
        </w:rPr>
        <w:t>Сохраните</w:t>
      </w:r>
      <w:r>
        <w:rPr>
          <w:sz w:val="32"/>
        </w:rPr>
        <w:t xml:space="preserve"> рабочую книгу под именем </w:t>
      </w:r>
      <w:r w:rsidRPr="00D03C24">
        <w:rPr>
          <w:i/>
          <w:sz w:val="32"/>
        </w:rPr>
        <w:t>Обмен валюты</w:t>
      </w:r>
      <w:r>
        <w:rPr>
          <w:sz w:val="32"/>
        </w:rPr>
        <w:t xml:space="preserve"> в своей </w:t>
      </w:r>
      <w:proofErr w:type="gramStart"/>
      <w:r>
        <w:rPr>
          <w:sz w:val="32"/>
        </w:rPr>
        <w:t>папке  в</w:t>
      </w:r>
      <w:proofErr w:type="gramEnd"/>
      <w:r>
        <w:rPr>
          <w:sz w:val="32"/>
        </w:rPr>
        <w:t xml:space="preserve"> папке «Мои документы».</w:t>
      </w:r>
    </w:p>
    <w:p w:rsidR="00801213" w:rsidRDefault="00801213" w:rsidP="00801213">
      <w:pPr>
        <w:pStyle w:val="a6"/>
        <w:numPr>
          <w:ilvl w:val="0"/>
          <w:numId w:val="5"/>
        </w:numPr>
        <w:tabs>
          <w:tab w:val="left" w:pos="993"/>
        </w:tabs>
        <w:spacing w:after="0"/>
        <w:ind w:left="993" w:hanging="426"/>
        <w:jc w:val="both"/>
        <w:rPr>
          <w:sz w:val="32"/>
        </w:rPr>
      </w:pPr>
      <w:r w:rsidRPr="001F3086">
        <w:rPr>
          <w:b/>
          <w:bCs/>
          <w:i/>
          <w:sz w:val="32"/>
        </w:rPr>
        <w:t xml:space="preserve"> Завершите</w:t>
      </w:r>
      <w:r w:rsidRPr="001F3086">
        <w:rPr>
          <w:sz w:val="32"/>
        </w:rPr>
        <w:t xml:space="preserve"> работу с </w:t>
      </w:r>
      <w:r w:rsidRPr="001F3086">
        <w:rPr>
          <w:sz w:val="32"/>
          <w:lang w:val="en-US"/>
        </w:rPr>
        <w:t>Excel</w:t>
      </w:r>
      <w:r w:rsidRPr="001F3086">
        <w:rPr>
          <w:sz w:val="32"/>
        </w:rPr>
        <w:t>.</w:t>
      </w:r>
    </w:p>
    <w:p w:rsidR="00801213" w:rsidRDefault="00801213" w:rsidP="00801213">
      <w:pPr>
        <w:pStyle w:val="a3"/>
        <w:tabs>
          <w:tab w:val="left" w:pos="993"/>
        </w:tabs>
        <w:spacing w:after="0"/>
        <w:ind w:left="2160"/>
        <w:jc w:val="both"/>
        <w:rPr>
          <w:bCs/>
          <w:sz w:val="32"/>
        </w:rPr>
      </w:pPr>
    </w:p>
    <w:p w:rsidR="00801213" w:rsidRPr="00D11AD4" w:rsidRDefault="00801213" w:rsidP="00801213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330060861"/>
      <w:r w:rsidRPr="00D11AD4">
        <w:rPr>
          <w:rFonts w:ascii="Times New Roman" w:hAnsi="Times New Roman" w:cs="Times New Roman"/>
          <w:color w:val="auto"/>
          <w:sz w:val="32"/>
          <w:szCs w:val="32"/>
        </w:rPr>
        <w:t>Объединение данных.</w:t>
      </w:r>
      <w:bookmarkEnd w:id="10"/>
    </w:p>
    <w:p w:rsidR="00801213" w:rsidRDefault="00801213" w:rsidP="00801213">
      <w:pPr>
        <w:ind w:firstLine="567"/>
        <w:jc w:val="both"/>
        <w:rPr>
          <w:sz w:val="32"/>
        </w:rPr>
      </w:pPr>
      <w:r>
        <w:rPr>
          <w:sz w:val="32"/>
        </w:rPr>
        <w:t>При работе с электронными таблицами часто возникает необходимость их объединения. Среди инструментов объединения электронных таблиц</w:t>
      </w:r>
      <w:r>
        <w:rPr>
          <w:i/>
          <w:iCs/>
          <w:sz w:val="32"/>
        </w:rPr>
        <w:t xml:space="preserve"> </w:t>
      </w:r>
      <w:r>
        <w:rPr>
          <w:sz w:val="32"/>
        </w:rPr>
        <w:t>отметим:</w:t>
      </w:r>
    </w:p>
    <w:p w:rsidR="00801213" w:rsidRDefault="00801213" w:rsidP="00801213">
      <w:pPr>
        <w:numPr>
          <w:ilvl w:val="0"/>
          <w:numId w:val="1"/>
        </w:numPr>
        <w:tabs>
          <w:tab w:val="num" w:pos="993"/>
        </w:tabs>
        <w:ind w:hanging="1053"/>
        <w:rPr>
          <w:sz w:val="32"/>
        </w:rPr>
      </w:pPr>
      <w:r>
        <w:rPr>
          <w:sz w:val="32"/>
        </w:rPr>
        <w:t>организацию межтабличных связей;</w:t>
      </w:r>
    </w:p>
    <w:p w:rsidR="00801213" w:rsidRDefault="00801213" w:rsidP="00801213">
      <w:pPr>
        <w:numPr>
          <w:ilvl w:val="0"/>
          <w:numId w:val="1"/>
        </w:numPr>
        <w:tabs>
          <w:tab w:val="num" w:pos="993"/>
        </w:tabs>
        <w:ind w:hanging="1053"/>
        <w:rPr>
          <w:sz w:val="32"/>
        </w:rPr>
      </w:pPr>
      <w:r>
        <w:rPr>
          <w:sz w:val="32"/>
        </w:rPr>
        <w:t>создание сводных таблиц;</w:t>
      </w:r>
    </w:p>
    <w:p w:rsidR="00C2694A" w:rsidRDefault="00801213" w:rsidP="00801213">
      <w:r w:rsidRPr="00BC2B52">
        <w:rPr>
          <w:sz w:val="32"/>
        </w:rPr>
        <w:t>консолидацию электронных таблиц или их частей.</w:t>
      </w:r>
    </w:p>
    <w:sectPr w:rsidR="00C26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92103"/>
    <w:multiLevelType w:val="multilevel"/>
    <w:tmpl w:val="79FAEC82"/>
    <w:lvl w:ilvl="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BB15AF5"/>
    <w:multiLevelType w:val="hybridMultilevel"/>
    <w:tmpl w:val="548AAC76"/>
    <w:lvl w:ilvl="0" w:tplc="0419000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81A03DC"/>
    <w:multiLevelType w:val="hybridMultilevel"/>
    <w:tmpl w:val="01F0C970"/>
    <w:lvl w:ilvl="0" w:tplc="6B949406">
      <w:start w:val="1"/>
      <w:numFmt w:val="decimal"/>
      <w:lvlText w:val="%1."/>
      <w:lvlJc w:val="left"/>
      <w:pPr>
        <w:ind w:left="2160" w:hanging="72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226F2E"/>
    <w:multiLevelType w:val="hybridMultilevel"/>
    <w:tmpl w:val="F0D2378A"/>
    <w:lvl w:ilvl="0" w:tplc="07FEF6E2">
      <w:start w:val="1"/>
      <w:numFmt w:val="decimal"/>
      <w:lvlText w:val="%1."/>
      <w:lvlJc w:val="left"/>
      <w:pPr>
        <w:ind w:left="2160" w:hanging="72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E341C91"/>
    <w:multiLevelType w:val="hybridMultilevel"/>
    <w:tmpl w:val="C25262DE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13"/>
    <w:rsid w:val="00801213"/>
    <w:rsid w:val="00C2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009F3-91FD-424C-98AD-65D6D2D7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2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12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01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121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121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paragraph" w:styleId="a3">
    <w:name w:val="Body Text"/>
    <w:basedOn w:val="a"/>
    <w:link w:val="a4"/>
    <w:rsid w:val="00801213"/>
    <w:pPr>
      <w:spacing w:after="120"/>
    </w:pPr>
  </w:style>
  <w:style w:type="character" w:customStyle="1" w:styleId="a4">
    <w:name w:val="Основной текст Знак"/>
    <w:basedOn w:val="a0"/>
    <w:link w:val="a3"/>
    <w:rsid w:val="008012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01213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styleId="a6">
    <w:name w:val="Body Text Indent"/>
    <w:basedOn w:val="a"/>
    <w:link w:val="a7"/>
    <w:uiPriority w:val="99"/>
    <w:unhideWhenUsed/>
    <w:rsid w:val="00801213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80121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Курбанов Самир</dc:creator>
  <cp:keywords/>
  <dc:description/>
  <cp:lastModifiedBy>Курбанов Самир</cp:lastModifiedBy>
  <cp:revision>1</cp:revision>
  <dcterms:created xsi:type="dcterms:W3CDTF">2019-05-19T23:06:00Z</dcterms:created>
  <dcterms:modified xsi:type="dcterms:W3CDTF">2019-05-19T23:06:00Z</dcterms:modified>
</cp:coreProperties>
</file>