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ACD784" w14:textId="6A47B5BA" w:rsidR="00A671D0" w:rsidRDefault="00A671D0" w:rsidP="00A671D0">
      <w:pPr>
        <w:pStyle w:val="a3"/>
        <w:ind w:firstLine="0"/>
        <w:jc w:val="center"/>
        <w:rPr>
          <w:b/>
          <w:sz w:val="160"/>
        </w:rPr>
      </w:pPr>
      <w:r w:rsidRPr="00A671D0">
        <w:rPr>
          <w:b/>
          <w:sz w:val="160"/>
        </w:rPr>
        <w:t>СПРАВКА</w:t>
      </w:r>
    </w:p>
    <w:p w14:paraId="2BC99F12" w14:textId="77777777" w:rsidR="00A671D0" w:rsidRDefault="00A671D0" w:rsidP="00A671D0">
      <w:pPr>
        <w:pStyle w:val="a3"/>
      </w:pPr>
    </w:p>
    <w:p w14:paraId="0F33DC12" w14:textId="77C3C0D5" w:rsidR="00A671D0" w:rsidRDefault="00A671D0" w:rsidP="00A671D0">
      <w:pPr>
        <w:pStyle w:val="a3"/>
      </w:pPr>
      <w:r>
        <w:t>Главное меню программы вкл</w:t>
      </w:r>
      <w:bookmarkStart w:id="0" w:name="_GoBack"/>
      <w:bookmarkEnd w:id="0"/>
      <w:r>
        <w:t>ючает в себя следующие разделы</w:t>
      </w:r>
      <w:r w:rsidRPr="005A2EFE">
        <w:t xml:space="preserve"> (</w:t>
      </w:r>
      <w:r>
        <w:t>рис. 3.</w:t>
      </w:r>
      <w:r w:rsidRPr="005A2EFE">
        <w:t>)</w:t>
      </w:r>
      <w:r>
        <w:t>:</w:t>
      </w:r>
    </w:p>
    <w:p w14:paraId="538E5815" w14:textId="77777777" w:rsidR="00A671D0" w:rsidRDefault="00A671D0" w:rsidP="00A671D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>
        <w:t>Лекции</w:t>
      </w:r>
      <w:r>
        <w:rPr>
          <w:lang w:val="en-US"/>
        </w:rPr>
        <w:t>;</w:t>
      </w:r>
    </w:p>
    <w:p w14:paraId="16D60AA7" w14:textId="77777777" w:rsidR="00A671D0" w:rsidRDefault="00A671D0" w:rsidP="00A671D0">
      <w:pPr>
        <w:pStyle w:val="a3"/>
        <w:numPr>
          <w:ilvl w:val="0"/>
          <w:numId w:val="1"/>
        </w:numPr>
        <w:tabs>
          <w:tab w:val="left" w:pos="1134"/>
        </w:tabs>
        <w:ind w:left="0" w:firstLine="709"/>
      </w:pPr>
      <w:r>
        <w:t>Практика</w:t>
      </w:r>
      <w:r>
        <w:rPr>
          <w:lang w:val="en-US"/>
        </w:rPr>
        <w:t>;</w:t>
      </w:r>
    </w:p>
    <w:p w14:paraId="2C636729" w14:textId="77777777" w:rsidR="00A671D0" w:rsidRDefault="00A671D0" w:rsidP="00A671D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>
        <w:t>Тесты</w:t>
      </w:r>
      <w:r>
        <w:rPr>
          <w:lang w:val="en-US"/>
        </w:rPr>
        <w:t>;</w:t>
      </w:r>
    </w:p>
    <w:p w14:paraId="7C795619" w14:textId="77777777" w:rsidR="00A671D0" w:rsidRPr="000E3CD4" w:rsidRDefault="00A671D0" w:rsidP="00A671D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>
        <w:t>Презентации</w:t>
      </w:r>
      <w:r>
        <w:rPr>
          <w:lang w:val="en-US"/>
        </w:rPr>
        <w:t>;</w:t>
      </w:r>
    </w:p>
    <w:p w14:paraId="55E904DA" w14:textId="77777777" w:rsidR="00A671D0" w:rsidRPr="00250553" w:rsidRDefault="00A671D0" w:rsidP="00A671D0">
      <w:pPr>
        <w:pStyle w:val="a3"/>
        <w:numPr>
          <w:ilvl w:val="0"/>
          <w:numId w:val="1"/>
        </w:numPr>
        <w:tabs>
          <w:tab w:val="left" w:pos="1134"/>
        </w:tabs>
        <w:ind w:left="0" w:firstLine="709"/>
      </w:pPr>
      <w:r>
        <w:t>Помощь;</w:t>
      </w:r>
    </w:p>
    <w:p w14:paraId="676BFE21" w14:textId="77777777" w:rsidR="00A671D0" w:rsidRDefault="00A671D0" w:rsidP="00A671D0">
      <w:pPr>
        <w:pStyle w:val="a3"/>
        <w:numPr>
          <w:ilvl w:val="0"/>
          <w:numId w:val="1"/>
        </w:numPr>
        <w:tabs>
          <w:tab w:val="left" w:pos="1134"/>
        </w:tabs>
        <w:ind w:left="0" w:firstLine="709"/>
      </w:pPr>
      <w:r w:rsidRPr="00250553">
        <w:t>Выход</w:t>
      </w:r>
      <w:r>
        <w:t>.</w:t>
      </w:r>
    </w:p>
    <w:p w14:paraId="35011726" w14:textId="77777777" w:rsidR="00A671D0" w:rsidRDefault="00A671D0" w:rsidP="00A671D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4DB37B31" wp14:editId="7989D5B2">
            <wp:extent cx="4229100" cy="29804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538" cy="299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1DA82" w14:textId="77777777" w:rsidR="00A671D0" w:rsidRDefault="00A671D0" w:rsidP="00A671D0">
      <w:pPr>
        <w:pStyle w:val="a3"/>
        <w:ind w:firstLine="0"/>
        <w:jc w:val="center"/>
      </w:pPr>
      <w:r>
        <w:t>Рис 3. Главное окно программы</w:t>
      </w:r>
    </w:p>
    <w:p w14:paraId="44886E90" w14:textId="77777777" w:rsidR="00A671D0" w:rsidRDefault="00A671D0" w:rsidP="00A671D0">
      <w:pPr>
        <w:pStyle w:val="a3"/>
      </w:pPr>
      <w:r>
        <w:t>Р</w:t>
      </w:r>
      <w:r w:rsidRPr="005512EC">
        <w:t>аздел</w:t>
      </w:r>
      <w:r>
        <w:t xml:space="preserve"> «Лекции» (рис. 4)</w:t>
      </w:r>
      <w:r w:rsidRPr="005512EC">
        <w:t xml:space="preserve"> </w:t>
      </w:r>
      <w:r>
        <w:t>содержит</w:t>
      </w:r>
      <w:r w:rsidRPr="005512EC">
        <w:t xml:space="preserve"> ссылки на разделы с информацией для полного изучения дисциплины в соответствии с рабочим планом</w:t>
      </w:r>
      <w:r>
        <w:t xml:space="preserve">, </w:t>
      </w:r>
      <w:r w:rsidRPr="005512EC">
        <w:t>перечислен список рекомендуемой дополнительной литературы. После каждого раздела теоретической части дисциплины необходимо размещ</w:t>
      </w:r>
      <w:r>
        <w:t>ены</w:t>
      </w:r>
      <w:r w:rsidRPr="005512EC">
        <w:t xml:space="preserve"> </w:t>
      </w:r>
      <w:r w:rsidRPr="005512EC">
        <w:lastRenderedPageBreak/>
        <w:t xml:space="preserve">вопросы для самопроверки. </w:t>
      </w:r>
      <w:r>
        <w:t>Вопросы по каждой лекции собраны в единый документ и доступны в разделе «Тесты» главного окна.</w:t>
      </w:r>
    </w:p>
    <w:p w14:paraId="41067323" w14:textId="77777777" w:rsidR="00A671D0" w:rsidRDefault="00A671D0" w:rsidP="00A671D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7D81822" wp14:editId="78229D99">
            <wp:extent cx="4137660" cy="22783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" t="5508" r="2441" b="2973"/>
                    <a:stretch/>
                  </pic:blipFill>
                  <pic:spPr bwMode="auto">
                    <a:xfrm>
                      <a:off x="0" y="0"/>
                      <a:ext cx="4162778" cy="229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BE3FA" w14:textId="77777777" w:rsidR="00A671D0" w:rsidRPr="000356BA" w:rsidRDefault="00A671D0" w:rsidP="00A671D0">
      <w:pPr>
        <w:pStyle w:val="a3"/>
        <w:ind w:firstLine="0"/>
        <w:jc w:val="center"/>
      </w:pPr>
      <w:r>
        <w:t>Рис 4. Содержание формы «Лекции»</w:t>
      </w:r>
    </w:p>
    <w:p w14:paraId="3EE5B4A1" w14:textId="77777777" w:rsidR="00A671D0" w:rsidRDefault="00A671D0" w:rsidP="00A671D0">
      <w:pPr>
        <w:pStyle w:val="a3"/>
      </w:pPr>
      <w:r w:rsidRPr="00BE03AE">
        <w:t>Раздел содерж</w:t>
      </w:r>
      <w:r>
        <w:t>ит</w:t>
      </w:r>
      <w:r w:rsidRPr="00BE03AE">
        <w:t xml:space="preserve"> краткое описание практических работ и порядок их выполнения. В нем содержатся ссылки на каждую практическую работу.</w:t>
      </w:r>
    </w:p>
    <w:p w14:paraId="0D4F50EB" w14:textId="77777777" w:rsidR="00A671D0" w:rsidRDefault="00A671D0" w:rsidP="00A671D0">
      <w:pPr>
        <w:pStyle w:val="a3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050133" wp14:editId="520BDCDD">
            <wp:extent cx="4160520" cy="21996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" t="5454" r="1926" b="4545"/>
                    <a:stretch/>
                  </pic:blipFill>
                  <pic:spPr bwMode="auto">
                    <a:xfrm>
                      <a:off x="0" y="0"/>
                      <a:ext cx="4231003" cy="223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00556" w14:textId="77777777" w:rsidR="00A671D0" w:rsidRPr="00235613" w:rsidRDefault="00A671D0" w:rsidP="00A671D0">
      <w:pPr>
        <w:pStyle w:val="a3"/>
        <w:ind w:firstLine="0"/>
        <w:jc w:val="center"/>
      </w:pPr>
      <w:r>
        <w:t>Рис 5. Раздел «Лекции»</w:t>
      </w:r>
    </w:p>
    <w:p w14:paraId="4B399666" w14:textId="77777777" w:rsidR="00A671D0" w:rsidRDefault="00A671D0" w:rsidP="00A671D0">
      <w:pPr>
        <w:pStyle w:val="a3"/>
      </w:pPr>
      <w:r>
        <w:t xml:space="preserve">Для добавления новой лекции в базу необходимо кликнуть по кнопке «Добавить» и в появившемся окне выбрать файл в проводнике </w:t>
      </w:r>
      <w:r>
        <w:rPr>
          <w:lang w:val="en-US"/>
        </w:rPr>
        <w:t>docx</w:t>
      </w:r>
      <w:r w:rsidRPr="00235613">
        <w:t xml:space="preserve"> </w:t>
      </w:r>
      <w:r>
        <w:t>формата (</w:t>
      </w:r>
      <w:r>
        <w:rPr>
          <w:lang w:val="en-US"/>
        </w:rPr>
        <w:t>MS</w:t>
      </w:r>
      <w:r w:rsidRPr="00235613">
        <w:t xml:space="preserve"> </w:t>
      </w:r>
      <w:r>
        <w:rPr>
          <w:lang w:val="en-US"/>
        </w:rPr>
        <w:t>Word</w:t>
      </w:r>
      <w:r>
        <w:t>) и нажать кнопку «Сохранить» (рис. 6).</w:t>
      </w:r>
    </w:p>
    <w:p w14:paraId="7B4B9EF1" w14:textId="77777777" w:rsidR="00A671D0" w:rsidRDefault="00A671D0" w:rsidP="00A671D0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C24F43C" wp14:editId="20BA757E">
            <wp:extent cx="2152929" cy="19507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276" cy="198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863A" w14:textId="77777777" w:rsidR="00A671D0" w:rsidRPr="00235613" w:rsidRDefault="00A671D0" w:rsidP="00A671D0">
      <w:pPr>
        <w:pStyle w:val="a3"/>
        <w:ind w:firstLine="0"/>
        <w:jc w:val="center"/>
      </w:pPr>
      <w:r>
        <w:t>Рис 6. Раздел «Загрузка материала»</w:t>
      </w:r>
    </w:p>
    <w:p w14:paraId="4AB33084" w14:textId="77777777" w:rsidR="00A671D0" w:rsidRDefault="00A671D0" w:rsidP="00A671D0">
      <w:pPr>
        <w:pStyle w:val="a3"/>
      </w:pPr>
      <w:r>
        <w:t xml:space="preserve">С остальными разделами «Практика» и «Презентации» </w:t>
      </w:r>
      <w:proofErr w:type="spellStart"/>
      <w:r>
        <w:t>взаймодействие</w:t>
      </w:r>
      <w:proofErr w:type="spellEnd"/>
      <w:r>
        <w:t xml:space="preserve"> осуществляется аналогично.</w:t>
      </w:r>
    </w:p>
    <w:p w14:paraId="575922CD" w14:textId="77777777" w:rsidR="00A671D0" w:rsidRDefault="00A671D0" w:rsidP="00A671D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2C3A387E" wp14:editId="50960BD2">
            <wp:extent cx="4259580" cy="2260070"/>
            <wp:effectExtent l="0" t="0" r="762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 t="6054" r="2054" b="4485"/>
                    <a:stretch/>
                  </pic:blipFill>
                  <pic:spPr bwMode="auto">
                    <a:xfrm>
                      <a:off x="0" y="0"/>
                      <a:ext cx="4294534" cy="227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8ED10" w14:textId="77777777" w:rsidR="00A671D0" w:rsidRDefault="00A671D0" w:rsidP="00A671D0">
      <w:pPr>
        <w:pStyle w:val="a3"/>
        <w:ind w:firstLine="0"/>
        <w:jc w:val="center"/>
      </w:pPr>
      <w:r>
        <w:t>Рис 7. Раздел «Презентации»</w:t>
      </w:r>
    </w:p>
    <w:p w14:paraId="32CB4971" w14:textId="77777777" w:rsidR="00A671D0" w:rsidRPr="008D0041" w:rsidRDefault="00A671D0" w:rsidP="00A671D0">
      <w:pPr>
        <w:pStyle w:val="a3"/>
      </w:pPr>
      <w:r w:rsidRPr="008D0041">
        <w:t>Меню «Справка» программы состоит из следующих элементов: «</w:t>
      </w:r>
      <w:r>
        <w:t>Об авторе</w:t>
      </w:r>
      <w:r w:rsidRPr="008D0041">
        <w:t>»</w:t>
      </w:r>
      <w:r w:rsidRPr="00F344AB">
        <w:t xml:space="preserve"> </w:t>
      </w:r>
      <w:r w:rsidRPr="008D0041">
        <w:t>и «О программе»</w:t>
      </w:r>
      <w:r>
        <w:t>.</w:t>
      </w:r>
    </w:p>
    <w:p w14:paraId="3BCD4A98" w14:textId="77777777" w:rsidR="00A671D0" w:rsidRDefault="00A671D0" w:rsidP="00A671D0">
      <w:pPr>
        <w:pStyle w:val="a3"/>
      </w:pPr>
      <w:r w:rsidRPr="008D0041">
        <w:t xml:space="preserve">Выход с программы можно </w:t>
      </w:r>
      <w:proofErr w:type="spellStart"/>
      <w:r w:rsidRPr="008D0041">
        <w:t>осуществлят</w:t>
      </w:r>
      <w:r>
        <w:t>ется</w:t>
      </w:r>
      <w:proofErr w:type="spellEnd"/>
      <w:r w:rsidRPr="008D0041">
        <w:t xml:space="preserve"> с помощью пункта </w:t>
      </w:r>
      <w:r>
        <w:t xml:space="preserve">меню </w:t>
      </w:r>
      <w:r w:rsidRPr="008D0041">
        <w:t>«Вы</w:t>
      </w:r>
      <w:r>
        <w:t>йти</w:t>
      </w:r>
      <w:r w:rsidRPr="008D0041">
        <w:t>».</w:t>
      </w:r>
    </w:p>
    <w:p w14:paraId="5AFD5BDF" w14:textId="325C04E0" w:rsidR="005332F2" w:rsidRPr="00A671D0" w:rsidRDefault="005332F2" w:rsidP="00A671D0"/>
    <w:sectPr w:rsidR="005332F2" w:rsidRPr="00A671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C20D2F"/>
    <w:multiLevelType w:val="hybridMultilevel"/>
    <w:tmpl w:val="09127AAA"/>
    <w:lvl w:ilvl="0" w:tplc="F4B447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DDB"/>
    <w:rsid w:val="002424F3"/>
    <w:rsid w:val="005332F2"/>
    <w:rsid w:val="00A671D0"/>
    <w:rsid w:val="00B93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7B37F"/>
  <w15:chartTrackingRefBased/>
  <w15:docId w15:val="{9F1AECC2-E01F-4340-818F-CCFBD865D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ип"/>
    <w:basedOn w:val="a"/>
    <w:link w:val="a4"/>
    <w:qFormat/>
    <w:rsid w:val="00A671D0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4">
    <w:name w:val="Дип Знак"/>
    <w:basedOn w:val="a0"/>
    <w:link w:val="a3"/>
    <w:rsid w:val="00A671D0"/>
    <w:rPr>
      <w:rFonts w:ascii="Times New Roman" w:eastAsia="Calibri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185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Курбанов Самир</dc:creator>
  <cp:keywords/>
  <dc:description/>
  <cp:lastModifiedBy>Курбанов Самир</cp:lastModifiedBy>
  <cp:revision>3</cp:revision>
  <dcterms:created xsi:type="dcterms:W3CDTF">2019-04-15T08:55:00Z</dcterms:created>
  <dcterms:modified xsi:type="dcterms:W3CDTF">2019-05-20T00:12:00Z</dcterms:modified>
</cp:coreProperties>
</file>