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C44D" w14:textId="77777777"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t xml:space="preserve">МГТУ им. Н.Э. Баумана </w:t>
      </w:r>
    </w:p>
    <w:p w14:paraId="68A294E3" w14:textId="77777777"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t>кафедра ИУ4 «Конструирование и технология производства электронных средств»</w:t>
      </w:r>
    </w:p>
    <w:p w14:paraId="4036BD47"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0F082D74"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47C47AC1"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57A6201E" w14:textId="6609A7B5" w:rsidR="00DC0937" w:rsidRDefault="00E64A9B" w:rsidP="00DC0937">
      <w:pPr>
        <w:spacing w:after="0" w:line="240" w:lineRule="auto"/>
        <w:jc w:val="center"/>
        <w:rPr>
          <w:rFonts w:ascii="Times New Roman" w:eastAsia="Times New Roman" w:hAnsi="Times New Roman" w:cs="Times New Roman"/>
          <w:color w:val="FF0000"/>
          <w:sz w:val="36"/>
          <w:szCs w:val="36"/>
          <w:lang w:eastAsia="ru-RU"/>
        </w:rPr>
      </w:pPr>
      <w:r w:rsidRPr="00E64A9B">
        <w:rPr>
          <w:rFonts w:ascii="Times New Roman" w:eastAsia="Times New Roman" w:hAnsi="Times New Roman" w:cs="Times New Roman"/>
          <w:color w:val="FF0000"/>
          <w:sz w:val="36"/>
          <w:szCs w:val="36"/>
          <w:lang w:eastAsia="ru-RU"/>
        </w:rPr>
        <w:t>90</w:t>
      </w:r>
    </w:p>
    <w:p w14:paraId="1B73B23C" w14:textId="2BAFBFD0" w:rsidR="00E64A9B" w:rsidRPr="00E64A9B" w:rsidRDefault="00E64A9B" w:rsidP="00DC0937">
      <w:pPr>
        <w:spacing w:after="0" w:line="240" w:lineRule="auto"/>
        <w:jc w:val="center"/>
        <w:rPr>
          <w:rFonts w:ascii="Times New Roman" w:eastAsia="Times New Roman" w:hAnsi="Times New Roman" w:cs="Times New Roman"/>
          <w:color w:val="FF0000"/>
          <w:sz w:val="36"/>
          <w:szCs w:val="36"/>
          <w:lang w:val="en-US" w:eastAsia="ru-RU"/>
        </w:rPr>
      </w:pPr>
      <w:r>
        <w:rPr>
          <w:rFonts w:ascii="Times New Roman" w:eastAsia="Times New Roman" w:hAnsi="Times New Roman" w:cs="Times New Roman"/>
          <w:color w:val="FF0000"/>
          <w:sz w:val="36"/>
          <w:szCs w:val="36"/>
          <w:lang w:val="en-US" w:eastAsia="ru-RU"/>
        </w:rPr>
        <w:t>rezc-elena@yandex.ru</w:t>
      </w:r>
    </w:p>
    <w:p w14:paraId="1B2B0F38"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5DF39588"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64BC7977"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2D8CBC1F"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0B19CEB3"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781B6FE8"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71178CEA" w14:textId="6598A139" w:rsidR="00DC0937" w:rsidRPr="00DC0937" w:rsidRDefault="00562D94" w:rsidP="00DC0937">
      <w:pPr>
        <w:spacing w:after="0" w:line="240" w:lineRule="auto"/>
        <w:jc w:val="center"/>
        <w:rPr>
          <w:rFonts w:ascii="Times New Roman" w:eastAsia="Times New Roman" w:hAnsi="Times New Roman" w:cs="Times New Roman"/>
          <w:sz w:val="20"/>
          <w:szCs w:val="24"/>
          <w:lang w:eastAsia="ru-RU"/>
        </w:rPr>
      </w:pPr>
      <w:r w:rsidRPr="00562D94">
        <w:rPr>
          <w:rFonts w:ascii="Times New Roman" w:eastAsia="Times New Roman" w:hAnsi="Times New Roman" w:cs="Times New Roman"/>
          <w:b/>
          <w:sz w:val="36"/>
          <w:szCs w:val="36"/>
          <w:lang w:eastAsia="ru-RU"/>
        </w:rPr>
        <w:t>Теория решения изобретательских задач</w:t>
      </w:r>
    </w:p>
    <w:p w14:paraId="2F85D682" w14:textId="77777777" w:rsidR="00DC0937" w:rsidRPr="00DC0937" w:rsidRDefault="00DC0937" w:rsidP="00DC0937">
      <w:pPr>
        <w:spacing w:after="0" w:line="240" w:lineRule="auto"/>
        <w:jc w:val="center"/>
        <w:rPr>
          <w:rFonts w:ascii="Times New Roman" w:eastAsia="Times New Roman" w:hAnsi="Times New Roman" w:cs="Times New Roman"/>
          <w:sz w:val="20"/>
          <w:szCs w:val="24"/>
          <w:lang w:eastAsia="ru-RU"/>
        </w:rPr>
      </w:pPr>
    </w:p>
    <w:p w14:paraId="3C83097A" w14:textId="77777777" w:rsidR="00DC0937" w:rsidRPr="00DC0937" w:rsidRDefault="00DC0937" w:rsidP="00DC0937">
      <w:pPr>
        <w:keepNext/>
        <w:spacing w:after="0" w:line="240" w:lineRule="auto"/>
        <w:ind w:left="1008"/>
        <w:jc w:val="center"/>
        <w:outlineLvl w:val="4"/>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t>Семинар-практикум</w:t>
      </w:r>
    </w:p>
    <w:p w14:paraId="0A0F5568" w14:textId="77777777" w:rsidR="00DC0937" w:rsidRPr="00DC0937" w:rsidRDefault="00DC0937" w:rsidP="00DC0937">
      <w:pPr>
        <w:spacing w:after="0" w:line="240" w:lineRule="auto"/>
        <w:jc w:val="center"/>
        <w:rPr>
          <w:rFonts w:ascii="Times New Roman" w:eastAsia="Times New Roman" w:hAnsi="Times New Roman" w:cs="Times New Roman"/>
          <w:b/>
          <w:sz w:val="36"/>
          <w:szCs w:val="20"/>
          <w:lang w:eastAsia="ru-RU"/>
        </w:rPr>
      </w:pPr>
    </w:p>
    <w:p w14:paraId="094C2038" w14:textId="658EBB4D" w:rsidR="00DC0937" w:rsidRPr="00DC0937" w:rsidRDefault="00DC0937" w:rsidP="00DC0937">
      <w:pPr>
        <w:keepNext/>
        <w:spacing w:after="0" w:line="240" w:lineRule="auto"/>
        <w:jc w:val="center"/>
        <w:outlineLvl w:val="3"/>
        <w:rPr>
          <w:rFonts w:ascii="Times New Roman" w:eastAsia="Times New Roman" w:hAnsi="Times New Roman" w:cs="Times New Roman"/>
          <w:b/>
          <w:i/>
          <w:sz w:val="36"/>
          <w:szCs w:val="20"/>
          <w:lang w:eastAsia="ru-RU"/>
        </w:rPr>
      </w:pPr>
      <w:r>
        <w:rPr>
          <w:rFonts w:ascii="Times New Roman" w:eastAsia="Times New Roman" w:hAnsi="Times New Roman" w:cs="Times New Roman"/>
          <w:b/>
          <w:i/>
          <w:sz w:val="36"/>
          <w:szCs w:val="20"/>
          <w:lang w:eastAsia="ru-RU"/>
        </w:rPr>
        <w:t>Моделирование маленькими человечками</w:t>
      </w:r>
      <w:r w:rsidRPr="00DC0937">
        <w:rPr>
          <w:rFonts w:ascii="Times New Roman" w:eastAsia="Times New Roman" w:hAnsi="Times New Roman" w:cs="Times New Roman"/>
          <w:b/>
          <w:i/>
          <w:sz w:val="36"/>
          <w:szCs w:val="20"/>
          <w:lang w:eastAsia="ru-RU"/>
        </w:rPr>
        <w:t xml:space="preserve"> (М</w:t>
      </w:r>
      <w:r>
        <w:rPr>
          <w:rFonts w:ascii="Times New Roman" w:eastAsia="Times New Roman" w:hAnsi="Times New Roman" w:cs="Times New Roman"/>
          <w:b/>
          <w:i/>
          <w:sz w:val="36"/>
          <w:szCs w:val="20"/>
          <w:lang w:eastAsia="ru-RU"/>
        </w:rPr>
        <w:t>МЧ</w:t>
      </w:r>
      <w:r w:rsidRPr="00DC0937">
        <w:rPr>
          <w:rFonts w:ascii="Times New Roman" w:eastAsia="Times New Roman" w:hAnsi="Times New Roman" w:cs="Times New Roman"/>
          <w:b/>
          <w:i/>
          <w:sz w:val="36"/>
          <w:szCs w:val="20"/>
          <w:lang w:eastAsia="ru-RU"/>
        </w:rPr>
        <w:t>)</w:t>
      </w:r>
    </w:p>
    <w:p w14:paraId="487CC8FA"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76370758"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3821A3B8" w14:textId="7A992FD3" w:rsidR="00DC0937" w:rsidRDefault="00DC0937" w:rsidP="00DC0937">
      <w:pPr>
        <w:spacing w:after="0" w:line="240" w:lineRule="auto"/>
        <w:jc w:val="center"/>
        <w:rPr>
          <w:rFonts w:ascii="Times New Roman" w:eastAsia="Times New Roman" w:hAnsi="Times New Roman" w:cs="Times New Roman"/>
          <w:sz w:val="20"/>
          <w:szCs w:val="20"/>
          <w:lang w:eastAsia="ru-RU"/>
        </w:rPr>
      </w:pPr>
    </w:p>
    <w:p w14:paraId="61CCA2CB"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7D92A148" w14:textId="2FB46026" w:rsidR="00DC0937" w:rsidRDefault="00DC0937" w:rsidP="00DC0937">
      <w:pPr>
        <w:spacing w:after="0" w:line="240" w:lineRule="auto"/>
        <w:jc w:val="center"/>
        <w:rPr>
          <w:rFonts w:ascii="Times New Roman" w:eastAsia="Times New Roman" w:hAnsi="Times New Roman" w:cs="Times New Roman"/>
          <w:sz w:val="20"/>
          <w:szCs w:val="20"/>
          <w:lang w:eastAsia="ru-RU"/>
        </w:rPr>
      </w:pPr>
    </w:p>
    <w:p w14:paraId="35D97037"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7D424662"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729307EC"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0DA3DF59"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62BC217C" w14:textId="5DB87CF8" w:rsidR="00DC0937" w:rsidRPr="00DC0937" w:rsidRDefault="00DC0937" w:rsidP="00DC0937">
      <w:pPr>
        <w:spacing w:after="0" w:line="360" w:lineRule="auto"/>
        <w:jc w:val="center"/>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t xml:space="preserve">Преподаватель: </w:t>
      </w:r>
      <w:r w:rsidRPr="00DC0937">
        <w:rPr>
          <w:rFonts w:ascii="Times New Roman" w:eastAsia="Times New Roman" w:hAnsi="Times New Roman" w:cs="Times New Roman"/>
          <w:b/>
          <w:i/>
          <w:sz w:val="28"/>
          <w:szCs w:val="24"/>
          <w:lang w:eastAsia="ru-RU"/>
        </w:rPr>
        <w:t xml:space="preserve">Резчикова </w:t>
      </w:r>
      <w:smartTag w:uri="urn:schemas-microsoft-com:office:smarttags" w:element="PersonName">
        <w:r w:rsidRPr="00DC0937">
          <w:rPr>
            <w:rFonts w:ascii="Times New Roman" w:eastAsia="Times New Roman" w:hAnsi="Times New Roman" w:cs="Times New Roman"/>
            <w:b/>
            <w:i/>
            <w:sz w:val="28"/>
            <w:szCs w:val="24"/>
            <w:lang w:eastAsia="ru-RU"/>
          </w:rPr>
          <w:t>Елена</w:t>
        </w:r>
      </w:smartTag>
      <w:r w:rsidRPr="00DC0937">
        <w:rPr>
          <w:rFonts w:ascii="Times New Roman" w:eastAsia="Times New Roman" w:hAnsi="Times New Roman" w:cs="Times New Roman"/>
          <w:b/>
          <w:i/>
          <w:sz w:val="28"/>
          <w:szCs w:val="24"/>
          <w:lang w:eastAsia="ru-RU"/>
        </w:rPr>
        <w:t xml:space="preserve"> Викентьевна</w:t>
      </w:r>
    </w:p>
    <w:p w14:paraId="665D8F2D" w14:textId="1F41EEE3" w:rsidR="00DC0937" w:rsidRPr="00DC0937" w:rsidRDefault="00DC0937" w:rsidP="00DC0937">
      <w:pPr>
        <w:spacing w:after="0" w:line="360" w:lineRule="auto"/>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t xml:space="preserve">                                    Выполнил студент</w:t>
      </w:r>
      <w:r w:rsidR="003D459B">
        <w:rPr>
          <w:rFonts w:ascii="Times New Roman" w:eastAsia="Times New Roman" w:hAnsi="Times New Roman" w:cs="Times New Roman"/>
          <w:sz w:val="28"/>
          <w:szCs w:val="24"/>
          <w:lang w:eastAsia="ru-RU"/>
        </w:rPr>
        <w:t xml:space="preserve"> Круглов В. С.</w:t>
      </w:r>
    </w:p>
    <w:p w14:paraId="2E4A983A" w14:textId="0FCD9ACE" w:rsidR="00DC0937" w:rsidRPr="00DC0937" w:rsidRDefault="00DC0937" w:rsidP="00DC0937">
      <w:pPr>
        <w:spacing w:after="0" w:line="360" w:lineRule="auto"/>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t xml:space="preserve">                                     Группа </w:t>
      </w:r>
      <w:r w:rsidR="00562D94">
        <w:rPr>
          <w:rFonts w:ascii="Times New Roman" w:eastAsia="Times New Roman" w:hAnsi="Times New Roman" w:cs="Times New Roman"/>
          <w:sz w:val="28"/>
          <w:szCs w:val="24"/>
          <w:lang w:eastAsia="ru-RU"/>
        </w:rPr>
        <w:t>ИУ4</w:t>
      </w:r>
      <w:r w:rsidRPr="00DC0937">
        <w:rPr>
          <w:rFonts w:ascii="Times New Roman" w:eastAsia="Times New Roman" w:hAnsi="Times New Roman" w:cs="Times New Roman"/>
          <w:sz w:val="28"/>
          <w:szCs w:val="24"/>
          <w:lang w:eastAsia="ru-RU"/>
        </w:rPr>
        <w:t>-</w:t>
      </w:r>
      <w:r w:rsidR="003D459B">
        <w:rPr>
          <w:rFonts w:ascii="Times New Roman" w:eastAsia="Times New Roman" w:hAnsi="Times New Roman" w:cs="Times New Roman"/>
          <w:sz w:val="28"/>
          <w:szCs w:val="24"/>
          <w:lang w:eastAsia="ru-RU"/>
        </w:rPr>
        <w:t>83</w:t>
      </w:r>
    </w:p>
    <w:p w14:paraId="7EBEAB9A" w14:textId="77777777" w:rsidR="00DC0937" w:rsidRPr="00DC0937" w:rsidRDefault="00DC0937" w:rsidP="00DC0937">
      <w:pPr>
        <w:spacing w:after="0" w:line="360" w:lineRule="auto"/>
        <w:jc w:val="center"/>
        <w:rPr>
          <w:rFonts w:ascii="Times New Roman" w:eastAsia="Times New Roman" w:hAnsi="Times New Roman" w:cs="Times New Roman"/>
          <w:sz w:val="20"/>
          <w:szCs w:val="24"/>
          <w:lang w:eastAsia="ru-RU"/>
        </w:rPr>
      </w:pPr>
    </w:p>
    <w:p w14:paraId="73CA3E89" w14:textId="77777777" w:rsidR="00DC0937" w:rsidRPr="00DC0937" w:rsidRDefault="00DC0937" w:rsidP="00DC0937">
      <w:pPr>
        <w:spacing w:after="0" w:line="240" w:lineRule="auto"/>
        <w:jc w:val="center"/>
        <w:rPr>
          <w:rFonts w:ascii="Times New Roman" w:eastAsia="Times New Roman" w:hAnsi="Times New Roman" w:cs="Times New Roman"/>
          <w:sz w:val="20"/>
          <w:szCs w:val="24"/>
          <w:lang w:eastAsia="ru-RU"/>
        </w:rPr>
      </w:pPr>
    </w:p>
    <w:p w14:paraId="30CDF6E5" w14:textId="77777777" w:rsidR="00DC0937" w:rsidRPr="00DC0937" w:rsidRDefault="00DC0937" w:rsidP="00DC0937">
      <w:pPr>
        <w:spacing w:after="0" w:line="240" w:lineRule="auto"/>
        <w:jc w:val="center"/>
        <w:rPr>
          <w:rFonts w:ascii="Times New Roman" w:eastAsia="Times New Roman" w:hAnsi="Times New Roman" w:cs="Times New Roman"/>
          <w:sz w:val="20"/>
          <w:szCs w:val="24"/>
          <w:lang w:eastAsia="ru-RU"/>
        </w:rPr>
      </w:pPr>
    </w:p>
    <w:p w14:paraId="68858309" w14:textId="77777777" w:rsidR="00DC0937" w:rsidRPr="00DC0937" w:rsidRDefault="00DC0937" w:rsidP="00DC0937">
      <w:pPr>
        <w:spacing w:after="0" w:line="240" w:lineRule="auto"/>
        <w:jc w:val="center"/>
        <w:rPr>
          <w:rFonts w:ascii="Times New Roman" w:eastAsia="Times New Roman" w:hAnsi="Times New Roman" w:cs="Times New Roman"/>
          <w:sz w:val="20"/>
          <w:szCs w:val="24"/>
          <w:lang w:eastAsia="ru-RU"/>
        </w:rPr>
      </w:pPr>
    </w:p>
    <w:p w14:paraId="6500D3EC" w14:textId="77777777" w:rsidR="00DC0937" w:rsidRPr="00DC0937" w:rsidRDefault="00DC0937" w:rsidP="00DC0937">
      <w:pPr>
        <w:spacing w:after="0" w:line="240" w:lineRule="auto"/>
        <w:jc w:val="center"/>
        <w:rPr>
          <w:rFonts w:ascii="Times New Roman" w:eastAsia="Times New Roman" w:hAnsi="Times New Roman" w:cs="Times New Roman"/>
          <w:sz w:val="20"/>
          <w:szCs w:val="24"/>
          <w:lang w:eastAsia="ru-RU"/>
        </w:rPr>
      </w:pPr>
    </w:p>
    <w:p w14:paraId="6BCEF4E6" w14:textId="77777777" w:rsidR="00DC0937" w:rsidRPr="00DC0937" w:rsidRDefault="00DC0937" w:rsidP="00DC0937">
      <w:pPr>
        <w:spacing w:after="0" w:line="240" w:lineRule="auto"/>
        <w:jc w:val="center"/>
        <w:rPr>
          <w:rFonts w:ascii="Times New Roman" w:eastAsia="Times New Roman" w:hAnsi="Times New Roman" w:cs="Times New Roman"/>
          <w:sz w:val="20"/>
          <w:szCs w:val="24"/>
          <w:lang w:eastAsia="ru-RU"/>
        </w:rPr>
      </w:pPr>
    </w:p>
    <w:p w14:paraId="7D961888" w14:textId="71B2C2B9" w:rsidR="00DC0937" w:rsidRDefault="00DC0937" w:rsidP="00DC0937">
      <w:pPr>
        <w:spacing w:after="0" w:line="240" w:lineRule="auto"/>
        <w:jc w:val="center"/>
        <w:rPr>
          <w:rFonts w:ascii="Times New Roman" w:eastAsia="Times New Roman" w:hAnsi="Times New Roman" w:cs="Times New Roman"/>
          <w:sz w:val="28"/>
          <w:szCs w:val="24"/>
          <w:lang w:eastAsia="ru-RU"/>
        </w:rPr>
      </w:pPr>
    </w:p>
    <w:p w14:paraId="71E51DC1" w14:textId="7DB35A57" w:rsidR="00DC0937" w:rsidRDefault="00DC0937" w:rsidP="00DC0937">
      <w:pPr>
        <w:spacing w:after="0" w:line="240" w:lineRule="auto"/>
        <w:jc w:val="center"/>
        <w:rPr>
          <w:rFonts w:ascii="Times New Roman" w:eastAsia="Times New Roman" w:hAnsi="Times New Roman" w:cs="Times New Roman"/>
          <w:sz w:val="28"/>
          <w:szCs w:val="24"/>
          <w:lang w:eastAsia="ru-RU"/>
        </w:rPr>
      </w:pPr>
    </w:p>
    <w:p w14:paraId="649DA4BA" w14:textId="0EC56DC8" w:rsidR="00DC0937" w:rsidRDefault="00DC0937" w:rsidP="00DC0937">
      <w:pPr>
        <w:spacing w:after="0" w:line="240" w:lineRule="auto"/>
        <w:jc w:val="center"/>
        <w:rPr>
          <w:rFonts w:ascii="Times New Roman" w:eastAsia="Times New Roman" w:hAnsi="Times New Roman" w:cs="Times New Roman"/>
          <w:sz w:val="28"/>
          <w:szCs w:val="24"/>
          <w:lang w:eastAsia="ru-RU"/>
        </w:rPr>
      </w:pPr>
    </w:p>
    <w:p w14:paraId="47114EF3" w14:textId="7E0E8A14" w:rsidR="00DC0937" w:rsidRDefault="00DC0937" w:rsidP="00DC0937">
      <w:pPr>
        <w:spacing w:after="0" w:line="240" w:lineRule="auto"/>
        <w:jc w:val="center"/>
        <w:rPr>
          <w:rFonts w:ascii="Times New Roman" w:eastAsia="Times New Roman" w:hAnsi="Times New Roman" w:cs="Times New Roman"/>
          <w:sz w:val="28"/>
          <w:szCs w:val="24"/>
          <w:lang w:eastAsia="ru-RU"/>
        </w:rPr>
      </w:pPr>
    </w:p>
    <w:p w14:paraId="0ED41E40" w14:textId="77777777"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p>
    <w:p w14:paraId="023818B7" w14:textId="77777777"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p>
    <w:p w14:paraId="3D18C8F9" w14:textId="77777777"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p>
    <w:p w14:paraId="7AE2BD8A" w14:textId="51EC9B1A" w:rsidR="00DC0937" w:rsidRDefault="00DC0937" w:rsidP="00DC0937">
      <w:pPr>
        <w:spacing w:after="0" w:line="240" w:lineRule="auto"/>
        <w:jc w:val="center"/>
        <w:rPr>
          <w:rFonts w:ascii="Times New Roman" w:eastAsia="Times New Roman" w:hAnsi="Times New Roman" w:cs="Times New Roman"/>
          <w:sz w:val="28"/>
          <w:szCs w:val="24"/>
          <w:lang w:eastAsia="ru-RU"/>
        </w:rPr>
      </w:pPr>
    </w:p>
    <w:p w14:paraId="7D070F7B" w14:textId="12E9D620" w:rsidR="00562D94" w:rsidRDefault="00562D94" w:rsidP="00DC0937">
      <w:pPr>
        <w:spacing w:after="0" w:line="240" w:lineRule="auto"/>
        <w:jc w:val="center"/>
        <w:rPr>
          <w:rFonts w:ascii="Times New Roman" w:eastAsia="Times New Roman" w:hAnsi="Times New Roman" w:cs="Times New Roman"/>
          <w:sz w:val="28"/>
          <w:szCs w:val="24"/>
          <w:lang w:eastAsia="ru-RU"/>
        </w:rPr>
      </w:pPr>
    </w:p>
    <w:p w14:paraId="2FC84798" w14:textId="316F4E03" w:rsidR="00562D94" w:rsidRDefault="00562D94" w:rsidP="00DC0937">
      <w:pPr>
        <w:spacing w:after="0" w:line="240" w:lineRule="auto"/>
        <w:jc w:val="center"/>
        <w:rPr>
          <w:rFonts w:ascii="Times New Roman" w:eastAsia="Times New Roman" w:hAnsi="Times New Roman" w:cs="Times New Roman"/>
          <w:sz w:val="28"/>
          <w:szCs w:val="24"/>
          <w:lang w:eastAsia="ru-RU"/>
        </w:rPr>
      </w:pPr>
    </w:p>
    <w:p w14:paraId="1610A0FC" w14:textId="77777777" w:rsidR="00562D94" w:rsidRPr="00DC0937" w:rsidRDefault="00562D94" w:rsidP="00DC0937">
      <w:pPr>
        <w:spacing w:after="0" w:line="240" w:lineRule="auto"/>
        <w:jc w:val="center"/>
        <w:rPr>
          <w:rFonts w:ascii="Times New Roman" w:eastAsia="Times New Roman" w:hAnsi="Times New Roman" w:cs="Times New Roman"/>
          <w:sz w:val="28"/>
          <w:szCs w:val="24"/>
          <w:lang w:eastAsia="ru-RU"/>
        </w:rPr>
      </w:pPr>
    </w:p>
    <w:p w14:paraId="678E5A1B" w14:textId="77777777"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p>
    <w:p w14:paraId="5B23AB21" w14:textId="382AD6D0" w:rsidR="00DC0937" w:rsidRPr="00DC0937" w:rsidRDefault="00DC0937" w:rsidP="00DC0937">
      <w:pPr>
        <w:spacing w:after="0" w:line="240" w:lineRule="auto"/>
        <w:jc w:val="center"/>
        <w:rPr>
          <w:rFonts w:ascii="Times New Roman" w:eastAsia="Times New Roman" w:hAnsi="Times New Roman" w:cs="Times New Roman"/>
          <w:sz w:val="28"/>
          <w:szCs w:val="24"/>
          <w:lang w:eastAsia="ru-RU"/>
        </w:rPr>
      </w:pPr>
      <w:r w:rsidRPr="00DC0937">
        <w:rPr>
          <w:rFonts w:ascii="Times New Roman" w:eastAsia="Times New Roman" w:hAnsi="Times New Roman" w:cs="Times New Roman"/>
          <w:sz w:val="28"/>
          <w:szCs w:val="24"/>
          <w:lang w:eastAsia="ru-RU"/>
        </w:rPr>
        <w:lastRenderedPageBreak/>
        <w:t>Москва        202</w:t>
      </w:r>
      <w:r w:rsidR="003D459B">
        <w:rPr>
          <w:rFonts w:ascii="Times New Roman" w:eastAsia="Times New Roman" w:hAnsi="Times New Roman" w:cs="Times New Roman"/>
          <w:sz w:val="28"/>
          <w:szCs w:val="24"/>
          <w:lang w:eastAsia="ru-RU"/>
        </w:rPr>
        <w:t>5</w:t>
      </w:r>
      <w:r w:rsidRPr="00DC0937">
        <w:rPr>
          <w:rFonts w:ascii="Times New Roman" w:eastAsia="Times New Roman" w:hAnsi="Times New Roman" w:cs="Times New Roman"/>
          <w:sz w:val="28"/>
          <w:szCs w:val="24"/>
          <w:lang w:eastAsia="ru-RU"/>
        </w:rPr>
        <w:t xml:space="preserve"> год</w:t>
      </w:r>
    </w:p>
    <w:p w14:paraId="0268EB5B" w14:textId="77777777" w:rsidR="00DC0937" w:rsidRPr="00DC0937" w:rsidRDefault="00DC0937" w:rsidP="00DC0937">
      <w:pPr>
        <w:spacing w:after="0" w:line="240" w:lineRule="auto"/>
        <w:jc w:val="center"/>
        <w:rPr>
          <w:rFonts w:ascii="Times New Roman" w:eastAsia="Times New Roman" w:hAnsi="Times New Roman" w:cs="Times New Roman"/>
          <w:sz w:val="20"/>
          <w:szCs w:val="20"/>
          <w:lang w:eastAsia="ru-RU"/>
        </w:rPr>
      </w:pPr>
    </w:p>
    <w:p w14:paraId="2DFBC249" w14:textId="5D60CC6D" w:rsidR="005E62FA" w:rsidRPr="00BC1958" w:rsidRDefault="005E62FA" w:rsidP="008B72A6">
      <w:pPr>
        <w:spacing w:after="0" w:line="360" w:lineRule="auto"/>
        <w:ind w:firstLine="709"/>
        <w:jc w:val="center"/>
        <w:rPr>
          <w:rFonts w:ascii="Times New Roman" w:hAnsi="Times New Roman" w:cs="Times New Roman"/>
          <w:b/>
          <w:bCs/>
          <w:sz w:val="28"/>
          <w:szCs w:val="28"/>
        </w:rPr>
      </w:pPr>
      <w:r w:rsidRPr="00BC1958">
        <w:rPr>
          <w:rFonts w:ascii="Times New Roman" w:hAnsi="Times New Roman" w:cs="Times New Roman"/>
          <w:b/>
          <w:bCs/>
          <w:sz w:val="28"/>
          <w:szCs w:val="28"/>
        </w:rPr>
        <w:t>Самостоятельная работа</w:t>
      </w:r>
    </w:p>
    <w:p w14:paraId="6B1E19FC" w14:textId="77777777" w:rsidR="005E62FA" w:rsidRPr="00BC1958" w:rsidRDefault="005E62FA" w:rsidP="005E62FA">
      <w:pPr>
        <w:spacing w:after="0" w:line="360" w:lineRule="auto"/>
        <w:ind w:firstLine="709"/>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9345"/>
      </w:tblGrid>
      <w:tr w:rsidR="005E62FA" w:rsidRPr="00BC1958" w14:paraId="7BA3BD89" w14:textId="77777777" w:rsidTr="00802561">
        <w:tc>
          <w:tcPr>
            <w:tcW w:w="9345" w:type="dxa"/>
          </w:tcPr>
          <w:p w14:paraId="7CD7BE12" w14:textId="00C09474"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1. Тема ВКР</w:t>
            </w:r>
            <w:r w:rsidR="00C1271C" w:rsidRPr="00BC1958">
              <w:rPr>
                <w:rFonts w:ascii="Times New Roman" w:hAnsi="Times New Roman" w:cs="Times New Roman"/>
                <w:b/>
                <w:bCs/>
                <w:sz w:val="24"/>
                <w:szCs w:val="24"/>
              </w:rPr>
              <w:t>Б</w:t>
            </w:r>
          </w:p>
        </w:tc>
      </w:tr>
      <w:tr w:rsidR="005E62FA" w:rsidRPr="00BC1958" w14:paraId="023B667E" w14:textId="77777777" w:rsidTr="00802561">
        <w:trPr>
          <w:trHeight w:val="2476"/>
        </w:trPr>
        <w:tc>
          <w:tcPr>
            <w:tcW w:w="9345" w:type="dxa"/>
          </w:tcPr>
          <w:p w14:paraId="50DB2586" w14:textId="087F739B" w:rsidR="005E62FA" w:rsidRPr="00BC1958" w:rsidRDefault="00C1271C" w:rsidP="00802561">
            <w:pPr>
              <w:spacing w:line="360" w:lineRule="auto"/>
              <w:jc w:val="both"/>
              <w:rPr>
                <w:rFonts w:ascii="Times New Roman" w:hAnsi="Times New Roman" w:cs="Times New Roman"/>
                <w:sz w:val="24"/>
                <w:szCs w:val="24"/>
              </w:rPr>
            </w:pPr>
            <w:r w:rsidRPr="00BC1958">
              <w:rPr>
                <w:rFonts w:ascii="Times New Roman" w:hAnsi="Times New Roman" w:cs="Times New Roman"/>
                <w:sz w:val="24"/>
                <w:szCs w:val="24"/>
              </w:rPr>
              <w:t>«USB/IP JTAG/SWD программатор». «USB/IP JTAG/SWD программатор» − электрический прибор, который позволяет программировать микроконтроллеры семейства ARM Cortex (например, STM32) по протоколу CMSIS-DAP через SWD/JTAG интерфейс, но с подключением программатора к компьютеру по протоколу USB/IP, что позволяет использовать устройство удалённо через интернет.</w:t>
            </w:r>
          </w:p>
        </w:tc>
      </w:tr>
    </w:tbl>
    <w:p w14:paraId="102574DF" w14:textId="77777777" w:rsidR="00DF4B38" w:rsidRPr="00BC1958" w:rsidRDefault="00DF4B38" w:rsidP="005E62FA">
      <w:pPr>
        <w:spacing w:after="0" w:line="360" w:lineRule="auto"/>
        <w:ind w:firstLine="709"/>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5382"/>
        <w:gridCol w:w="3963"/>
      </w:tblGrid>
      <w:tr w:rsidR="00DF4B38" w:rsidRPr="00BC1958" w14:paraId="6D3C82E4" w14:textId="77777777" w:rsidTr="00DF4B38">
        <w:tc>
          <w:tcPr>
            <w:tcW w:w="5382" w:type="dxa"/>
          </w:tcPr>
          <w:p w14:paraId="58C73522"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2. Эскиз технического объекта по задаче</w:t>
            </w:r>
          </w:p>
        </w:tc>
        <w:tc>
          <w:tcPr>
            <w:tcW w:w="3963" w:type="dxa"/>
          </w:tcPr>
          <w:p w14:paraId="6D4E3B0E"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Пояснения; описание позиций</w:t>
            </w:r>
          </w:p>
        </w:tc>
      </w:tr>
      <w:tr w:rsidR="00DF4B38" w:rsidRPr="00BC1958" w14:paraId="0BF2CFD3" w14:textId="77777777" w:rsidTr="00DF4B38">
        <w:trPr>
          <w:trHeight w:val="5246"/>
        </w:trPr>
        <w:tc>
          <w:tcPr>
            <w:tcW w:w="5382" w:type="dxa"/>
          </w:tcPr>
          <w:p w14:paraId="457659F1" w14:textId="77777777" w:rsidR="005E62FA" w:rsidRPr="00BC1958" w:rsidRDefault="005E62FA" w:rsidP="00802561">
            <w:pPr>
              <w:spacing w:line="360" w:lineRule="auto"/>
              <w:jc w:val="center"/>
              <w:rPr>
                <w:rFonts w:ascii="Times New Roman" w:hAnsi="Times New Roman" w:cs="Times New Roman"/>
                <w:sz w:val="24"/>
                <w:szCs w:val="24"/>
              </w:rPr>
            </w:pPr>
          </w:p>
          <w:p w14:paraId="686548CB" w14:textId="1487998D" w:rsidR="005E62FA" w:rsidRPr="00BC1958" w:rsidRDefault="00C1271C" w:rsidP="00802561">
            <w:pPr>
              <w:spacing w:line="360" w:lineRule="auto"/>
              <w:jc w:val="center"/>
              <w:rPr>
                <w:rFonts w:ascii="Times New Roman" w:hAnsi="Times New Roman" w:cs="Times New Roman"/>
                <w:sz w:val="24"/>
                <w:szCs w:val="24"/>
              </w:rPr>
            </w:pPr>
            <w:r w:rsidRPr="00BC1958">
              <w:rPr>
                <w:rFonts w:ascii="Times New Roman" w:hAnsi="Times New Roman" w:cs="Times New Roman"/>
                <w:noProof/>
                <w:sz w:val="24"/>
                <w:szCs w:val="24"/>
              </w:rPr>
              <w:drawing>
                <wp:inline distT="0" distB="0" distL="0" distR="0" wp14:anchorId="4DEEAFD5" wp14:editId="5068A86F">
                  <wp:extent cx="3179928" cy="1905577"/>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4703" cy="1914431"/>
                          </a:xfrm>
                          <a:prstGeom prst="rect">
                            <a:avLst/>
                          </a:prstGeom>
                        </pic:spPr>
                      </pic:pic>
                    </a:graphicData>
                  </a:graphic>
                </wp:inline>
              </w:drawing>
            </w:r>
          </w:p>
          <w:p w14:paraId="311A6162" w14:textId="4B5A815F" w:rsidR="00A002D1" w:rsidRPr="00BC1958" w:rsidRDefault="00A002D1" w:rsidP="00802561">
            <w:pPr>
              <w:spacing w:line="360" w:lineRule="auto"/>
              <w:jc w:val="center"/>
              <w:rPr>
                <w:rFonts w:ascii="Times New Roman" w:hAnsi="Times New Roman" w:cs="Times New Roman"/>
                <w:sz w:val="24"/>
                <w:szCs w:val="24"/>
              </w:rPr>
            </w:pPr>
            <w:r w:rsidRPr="00BC1958">
              <w:rPr>
                <w:rFonts w:ascii="Times New Roman" w:hAnsi="Times New Roman" w:cs="Times New Roman"/>
                <w:sz w:val="24"/>
                <w:szCs w:val="24"/>
              </w:rPr>
              <w:t>Рис. 1 – Эквивалентная схема</w:t>
            </w:r>
          </w:p>
          <w:p w14:paraId="10A67036" w14:textId="66D2FF5E" w:rsidR="005E62FA" w:rsidRPr="00BC1958" w:rsidRDefault="005E62FA" w:rsidP="00802561">
            <w:pPr>
              <w:spacing w:line="360" w:lineRule="auto"/>
              <w:jc w:val="center"/>
              <w:rPr>
                <w:rFonts w:ascii="Times New Roman" w:hAnsi="Times New Roman" w:cs="Times New Roman"/>
                <w:sz w:val="24"/>
                <w:szCs w:val="24"/>
              </w:rPr>
            </w:pPr>
          </w:p>
        </w:tc>
        <w:tc>
          <w:tcPr>
            <w:tcW w:w="3963" w:type="dxa"/>
          </w:tcPr>
          <w:p w14:paraId="160A46EE" w14:textId="77777777" w:rsidR="005E62FA" w:rsidRPr="00BC1958" w:rsidRDefault="00C1271C" w:rsidP="00802561">
            <w:pPr>
              <w:jc w:val="both"/>
              <w:rPr>
                <w:rFonts w:ascii="Times New Roman" w:hAnsi="Times New Roman" w:cs="Times New Roman"/>
                <w:sz w:val="24"/>
                <w:szCs w:val="24"/>
              </w:rPr>
            </w:pPr>
            <w:r w:rsidRPr="00BC1958">
              <w:rPr>
                <w:rFonts w:ascii="Times New Roman" w:hAnsi="Times New Roman" w:cs="Times New Roman"/>
                <w:sz w:val="24"/>
                <w:szCs w:val="24"/>
              </w:rPr>
              <w:t>В устройстве «USB/IP JTAG/SWD программатор» используются цифровые микросхемы. Эти микросхемы расположены на большом расстоянии от источника напряжения – проводник питания, идущий к микросхеме, представляет собой индуктивность. Цифровые микросхемы потребляют ток короткими импульсами, а индуктивность проводов поддерживает ток постоянным. Индуктивность или понижает напряжение на входе цифровой микросхемы, из-за чего та перестаёт работать, или повышает его, разрушая микросхему</w:t>
            </w:r>
            <w:r w:rsidR="00A002D1" w:rsidRPr="00BC1958">
              <w:rPr>
                <w:rFonts w:ascii="Times New Roman" w:hAnsi="Times New Roman" w:cs="Times New Roman"/>
                <w:sz w:val="24"/>
                <w:szCs w:val="24"/>
              </w:rPr>
              <w:t>.</w:t>
            </w:r>
          </w:p>
          <w:p w14:paraId="474CA7FD" w14:textId="77777777" w:rsidR="00A002D1" w:rsidRPr="00BC1958" w:rsidRDefault="00A002D1" w:rsidP="00802561">
            <w:pPr>
              <w:jc w:val="both"/>
              <w:rPr>
                <w:rFonts w:ascii="Times New Roman" w:hAnsi="Times New Roman" w:cs="Times New Roman"/>
                <w:sz w:val="24"/>
                <w:szCs w:val="24"/>
              </w:rPr>
            </w:pPr>
          </w:p>
          <w:p w14:paraId="5C2B80A3" w14:textId="319EAB18" w:rsidR="00A002D1" w:rsidRPr="00BC1958" w:rsidRDefault="00A002D1" w:rsidP="00802561">
            <w:pPr>
              <w:jc w:val="both"/>
              <w:rPr>
                <w:rFonts w:ascii="Times New Roman" w:hAnsi="Times New Roman" w:cs="Times New Roman"/>
                <w:sz w:val="24"/>
                <w:szCs w:val="24"/>
              </w:rPr>
            </w:pPr>
            <w:r w:rsidRPr="00BC1958">
              <w:rPr>
                <w:rFonts w:ascii="Times New Roman" w:hAnsi="Times New Roman" w:cs="Times New Roman"/>
                <w:sz w:val="24"/>
                <w:szCs w:val="24"/>
              </w:rPr>
              <w:t>На рисунке 1 микросхема представлена транзистором, а проводник дросселем.</w:t>
            </w:r>
          </w:p>
        </w:tc>
      </w:tr>
    </w:tbl>
    <w:p w14:paraId="7D1B86A0" w14:textId="7A580A38" w:rsidR="005E62FA" w:rsidRPr="00BC1958" w:rsidRDefault="005E62FA" w:rsidP="005E62FA">
      <w:pPr>
        <w:spacing w:after="0" w:line="360" w:lineRule="auto"/>
        <w:jc w:val="both"/>
        <w:rPr>
          <w:rFonts w:ascii="Times New Roman" w:hAnsi="Times New Roman" w:cs="Times New Roman"/>
          <w:sz w:val="24"/>
          <w:szCs w:val="24"/>
        </w:rPr>
      </w:pPr>
    </w:p>
    <w:p w14:paraId="1E8D10E3" w14:textId="24CDA8C3" w:rsidR="008B72A6" w:rsidRPr="00BC1958" w:rsidRDefault="008B72A6" w:rsidP="005E62FA">
      <w:pPr>
        <w:spacing w:after="0" w:line="360" w:lineRule="auto"/>
        <w:jc w:val="both"/>
        <w:rPr>
          <w:rFonts w:ascii="Times New Roman" w:hAnsi="Times New Roman" w:cs="Times New Roman"/>
          <w:sz w:val="24"/>
          <w:szCs w:val="24"/>
        </w:rPr>
      </w:pPr>
    </w:p>
    <w:p w14:paraId="00D00195" w14:textId="46D96235" w:rsidR="008B72A6" w:rsidRPr="00BC1958" w:rsidRDefault="008B72A6" w:rsidP="005E62FA">
      <w:pPr>
        <w:spacing w:after="0" w:line="360" w:lineRule="auto"/>
        <w:jc w:val="both"/>
        <w:rPr>
          <w:rFonts w:ascii="Times New Roman" w:hAnsi="Times New Roman" w:cs="Times New Roman"/>
          <w:sz w:val="24"/>
          <w:szCs w:val="24"/>
        </w:rPr>
      </w:pPr>
    </w:p>
    <w:p w14:paraId="1C99641F" w14:textId="43A2C889" w:rsidR="008B72A6" w:rsidRPr="00BC1958" w:rsidRDefault="008B72A6" w:rsidP="005E62FA">
      <w:pPr>
        <w:spacing w:after="0" w:line="360" w:lineRule="auto"/>
        <w:jc w:val="both"/>
        <w:rPr>
          <w:rFonts w:ascii="Times New Roman" w:hAnsi="Times New Roman" w:cs="Times New Roman"/>
          <w:sz w:val="24"/>
          <w:szCs w:val="24"/>
        </w:rPr>
      </w:pPr>
    </w:p>
    <w:p w14:paraId="56F4105A" w14:textId="6C242BB4" w:rsidR="008B72A6" w:rsidRPr="00BC1958" w:rsidRDefault="008B72A6" w:rsidP="005E62FA">
      <w:pPr>
        <w:spacing w:after="0" w:line="360" w:lineRule="auto"/>
        <w:jc w:val="both"/>
        <w:rPr>
          <w:rFonts w:ascii="Times New Roman" w:hAnsi="Times New Roman" w:cs="Times New Roman"/>
          <w:sz w:val="24"/>
          <w:szCs w:val="24"/>
        </w:rPr>
      </w:pPr>
    </w:p>
    <w:p w14:paraId="42AD7E85" w14:textId="14DB7DF9" w:rsidR="008B72A6" w:rsidRPr="00BC1958" w:rsidRDefault="008B72A6" w:rsidP="005E62FA">
      <w:pPr>
        <w:spacing w:after="0" w:line="360" w:lineRule="auto"/>
        <w:jc w:val="both"/>
        <w:rPr>
          <w:rFonts w:ascii="Times New Roman" w:hAnsi="Times New Roman" w:cs="Times New Roman"/>
          <w:sz w:val="24"/>
          <w:szCs w:val="24"/>
        </w:rPr>
      </w:pPr>
    </w:p>
    <w:p w14:paraId="437C8223" w14:textId="77777777" w:rsidR="008B72A6" w:rsidRPr="00BC1958" w:rsidRDefault="008B72A6" w:rsidP="005E62FA">
      <w:pPr>
        <w:spacing w:after="0" w:line="360" w:lineRule="auto"/>
        <w:jc w:val="both"/>
        <w:rPr>
          <w:rFonts w:ascii="Times New Roman" w:hAnsi="Times New Roman" w:cs="Times New Roman"/>
          <w:sz w:val="24"/>
          <w:szCs w:val="24"/>
        </w:rPr>
      </w:pPr>
    </w:p>
    <w:tbl>
      <w:tblPr>
        <w:tblStyle w:val="a5"/>
        <w:tblW w:w="0" w:type="auto"/>
        <w:tblLayout w:type="fixed"/>
        <w:tblLook w:val="04A0" w:firstRow="1" w:lastRow="0" w:firstColumn="1" w:lastColumn="0" w:noHBand="0" w:noVBand="1"/>
      </w:tblPr>
      <w:tblGrid>
        <w:gridCol w:w="5382"/>
        <w:gridCol w:w="3963"/>
      </w:tblGrid>
      <w:tr w:rsidR="005E62FA" w:rsidRPr="00BC1958" w14:paraId="4FE7A10A" w14:textId="77777777" w:rsidTr="00DF4B38">
        <w:tc>
          <w:tcPr>
            <w:tcW w:w="5382" w:type="dxa"/>
          </w:tcPr>
          <w:p w14:paraId="24089213"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lastRenderedPageBreak/>
              <w:t>3. Эскиз маленькими человечками для проблемной ситуации по задаче (исходное положение)</w:t>
            </w:r>
          </w:p>
        </w:tc>
        <w:tc>
          <w:tcPr>
            <w:tcW w:w="3963" w:type="dxa"/>
          </w:tcPr>
          <w:p w14:paraId="77D8B6BE"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Пояснения</w:t>
            </w:r>
          </w:p>
        </w:tc>
      </w:tr>
      <w:tr w:rsidR="00A002D1" w:rsidRPr="00BC1958" w14:paraId="682330D8" w14:textId="77777777" w:rsidTr="00DF4B38">
        <w:trPr>
          <w:trHeight w:val="5246"/>
        </w:trPr>
        <w:tc>
          <w:tcPr>
            <w:tcW w:w="5382" w:type="dxa"/>
          </w:tcPr>
          <w:p w14:paraId="20AFE443" w14:textId="5BCBAA54" w:rsidR="00A002D1" w:rsidRPr="00BC1958" w:rsidRDefault="00DF4B38" w:rsidP="00A002D1">
            <w:pPr>
              <w:spacing w:line="360" w:lineRule="auto"/>
              <w:jc w:val="center"/>
              <w:rPr>
                <w:rFonts w:ascii="Times New Roman" w:hAnsi="Times New Roman" w:cs="Times New Roman"/>
              </w:rPr>
            </w:pPr>
            <w:r w:rsidRPr="00BC1958">
              <w:rPr>
                <w:rFonts w:ascii="Times New Roman" w:hAnsi="Times New Roman" w:cs="Times New Roman"/>
              </w:rPr>
              <w:object w:dxaOrig="11400" w:dyaOrig="4485" w14:anchorId="6D10B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5pt;height:92.55pt" o:ole="">
                  <v:imagedata r:id="rId5" o:title=""/>
                </v:shape>
                <o:OLEObject Type="Embed" ProgID="PBrush" ShapeID="_x0000_i1025" DrawAspect="Content" ObjectID="_1807348934" r:id="rId6"/>
              </w:object>
            </w:r>
          </w:p>
          <w:p w14:paraId="1AB8DA30" w14:textId="43C1FDDA" w:rsidR="00A002D1" w:rsidRPr="00BC1958" w:rsidRDefault="00A002D1" w:rsidP="00A002D1">
            <w:pPr>
              <w:spacing w:line="360" w:lineRule="auto"/>
              <w:jc w:val="center"/>
              <w:rPr>
                <w:rFonts w:ascii="Times New Roman" w:hAnsi="Times New Roman" w:cs="Times New Roman"/>
              </w:rPr>
            </w:pPr>
            <w:r w:rsidRPr="00BC1958">
              <w:rPr>
                <w:rFonts w:ascii="Times New Roman" w:hAnsi="Times New Roman" w:cs="Times New Roman"/>
              </w:rPr>
              <w:t xml:space="preserve">Рис. </w:t>
            </w:r>
            <w:r w:rsidR="00DF4B38" w:rsidRPr="00BC1958">
              <w:rPr>
                <w:rFonts w:ascii="Times New Roman" w:hAnsi="Times New Roman" w:cs="Times New Roman"/>
              </w:rPr>
              <w:t>2</w:t>
            </w:r>
            <w:r w:rsidRPr="00BC1958">
              <w:rPr>
                <w:rFonts w:ascii="Times New Roman" w:hAnsi="Times New Roman" w:cs="Times New Roman"/>
              </w:rPr>
              <w:t xml:space="preserve"> – </w:t>
            </w:r>
            <w:r w:rsidR="00DF4B38" w:rsidRPr="00BC1958">
              <w:rPr>
                <w:rFonts w:ascii="Times New Roman" w:hAnsi="Times New Roman" w:cs="Times New Roman"/>
              </w:rPr>
              <w:t>Исходное положение</w:t>
            </w:r>
          </w:p>
          <w:p w14:paraId="6965F0DE" w14:textId="0ABD497C" w:rsidR="00A002D1" w:rsidRPr="00BC1958" w:rsidRDefault="00A002D1" w:rsidP="00A002D1">
            <w:pPr>
              <w:spacing w:line="360" w:lineRule="auto"/>
              <w:jc w:val="center"/>
              <w:rPr>
                <w:rFonts w:ascii="Times New Roman" w:hAnsi="Times New Roman" w:cs="Times New Roman"/>
                <w:sz w:val="24"/>
                <w:szCs w:val="24"/>
              </w:rPr>
            </w:pPr>
          </w:p>
        </w:tc>
        <w:tc>
          <w:tcPr>
            <w:tcW w:w="3963" w:type="dxa"/>
          </w:tcPr>
          <w:p w14:paraId="5D880253" w14:textId="77777777" w:rsidR="00A002D1" w:rsidRPr="00BC1958" w:rsidRDefault="00A002D1" w:rsidP="00A002D1">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 xml:space="preserve">Используем метод моделирования маленькими человечками. </w:t>
            </w:r>
          </w:p>
          <w:p w14:paraId="36F44489" w14:textId="77777777" w:rsidR="00A002D1" w:rsidRPr="00BC1958" w:rsidRDefault="00A002D1" w:rsidP="00DF4B38">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 xml:space="preserve">Ток представлен цепочкой человечков, держащихся за руки. Они вместе идут вправо по узкому коридору в сторону микросхемы, представленной дверью, которая является единственным выходом из коридора. </w:t>
            </w:r>
          </w:p>
          <w:p w14:paraId="06D6590E" w14:textId="432E0F29" w:rsidR="00173476" w:rsidRPr="00BC1958" w:rsidRDefault="00173476" w:rsidP="00DF4B38">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На рисунке 2 представлен коридор и дверь в конце него. Человечки держатся за руки.</w:t>
            </w:r>
          </w:p>
        </w:tc>
      </w:tr>
    </w:tbl>
    <w:p w14:paraId="253A5734" w14:textId="77777777" w:rsidR="00DF4B38" w:rsidRPr="00BC1958" w:rsidRDefault="00DF4B38" w:rsidP="005E62FA">
      <w:pPr>
        <w:spacing w:after="0" w:line="360" w:lineRule="auto"/>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5382"/>
        <w:gridCol w:w="3963"/>
      </w:tblGrid>
      <w:tr w:rsidR="005E62FA" w:rsidRPr="00BC1958" w14:paraId="26DF6ED2" w14:textId="77777777" w:rsidTr="00DF4B38">
        <w:tc>
          <w:tcPr>
            <w:tcW w:w="5382" w:type="dxa"/>
          </w:tcPr>
          <w:p w14:paraId="09AF448A"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4. Эскиз маленькими человечками для проблемной ситуации по задаче (как работает)</w:t>
            </w:r>
          </w:p>
        </w:tc>
        <w:tc>
          <w:tcPr>
            <w:tcW w:w="3963" w:type="dxa"/>
          </w:tcPr>
          <w:p w14:paraId="23E5183C"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Пояснения</w:t>
            </w:r>
          </w:p>
        </w:tc>
      </w:tr>
      <w:tr w:rsidR="005E62FA" w:rsidRPr="00BC1958" w14:paraId="2CA329E3" w14:textId="77777777" w:rsidTr="00DF4B38">
        <w:trPr>
          <w:trHeight w:val="5529"/>
        </w:trPr>
        <w:tc>
          <w:tcPr>
            <w:tcW w:w="5382" w:type="dxa"/>
          </w:tcPr>
          <w:p w14:paraId="6FDAF3D9" w14:textId="03E37F70" w:rsidR="00DF4B38" w:rsidRPr="00BC1958" w:rsidRDefault="00DF4B38" w:rsidP="00DF4B38">
            <w:pPr>
              <w:spacing w:line="360" w:lineRule="auto"/>
              <w:jc w:val="center"/>
              <w:rPr>
                <w:rFonts w:ascii="Times New Roman" w:hAnsi="Times New Roman" w:cs="Times New Roman"/>
              </w:rPr>
            </w:pPr>
            <w:r w:rsidRPr="00BC1958">
              <w:rPr>
                <w:rFonts w:ascii="Times New Roman" w:hAnsi="Times New Roman" w:cs="Times New Roman"/>
              </w:rPr>
              <w:object w:dxaOrig="12285" w:dyaOrig="4350" w14:anchorId="7DAF192B">
                <v:shape id="_x0000_i1026" type="#_x0000_t75" style="width:237.05pt;height:84.15pt" o:ole="">
                  <v:imagedata r:id="rId7" o:title=""/>
                </v:shape>
                <o:OLEObject Type="Embed" ProgID="PBrush" ShapeID="_x0000_i1026" DrawAspect="Content" ObjectID="_1807348935" r:id="rId8"/>
              </w:object>
            </w:r>
          </w:p>
          <w:p w14:paraId="3DC9B0B0" w14:textId="67774315" w:rsidR="00DF4B38" w:rsidRPr="00BC1958" w:rsidRDefault="00DF4B38" w:rsidP="00DF4B38">
            <w:pPr>
              <w:spacing w:line="360" w:lineRule="auto"/>
              <w:jc w:val="center"/>
              <w:rPr>
                <w:rFonts w:ascii="Times New Roman" w:hAnsi="Times New Roman" w:cs="Times New Roman"/>
              </w:rPr>
            </w:pPr>
            <w:r w:rsidRPr="00BC1958">
              <w:rPr>
                <w:rFonts w:ascii="Times New Roman" w:hAnsi="Times New Roman" w:cs="Times New Roman"/>
              </w:rPr>
              <w:t>Рис. 3 – Путь току закрыт</w:t>
            </w:r>
          </w:p>
          <w:p w14:paraId="7D8C164B" w14:textId="64CE4FB1" w:rsidR="00DF4B38" w:rsidRPr="00BC1958" w:rsidRDefault="00DF4B38" w:rsidP="00DF4B38">
            <w:pPr>
              <w:spacing w:line="360" w:lineRule="auto"/>
              <w:jc w:val="center"/>
              <w:rPr>
                <w:rFonts w:ascii="Times New Roman" w:hAnsi="Times New Roman" w:cs="Times New Roman"/>
              </w:rPr>
            </w:pPr>
            <w:r w:rsidRPr="00BC1958">
              <w:rPr>
                <w:rFonts w:ascii="Times New Roman" w:hAnsi="Times New Roman" w:cs="Times New Roman"/>
              </w:rPr>
              <w:object w:dxaOrig="11400" w:dyaOrig="4485" w14:anchorId="41658CE5">
                <v:shape id="_x0000_i1027" type="#_x0000_t75" style="width:212.25pt;height:83.7pt" o:ole="">
                  <v:imagedata r:id="rId5" o:title=""/>
                </v:shape>
                <o:OLEObject Type="Embed" ProgID="PBrush" ShapeID="_x0000_i1027" DrawAspect="Content" ObjectID="_1807348936" r:id="rId9"/>
              </w:object>
            </w:r>
          </w:p>
          <w:p w14:paraId="02402A98" w14:textId="2C5D700A" w:rsidR="00DF4B38" w:rsidRPr="00BC1958" w:rsidRDefault="00DF4B38" w:rsidP="00DF4B38">
            <w:pPr>
              <w:spacing w:line="360" w:lineRule="auto"/>
              <w:jc w:val="center"/>
              <w:rPr>
                <w:rFonts w:ascii="Times New Roman" w:hAnsi="Times New Roman" w:cs="Times New Roman"/>
              </w:rPr>
            </w:pPr>
            <w:r w:rsidRPr="00BC1958">
              <w:rPr>
                <w:rFonts w:ascii="Times New Roman" w:hAnsi="Times New Roman" w:cs="Times New Roman"/>
              </w:rPr>
              <w:t>Рис. 4 – Путь току открыт</w:t>
            </w:r>
          </w:p>
          <w:p w14:paraId="64AB2A88" w14:textId="77777777" w:rsidR="005E62FA" w:rsidRPr="00BC1958" w:rsidRDefault="005E62FA" w:rsidP="00802561">
            <w:pPr>
              <w:spacing w:line="360" w:lineRule="auto"/>
              <w:jc w:val="center"/>
              <w:rPr>
                <w:rFonts w:ascii="Times New Roman" w:hAnsi="Times New Roman" w:cs="Times New Roman"/>
                <w:noProof/>
                <w:sz w:val="24"/>
                <w:szCs w:val="24"/>
              </w:rPr>
            </w:pPr>
          </w:p>
          <w:p w14:paraId="158B7EBF" w14:textId="060425F2" w:rsidR="005E62FA" w:rsidRPr="00BC1958" w:rsidRDefault="005E62FA" w:rsidP="00802561">
            <w:pPr>
              <w:spacing w:line="360" w:lineRule="auto"/>
              <w:jc w:val="center"/>
              <w:rPr>
                <w:rFonts w:ascii="Times New Roman" w:hAnsi="Times New Roman" w:cs="Times New Roman"/>
                <w:sz w:val="24"/>
                <w:szCs w:val="24"/>
              </w:rPr>
            </w:pPr>
          </w:p>
          <w:p w14:paraId="238A28F9" w14:textId="683062FE" w:rsidR="005E62FA" w:rsidRPr="00BC1958" w:rsidRDefault="005E62FA" w:rsidP="00802561">
            <w:pPr>
              <w:spacing w:line="360" w:lineRule="auto"/>
              <w:jc w:val="center"/>
              <w:rPr>
                <w:rFonts w:ascii="Times New Roman" w:hAnsi="Times New Roman" w:cs="Times New Roman"/>
                <w:sz w:val="24"/>
                <w:szCs w:val="24"/>
              </w:rPr>
            </w:pPr>
          </w:p>
        </w:tc>
        <w:tc>
          <w:tcPr>
            <w:tcW w:w="3963" w:type="dxa"/>
          </w:tcPr>
          <w:p w14:paraId="5FE567CB" w14:textId="77777777" w:rsidR="00DF4B38" w:rsidRPr="00BC1958" w:rsidRDefault="00DF4B38" w:rsidP="00DF4B38">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 xml:space="preserve">Часть времени дверь закрыта, но потом она резко открывается и вскоре закрывается. Если времени хватит, то часть человечков, которые были вплотную к двери, успеют пройти в дверь, а перед остальными она закроется. Человечки не могут моментально остановиться и те, кто сзади, начнут напирать на тех, кто спереди, вжимая их в дверь и образуя давку. </w:t>
            </w:r>
          </w:p>
          <w:p w14:paraId="5C61E61D" w14:textId="77777777" w:rsidR="005E62FA" w:rsidRPr="00BC1958" w:rsidRDefault="00DF4B38" w:rsidP="00DF4B38">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Чем на более короткое время открывается дверь, тем меньше человечков успеют в неё пройти, но и остальные за ними не успеют набрать инерцию и будут меньше давить – и наоборот.</w:t>
            </w:r>
          </w:p>
          <w:p w14:paraId="0652AC28" w14:textId="69AF05A6" w:rsidR="00173476" w:rsidRPr="00BC1958" w:rsidRDefault="00173476" w:rsidP="00DF4B38">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На рисунке 3 представлен коридор с закрытой дверью, человечки давят на дверь. На рисунке 4 дверь открыта, человечки идут в неё.</w:t>
            </w:r>
          </w:p>
        </w:tc>
      </w:tr>
    </w:tbl>
    <w:p w14:paraId="0A8ABB84" w14:textId="26A3E623" w:rsidR="00DF4B38" w:rsidRPr="00BC1958" w:rsidRDefault="00DF4B38" w:rsidP="005E62FA">
      <w:pPr>
        <w:spacing w:after="0" w:line="360" w:lineRule="auto"/>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5382"/>
        <w:gridCol w:w="3963"/>
      </w:tblGrid>
      <w:tr w:rsidR="005E62FA" w:rsidRPr="00BC1958" w14:paraId="3DC16709" w14:textId="77777777" w:rsidTr="00173476">
        <w:tc>
          <w:tcPr>
            <w:tcW w:w="5382" w:type="dxa"/>
          </w:tcPr>
          <w:p w14:paraId="07486676"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5. Эскиз технического объекта по задаче</w:t>
            </w:r>
          </w:p>
        </w:tc>
        <w:tc>
          <w:tcPr>
            <w:tcW w:w="3963" w:type="dxa"/>
          </w:tcPr>
          <w:p w14:paraId="7F8F767C"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Пояснения; описание позиций</w:t>
            </w:r>
          </w:p>
        </w:tc>
      </w:tr>
      <w:tr w:rsidR="005E62FA" w:rsidRPr="00BC1958" w14:paraId="32644731" w14:textId="77777777" w:rsidTr="00173476">
        <w:trPr>
          <w:trHeight w:val="5246"/>
        </w:trPr>
        <w:tc>
          <w:tcPr>
            <w:tcW w:w="5382" w:type="dxa"/>
          </w:tcPr>
          <w:p w14:paraId="3F9AA501" w14:textId="1578779A" w:rsidR="005E62FA" w:rsidRPr="00BC1958" w:rsidRDefault="00173476" w:rsidP="00802561">
            <w:pPr>
              <w:tabs>
                <w:tab w:val="left" w:pos="3756"/>
              </w:tabs>
              <w:spacing w:line="360" w:lineRule="auto"/>
              <w:jc w:val="center"/>
              <w:rPr>
                <w:rFonts w:ascii="Times New Roman" w:hAnsi="Times New Roman" w:cs="Times New Roman"/>
              </w:rPr>
            </w:pPr>
            <w:r w:rsidRPr="00BC1958">
              <w:rPr>
                <w:rFonts w:ascii="Times New Roman" w:hAnsi="Times New Roman" w:cs="Times New Roman"/>
              </w:rPr>
              <w:object w:dxaOrig="12210" w:dyaOrig="5700" w14:anchorId="698180CC">
                <v:shape id="_x0000_i1028" type="#_x0000_t75" style="width:231.9pt;height:108.45pt" o:ole="">
                  <v:imagedata r:id="rId10" o:title=""/>
                </v:shape>
                <o:OLEObject Type="Embed" ProgID="PBrush" ShapeID="_x0000_i1028" DrawAspect="Content" ObjectID="_1807348937" r:id="rId11"/>
              </w:object>
            </w:r>
          </w:p>
          <w:p w14:paraId="6F95E64A" w14:textId="76214E06" w:rsidR="00DF4B38" w:rsidRPr="00BC1958" w:rsidRDefault="00DF4B38" w:rsidP="00DF4B38">
            <w:pPr>
              <w:spacing w:line="360" w:lineRule="auto"/>
              <w:jc w:val="center"/>
              <w:rPr>
                <w:rFonts w:ascii="Times New Roman" w:hAnsi="Times New Roman" w:cs="Times New Roman"/>
              </w:rPr>
            </w:pPr>
            <w:r w:rsidRPr="00BC1958">
              <w:rPr>
                <w:rFonts w:ascii="Times New Roman" w:hAnsi="Times New Roman" w:cs="Times New Roman"/>
              </w:rPr>
              <w:t>Рис. 5 – Путь току открыт</w:t>
            </w:r>
          </w:p>
          <w:p w14:paraId="6830133F" w14:textId="3DBF967A" w:rsidR="005E62FA" w:rsidRPr="00BC1958" w:rsidRDefault="00173476" w:rsidP="00802561">
            <w:pPr>
              <w:tabs>
                <w:tab w:val="left" w:pos="3756"/>
              </w:tabs>
              <w:spacing w:line="360" w:lineRule="auto"/>
              <w:jc w:val="center"/>
              <w:rPr>
                <w:rFonts w:ascii="Times New Roman" w:hAnsi="Times New Roman" w:cs="Times New Roman"/>
              </w:rPr>
            </w:pPr>
            <w:r w:rsidRPr="00BC1958">
              <w:rPr>
                <w:rFonts w:ascii="Times New Roman" w:hAnsi="Times New Roman" w:cs="Times New Roman"/>
              </w:rPr>
              <w:object w:dxaOrig="12420" w:dyaOrig="5955" w14:anchorId="7A9DFDB7">
                <v:shape id="_x0000_i1029" type="#_x0000_t75" style="width:247.3pt;height:118.3pt" o:ole="">
                  <v:imagedata r:id="rId12" o:title=""/>
                </v:shape>
                <o:OLEObject Type="Embed" ProgID="PBrush" ShapeID="_x0000_i1029" DrawAspect="Content" ObjectID="_1807348938" r:id="rId13"/>
              </w:object>
            </w:r>
          </w:p>
          <w:p w14:paraId="31EE50CE" w14:textId="77777777" w:rsidR="00DF4B38" w:rsidRPr="00BC1958" w:rsidRDefault="00DF4B38" w:rsidP="00DF4B38">
            <w:pPr>
              <w:spacing w:line="360" w:lineRule="auto"/>
              <w:jc w:val="center"/>
              <w:rPr>
                <w:rFonts w:ascii="Times New Roman" w:hAnsi="Times New Roman" w:cs="Times New Roman"/>
              </w:rPr>
            </w:pPr>
            <w:r w:rsidRPr="00BC1958">
              <w:rPr>
                <w:rFonts w:ascii="Times New Roman" w:hAnsi="Times New Roman" w:cs="Times New Roman"/>
              </w:rPr>
              <w:t>Рис. 6 – Путь току закрыт</w:t>
            </w:r>
          </w:p>
          <w:p w14:paraId="06614BA5" w14:textId="77777777" w:rsidR="00173476" w:rsidRPr="00BC1958" w:rsidRDefault="006315F7" w:rsidP="00DF4B38">
            <w:pPr>
              <w:spacing w:line="360" w:lineRule="auto"/>
              <w:jc w:val="center"/>
              <w:rPr>
                <w:rFonts w:ascii="Times New Roman" w:hAnsi="Times New Roman" w:cs="Times New Roman"/>
              </w:rPr>
            </w:pPr>
            <w:r w:rsidRPr="00BC1958">
              <w:rPr>
                <w:rFonts w:ascii="Times New Roman" w:hAnsi="Times New Roman" w:cs="Times New Roman"/>
              </w:rPr>
              <w:object w:dxaOrig="13995" w:dyaOrig="15165" w14:anchorId="3CB648C6">
                <v:shape id="_x0000_i1030" type="#_x0000_t75" style="width:232.35pt;height:251.55pt" o:ole="">
                  <v:imagedata r:id="rId14" o:title=""/>
                </v:shape>
                <o:OLEObject Type="Embed" ProgID="PBrush" ShapeID="_x0000_i1030" DrawAspect="Content" ObjectID="_1807348939" r:id="rId15"/>
              </w:object>
            </w:r>
          </w:p>
          <w:p w14:paraId="5D9FB3D5" w14:textId="781CEA5B" w:rsidR="008B72A6" w:rsidRPr="00BC1958" w:rsidRDefault="008B72A6" w:rsidP="008B72A6">
            <w:pPr>
              <w:spacing w:line="360" w:lineRule="auto"/>
              <w:jc w:val="center"/>
              <w:rPr>
                <w:rFonts w:ascii="Times New Roman" w:hAnsi="Times New Roman" w:cs="Times New Roman"/>
              </w:rPr>
            </w:pPr>
            <w:r w:rsidRPr="00BC1958">
              <w:rPr>
                <w:rFonts w:ascii="Times New Roman" w:hAnsi="Times New Roman" w:cs="Times New Roman"/>
              </w:rPr>
              <w:t>Рис. 7 – Вид сверху при закрытой и открытой двери соответственно</w:t>
            </w:r>
          </w:p>
          <w:p w14:paraId="167A0D82" w14:textId="2C4FA45D" w:rsidR="008B72A6" w:rsidRPr="00BC1958" w:rsidRDefault="008B72A6" w:rsidP="00DF4B38">
            <w:pPr>
              <w:spacing w:line="360" w:lineRule="auto"/>
              <w:jc w:val="center"/>
              <w:rPr>
                <w:rFonts w:ascii="Times New Roman" w:hAnsi="Times New Roman" w:cs="Times New Roman"/>
              </w:rPr>
            </w:pPr>
          </w:p>
        </w:tc>
        <w:tc>
          <w:tcPr>
            <w:tcW w:w="3963" w:type="dxa"/>
          </w:tcPr>
          <w:p w14:paraId="335602DD" w14:textId="77777777" w:rsidR="005E62FA" w:rsidRPr="00BC1958" w:rsidRDefault="00173476" w:rsidP="00173476">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Чтобы человечки не начинали давить друг друга, когда дверь закрывается, можно добавить в конце коридора большую комнату, в которую разогнавшиеся человечки смогут отойти и остановиться, не упираясь в дверь</w:t>
            </w:r>
          </w:p>
          <w:p w14:paraId="0BDD134A" w14:textId="77777777" w:rsidR="00173476" w:rsidRPr="00BC1958" w:rsidRDefault="00173476" w:rsidP="00173476">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 xml:space="preserve">Таким образом человечки, не разъединяя руки, могут змейкой заполнить помещение комнаты. Когда дверь откроется, в неё зайдут только часть человечков, стоявших в комнате, а те, кто стоит в коридоре, при этом могут лишь слегка сдвигуться. </w:t>
            </w:r>
          </w:p>
          <w:p w14:paraId="6364F051" w14:textId="1D3360AB" w:rsidR="00173476" w:rsidRPr="00BC1958" w:rsidRDefault="00173476" w:rsidP="00173476">
            <w:pPr>
              <w:spacing w:line="276" w:lineRule="auto"/>
              <w:jc w:val="both"/>
              <w:rPr>
                <w:rFonts w:ascii="Times New Roman" w:hAnsi="Times New Roman" w:cs="Times New Roman"/>
                <w:sz w:val="24"/>
                <w:szCs w:val="24"/>
              </w:rPr>
            </w:pPr>
            <w:r w:rsidRPr="00BC1958">
              <w:rPr>
                <w:rFonts w:ascii="Times New Roman" w:hAnsi="Times New Roman" w:cs="Times New Roman"/>
                <w:sz w:val="24"/>
                <w:szCs w:val="24"/>
              </w:rPr>
              <w:t>Рисунки 5 и 6 аналогичны 3 и 4, но с наличием расширения под комнат</w:t>
            </w:r>
            <w:r w:rsidR="008B72A6" w:rsidRPr="00BC1958">
              <w:rPr>
                <w:rFonts w:ascii="Times New Roman" w:hAnsi="Times New Roman" w:cs="Times New Roman"/>
                <w:sz w:val="24"/>
                <w:szCs w:val="24"/>
              </w:rPr>
              <w:t>у</w:t>
            </w:r>
            <w:r w:rsidRPr="00BC1958">
              <w:rPr>
                <w:rFonts w:ascii="Times New Roman" w:hAnsi="Times New Roman" w:cs="Times New Roman"/>
                <w:sz w:val="24"/>
                <w:szCs w:val="24"/>
              </w:rPr>
              <w:t>. На рисунке 7 представлен вид сверху</w:t>
            </w:r>
            <w:r w:rsidR="008B72A6" w:rsidRPr="00BC1958">
              <w:rPr>
                <w:rFonts w:ascii="Times New Roman" w:hAnsi="Times New Roman" w:cs="Times New Roman"/>
                <w:sz w:val="24"/>
                <w:szCs w:val="24"/>
              </w:rPr>
              <w:t xml:space="preserve"> при закрытой и открытой дверях соответственно. Жирная чёрная линия – цепочка человечков, коричневый прямоугольник – дверь.</w:t>
            </w:r>
          </w:p>
        </w:tc>
      </w:tr>
    </w:tbl>
    <w:p w14:paraId="00CE6970" w14:textId="1A9959E6" w:rsidR="005E62FA" w:rsidRPr="00BC1958" w:rsidRDefault="005E62FA" w:rsidP="005E62FA">
      <w:pPr>
        <w:spacing w:after="0" w:line="360" w:lineRule="auto"/>
        <w:jc w:val="both"/>
        <w:rPr>
          <w:rFonts w:ascii="Times New Roman" w:hAnsi="Times New Roman" w:cs="Times New Roman"/>
          <w:sz w:val="24"/>
          <w:szCs w:val="24"/>
        </w:rPr>
      </w:pPr>
    </w:p>
    <w:p w14:paraId="081A9696" w14:textId="7F0FBDA6" w:rsidR="008B72A6" w:rsidRPr="00BC1958" w:rsidRDefault="008B72A6" w:rsidP="005E62FA">
      <w:pPr>
        <w:spacing w:after="0" w:line="360" w:lineRule="auto"/>
        <w:jc w:val="both"/>
        <w:rPr>
          <w:rFonts w:ascii="Times New Roman" w:hAnsi="Times New Roman" w:cs="Times New Roman"/>
          <w:sz w:val="24"/>
          <w:szCs w:val="24"/>
        </w:rPr>
      </w:pPr>
    </w:p>
    <w:p w14:paraId="19EB7C3F" w14:textId="7A0A48F0" w:rsidR="008B72A6" w:rsidRPr="00BC1958" w:rsidRDefault="008B72A6" w:rsidP="005E62FA">
      <w:pPr>
        <w:spacing w:after="0" w:line="360" w:lineRule="auto"/>
        <w:jc w:val="both"/>
        <w:rPr>
          <w:rFonts w:ascii="Times New Roman" w:hAnsi="Times New Roman" w:cs="Times New Roman"/>
          <w:sz w:val="24"/>
          <w:szCs w:val="24"/>
        </w:rPr>
      </w:pPr>
    </w:p>
    <w:p w14:paraId="779D0709" w14:textId="77777777" w:rsidR="008B72A6" w:rsidRPr="00BC1958" w:rsidRDefault="008B72A6" w:rsidP="005E62FA">
      <w:pPr>
        <w:spacing w:after="0" w:line="360" w:lineRule="auto"/>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5382"/>
        <w:gridCol w:w="3963"/>
      </w:tblGrid>
      <w:tr w:rsidR="005E62FA" w:rsidRPr="00BC1958" w14:paraId="77C64616" w14:textId="77777777" w:rsidTr="008B72A6">
        <w:tc>
          <w:tcPr>
            <w:tcW w:w="5382" w:type="dxa"/>
          </w:tcPr>
          <w:p w14:paraId="09AFA417" w14:textId="6232173B"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lastRenderedPageBreak/>
              <w:t xml:space="preserve">6. Эскиз технического </w:t>
            </w:r>
            <w:r w:rsidR="007B2A05" w:rsidRPr="00BC1958">
              <w:rPr>
                <w:rFonts w:ascii="Times New Roman" w:hAnsi="Times New Roman" w:cs="Times New Roman"/>
                <w:b/>
                <w:bCs/>
                <w:sz w:val="24"/>
                <w:szCs w:val="24"/>
              </w:rPr>
              <w:t>решения</w:t>
            </w:r>
            <w:r w:rsidRPr="00BC1958">
              <w:rPr>
                <w:rFonts w:ascii="Times New Roman" w:hAnsi="Times New Roman" w:cs="Times New Roman"/>
                <w:b/>
                <w:bCs/>
                <w:sz w:val="24"/>
                <w:szCs w:val="24"/>
              </w:rPr>
              <w:t xml:space="preserve"> по задаче</w:t>
            </w:r>
          </w:p>
        </w:tc>
        <w:tc>
          <w:tcPr>
            <w:tcW w:w="3963" w:type="dxa"/>
          </w:tcPr>
          <w:p w14:paraId="3236B4E3" w14:textId="77777777" w:rsidR="005E62FA" w:rsidRPr="00BC1958" w:rsidRDefault="005E62FA" w:rsidP="00802561">
            <w:pPr>
              <w:spacing w:line="360" w:lineRule="auto"/>
              <w:jc w:val="center"/>
              <w:rPr>
                <w:rFonts w:ascii="Times New Roman" w:hAnsi="Times New Roman" w:cs="Times New Roman"/>
                <w:b/>
                <w:bCs/>
                <w:sz w:val="24"/>
                <w:szCs w:val="24"/>
              </w:rPr>
            </w:pPr>
            <w:r w:rsidRPr="00BC1958">
              <w:rPr>
                <w:rFonts w:ascii="Times New Roman" w:hAnsi="Times New Roman" w:cs="Times New Roman"/>
                <w:b/>
                <w:bCs/>
                <w:sz w:val="24"/>
                <w:szCs w:val="24"/>
              </w:rPr>
              <w:t>Пояснения; описание позиций</w:t>
            </w:r>
          </w:p>
        </w:tc>
      </w:tr>
      <w:tr w:rsidR="005E62FA" w:rsidRPr="00BC1958" w14:paraId="601E0CB7" w14:textId="77777777" w:rsidTr="008B72A6">
        <w:trPr>
          <w:trHeight w:val="5246"/>
        </w:trPr>
        <w:tc>
          <w:tcPr>
            <w:tcW w:w="5382" w:type="dxa"/>
          </w:tcPr>
          <w:p w14:paraId="0C7BA57B" w14:textId="77777777" w:rsidR="005E62FA" w:rsidRPr="00BC1958" w:rsidRDefault="005E62FA" w:rsidP="00802561">
            <w:pPr>
              <w:spacing w:line="360" w:lineRule="auto"/>
              <w:jc w:val="center"/>
              <w:rPr>
                <w:rFonts w:ascii="Times New Roman" w:hAnsi="Times New Roman" w:cs="Times New Roman"/>
                <w:sz w:val="24"/>
                <w:szCs w:val="24"/>
              </w:rPr>
            </w:pPr>
          </w:p>
          <w:p w14:paraId="7E8815B4" w14:textId="77777777" w:rsidR="005E62FA" w:rsidRPr="00BC1958" w:rsidRDefault="005E62FA" w:rsidP="00802561">
            <w:pPr>
              <w:spacing w:line="360" w:lineRule="auto"/>
              <w:jc w:val="center"/>
              <w:rPr>
                <w:rFonts w:ascii="Times New Roman" w:hAnsi="Times New Roman" w:cs="Times New Roman"/>
                <w:sz w:val="24"/>
                <w:szCs w:val="24"/>
              </w:rPr>
            </w:pPr>
          </w:p>
          <w:p w14:paraId="08A1B469" w14:textId="77777777" w:rsidR="005E62FA" w:rsidRPr="00BC1958" w:rsidRDefault="00DF4B38" w:rsidP="00802561">
            <w:pPr>
              <w:spacing w:line="360" w:lineRule="auto"/>
              <w:jc w:val="center"/>
              <w:rPr>
                <w:rFonts w:ascii="Times New Roman" w:hAnsi="Times New Roman" w:cs="Times New Roman"/>
                <w:sz w:val="24"/>
                <w:szCs w:val="24"/>
              </w:rPr>
            </w:pPr>
            <w:r w:rsidRPr="00BC1958">
              <w:rPr>
                <w:rFonts w:ascii="Times New Roman" w:hAnsi="Times New Roman" w:cs="Times New Roman"/>
                <w:noProof/>
                <w:sz w:val="24"/>
                <w:szCs w:val="24"/>
              </w:rPr>
              <w:drawing>
                <wp:inline distT="0" distB="0" distL="0" distR="0" wp14:anchorId="4982ED36" wp14:editId="54BA942E">
                  <wp:extent cx="2980706" cy="1649185"/>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648" cy="1654132"/>
                          </a:xfrm>
                          <a:prstGeom prst="rect">
                            <a:avLst/>
                          </a:prstGeom>
                        </pic:spPr>
                      </pic:pic>
                    </a:graphicData>
                  </a:graphic>
                </wp:inline>
              </w:drawing>
            </w:r>
          </w:p>
          <w:p w14:paraId="3E92DB7D" w14:textId="115FE87A" w:rsidR="005B699B" w:rsidRPr="00BC1958" w:rsidRDefault="005B699B" w:rsidP="005B699B">
            <w:pPr>
              <w:spacing w:line="360" w:lineRule="auto"/>
              <w:jc w:val="center"/>
              <w:rPr>
                <w:rFonts w:ascii="Times New Roman" w:hAnsi="Times New Roman" w:cs="Times New Roman"/>
              </w:rPr>
            </w:pPr>
            <w:r w:rsidRPr="00BC1958">
              <w:rPr>
                <w:rFonts w:ascii="Times New Roman" w:hAnsi="Times New Roman" w:cs="Times New Roman"/>
              </w:rPr>
              <w:t>Рис. 8 – Итоговая схема с конденсатором, расположенным рядом с микросхемой</w:t>
            </w:r>
          </w:p>
          <w:p w14:paraId="62C1ED59" w14:textId="61A4C18A" w:rsidR="005B699B" w:rsidRPr="00BC1958" w:rsidRDefault="005B699B" w:rsidP="00802561">
            <w:pPr>
              <w:spacing w:line="360" w:lineRule="auto"/>
              <w:jc w:val="center"/>
              <w:rPr>
                <w:rFonts w:ascii="Times New Roman" w:hAnsi="Times New Roman" w:cs="Times New Roman"/>
                <w:sz w:val="24"/>
                <w:szCs w:val="24"/>
              </w:rPr>
            </w:pPr>
          </w:p>
        </w:tc>
        <w:tc>
          <w:tcPr>
            <w:tcW w:w="3963" w:type="dxa"/>
          </w:tcPr>
          <w:p w14:paraId="119407A7" w14:textId="1F41ADFE" w:rsidR="005E62FA" w:rsidRPr="00BC1958" w:rsidRDefault="008B72A6" w:rsidP="00802561">
            <w:pPr>
              <w:jc w:val="both"/>
              <w:rPr>
                <w:rFonts w:ascii="Times New Roman" w:hAnsi="Times New Roman" w:cs="Times New Roman"/>
                <w:sz w:val="24"/>
                <w:szCs w:val="24"/>
              </w:rPr>
            </w:pPr>
            <w:r w:rsidRPr="00BC1958">
              <w:rPr>
                <w:rFonts w:ascii="Times New Roman" w:hAnsi="Times New Roman" w:cs="Times New Roman"/>
                <w:sz w:val="24"/>
                <w:szCs w:val="24"/>
              </w:rPr>
              <w:t>Аналогом комнаты для человечков является конденсатор на схеме, расположенный как можно ближе к микросхеме.</w:t>
            </w:r>
            <w:r w:rsidR="006E3DC2" w:rsidRPr="00BC1958">
              <w:rPr>
                <w:rFonts w:ascii="Times New Roman" w:hAnsi="Times New Roman" w:cs="Times New Roman"/>
                <w:sz w:val="24"/>
                <w:szCs w:val="24"/>
              </w:rPr>
              <w:t xml:space="preserve"> Схема представлена на рисунке 8.</w:t>
            </w:r>
            <w:r w:rsidRPr="00BC1958">
              <w:rPr>
                <w:rFonts w:ascii="Times New Roman" w:hAnsi="Times New Roman" w:cs="Times New Roman"/>
                <w:sz w:val="24"/>
                <w:szCs w:val="24"/>
              </w:rPr>
              <w:t xml:space="preserve"> </w:t>
            </w:r>
          </w:p>
          <w:p w14:paraId="502CD7D1" w14:textId="77777777" w:rsidR="00DE0869" w:rsidRPr="00BC1958" w:rsidRDefault="00DE0869" w:rsidP="00802561">
            <w:pPr>
              <w:jc w:val="both"/>
              <w:rPr>
                <w:rFonts w:ascii="Times New Roman" w:hAnsi="Times New Roman" w:cs="Times New Roman"/>
                <w:sz w:val="24"/>
                <w:szCs w:val="24"/>
              </w:rPr>
            </w:pPr>
          </w:p>
          <w:p w14:paraId="0FACF43B" w14:textId="77777777" w:rsidR="008B72A6" w:rsidRPr="00BC1958" w:rsidRDefault="008B72A6" w:rsidP="00802561">
            <w:pPr>
              <w:jc w:val="both"/>
              <w:rPr>
                <w:rFonts w:ascii="Times New Roman" w:hAnsi="Times New Roman" w:cs="Times New Roman"/>
                <w:sz w:val="24"/>
                <w:szCs w:val="24"/>
              </w:rPr>
            </w:pPr>
            <w:r w:rsidRPr="00BC1958">
              <w:rPr>
                <w:rFonts w:ascii="Times New Roman" w:hAnsi="Times New Roman" w:cs="Times New Roman"/>
                <w:sz w:val="24"/>
                <w:szCs w:val="24"/>
              </w:rPr>
              <w:t>При импульсах тока микросхема будет потреблять заряд из конденсатора, немного его разряжая. При этом на начнёт расти небольшой ток через индуктивность (проводники). Когда микросхема перестанет потреблять ток, ток из индуктивности пойдёт на зарядку конденсатора.</w:t>
            </w:r>
          </w:p>
          <w:p w14:paraId="320C342F" w14:textId="77777777" w:rsidR="008B72A6" w:rsidRPr="00BC1958" w:rsidRDefault="008B72A6" w:rsidP="00802561">
            <w:pPr>
              <w:jc w:val="both"/>
              <w:rPr>
                <w:rFonts w:ascii="Times New Roman" w:hAnsi="Times New Roman" w:cs="Times New Roman"/>
                <w:sz w:val="24"/>
                <w:szCs w:val="24"/>
              </w:rPr>
            </w:pPr>
          </w:p>
          <w:p w14:paraId="44BB4A4C" w14:textId="14BED115" w:rsidR="008B72A6" w:rsidRPr="00BC1958" w:rsidRDefault="008B72A6" w:rsidP="00802561">
            <w:pPr>
              <w:jc w:val="both"/>
              <w:rPr>
                <w:rFonts w:ascii="Times New Roman" w:hAnsi="Times New Roman" w:cs="Times New Roman"/>
                <w:sz w:val="24"/>
                <w:szCs w:val="24"/>
              </w:rPr>
            </w:pPr>
            <w:r w:rsidRPr="00BC1958">
              <w:rPr>
                <w:rFonts w:ascii="Times New Roman" w:hAnsi="Times New Roman" w:cs="Times New Roman"/>
                <w:sz w:val="24"/>
                <w:szCs w:val="24"/>
              </w:rPr>
              <w:t xml:space="preserve">В итоге формируется </w:t>
            </w:r>
            <w:r w:rsidR="00DE0869" w:rsidRPr="00BC1958">
              <w:rPr>
                <w:rFonts w:ascii="Times New Roman" w:hAnsi="Times New Roman" w:cs="Times New Roman"/>
                <w:sz w:val="24"/>
                <w:szCs w:val="24"/>
              </w:rPr>
              <w:t xml:space="preserve">стабильный </w:t>
            </w:r>
            <w:r w:rsidRPr="00BC1958">
              <w:rPr>
                <w:rFonts w:ascii="Times New Roman" w:hAnsi="Times New Roman" w:cs="Times New Roman"/>
                <w:sz w:val="24"/>
                <w:szCs w:val="24"/>
              </w:rPr>
              <w:t>режим, при котором постоянно через индуктивность идёт ток, заряжающий конденсатор, а на входе микросхемы напряжение остаётся стабильным</w:t>
            </w:r>
            <w:r w:rsidR="00DE0869" w:rsidRPr="00BC1958">
              <w:rPr>
                <w:rFonts w:ascii="Times New Roman" w:hAnsi="Times New Roman" w:cs="Times New Roman"/>
                <w:sz w:val="24"/>
                <w:szCs w:val="24"/>
              </w:rPr>
              <w:t>, несмотря на её импульсное потребление</w:t>
            </w:r>
          </w:p>
        </w:tc>
      </w:tr>
    </w:tbl>
    <w:p w14:paraId="1D5F3B88" w14:textId="77777777" w:rsidR="00DD1191" w:rsidRPr="00BD4A29" w:rsidRDefault="00DD1191" w:rsidP="00DD1191">
      <w:pPr>
        <w:spacing w:after="0" w:line="360" w:lineRule="auto"/>
        <w:ind w:firstLine="709"/>
        <w:jc w:val="both"/>
        <w:rPr>
          <w:rFonts w:ascii="Times New Roman" w:hAnsi="Times New Roman" w:cs="Times New Roman"/>
          <w:sz w:val="24"/>
          <w:szCs w:val="24"/>
        </w:rPr>
      </w:pPr>
    </w:p>
    <w:sectPr w:rsidR="00DD1191" w:rsidRPr="00BD4A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E9"/>
    <w:rsid w:val="00007434"/>
    <w:rsid w:val="000E47A9"/>
    <w:rsid w:val="0014238F"/>
    <w:rsid w:val="00173476"/>
    <w:rsid w:val="002C1B65"/>
    <w:rsid w:val="003A6A28"/>
    <w:rsid w:val="003C5084"/>
    <w:rsid w:val="003D459B"/>
    <w:rsid w:val="004F7886"/>
    <w:rsid w:val="00562D94"/>
    <w:rsid w:val="005B699B"/>
    <w:rsid w:val="005E62FA"/>
    <w:rsid w:val="006315F7"/>
    <w:rsid w:val="006E3DC2"/>
    <w:rsid w:val="007B2A05"/>
    <w:rsid w:val="00812067"/>
    <w:rsid w:val="008B72A6"/>
    <w:rsid w:val="009D1E4E"/>
    <w:rsid w:val="00A002D1"/>
    <w:rsid w:val="00B85326"/>
    <w:rsid w:val="00BC1958"/>
    <w:rsid w:val="00BD4A29"/>
    <w:rsid w:val="00C1271C"/>
    <w:rsid w:val="00C258E9"/>
    <w:rsid w:val="00D25DCA"/>
    <w:rsid w:val="00DC0937"/>
    <w:rsid w:val="00DD1191"/>
    <w:rsid w:val="00DD2BBF"/>
    <w:rsid w:val="00DE0869"/>
    <w:rsid w:val="00DE2045"/>
    <w:rsid w:val="00DF4B38"/>
    <w:rsid w:val="00E64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4D75082"/>
  <w15:chartTrackingRefBased/>
  <w15:docId w15:val="{CF1E73D6-4338-4985-AC52-93D2916B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9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191"/>
    <w:pPr>
      <w:ind w:left="720"/>
      <w:contextualSpacing/>
    </w:pPr>
  </w:style>
  <w:style w:type="paragraph" w:styleId="a4">
    <w:name w:val="No Spacing"/>
    <w:uiPriority w:val="1"/>
    <w:qFormat/>
    <w:rsid w:val="00812067"/>
    <w:pPr>
      <w:spacing w:after="0" w:line="240" w:lineRule="auto"/>
    </w:pPr>
  </w:style>
  <w:style w:type="table" w:styleId="a5">
    <w:name w:val="Table Grid"/>
    <w:basedOn w:val="a1"/>
    <w:uiPriority w:val="39"/>
    <w:rsid w:val="00D25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2.png"/><Relationship Id="rId15" Type="http://schemas.openxmlformats.org/officeDocument/2006/relationships/oleObject" Target="embeddings/oleObject6.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672</Words>
  <Characters>3833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Horned_ripper@mail.ru</dc:creator>
  <cp:keywords/>
  <dc:description/>
  <cp:lastModifiedBy>kruglov.valentine@gmail.com</cp:lastModifiedBy>
  <cp:revision>23</cp:revision>
  <dcterms:created xsi:type="dcterms:W3CDTF">2023-03-14T05:41:00Z</dcterms:created>
  <dcterms:modified xsi:type="dcterms:W3CDTF">2025-04-28T09:36:00Z</dcterms:modified>
</cp:coreProperties>
</file>