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2940" w14:textId="3EF59D26" w:rsidR="00D467C0" w:rsidRDefault="00E4695A">
      <w:r>
        <w:t>G</w:t>
      </w:r>
      <w:r>
        <w:rPr>
          <w:rFonts w:hint="eastAsia"/>
        </w:rPr>
        <w:t>ithub可以托管我们的代码，git的版本分支都可以提交到github</w:t>
      </w:r>
    </w:p>
    <w:p w14:paraId="02E36592" w14:textId="20342C8C" w:rsidR="00E4695A" w:rsidRDefault="00E4695A">
      <w:r>
        <w:rPr>
          <w:rFonts w:hint="eastAsia"/>
        </w:rPr>
        <w:t>创建仓库</w:t>
      </w:r>
    </w:p>
    <w:p w14:paraId="178A7806" w14:textId="33666D70" w:rsidR="00E4695A" w:rsidRDefault="00E4695A">
      <w:r>
        <w:rPr>
          <w:noProof/>
        </w:rPr>
        <w:drawing>
          <wp:inline distT="0" distB="0" distL="0" distR="0" wp14:anchorId="7B812EDC" wp14:editId="5E417571">
            <wp:extent cx="5274310" cy="1508760"/>
            <wp:effectExtent l="0" t="0" r="2540" b="0"/>
            <wp:docPr id="11408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1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9D4F" w14:textId="1548CF94" w:rsidR="00E4695A" w:rsidRDefault="00E4695A">
      <w:r>
        <w:rPr>
          <w:noProof/>
        </w:rPr>
        <w:drawing>
          <wp:inline distT="0" distB="0" distL="0" distR="0" wp14:anchorId="25501EE2" wp14:editId="72D13DB6">
            <wp:extent cx="5274310" cy="3044190"/>
            <wp:effectExtent l="0" t="0" r="2540" b="3810"/>
            <wp:docPr id="65404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4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F83C" w14:textId="04E424CF" w:rsidR="00E4695A" w:rsidRDefault="00E4695A">
      <w:r>
        <w:t>P</w:t>
      </w:r>
      <w:r>
        <w:rPr>
          <w:rFonts w:hint="eastAsia"/>
        </w:rPr>
        <w:t>riviate私有的要钱，public公有 所有人都看得到，add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readme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初始化的时候自动创建一个说明文件</w:t>
      </w:r>
    </w:p>
    <w:p w14:paraId="1937F895" w14:textId="0F9E8342" w:rsidR="00E4695A" w:rsidRDefault="00E4695A">
      <w:r>
        <w:t>G</w:t>
      </w:r>
      <w:r>
        <w:rPr>
          <w:rFonts w:hint="eastAsia"/>
        </w:rPr>
        <w:t>itignore代码管理时忽略的文件</w:t>
      </w:r>
    </w:p>
    <w:p w14:paraId="550E1C9F" w14:textId="76861C57" w:rsidR="00E4695A" w:rsidRDefault="00E4695A">
      <w:r>
        <w:t>L</w:t>
      </w:r>
      <w:r>
        <w:rPr>
          <w:rFonts w:hint="eastAsia"/>
        </w:rPr>
        <w:t>icense</w:t>
      </w:r>
      <w:r>
        <w:t xml:space="preserve"> </w:t>
      </w:r>
      <w:r>
        <w:rPr>
          <w:rFonts w:hint="eastAsia"/>
        </w:rPr>
        <w:t>许可证 比如声明 不可商用</w:t>
      </w:r>
    </w:p>
    <w:p w14:paraId="12BC1BAB" w14:textId="77777777" w:rsidR="00805AEC" w:rsidRDefault="00805AEC"/>
    <w:p w14:paraId="62BFFC3A" w14:textId="77777777" w:rsidR="00805AEC" w:rsidRDefault="00805AEC"/>
    <w:p w14:paraId="70EB3BEC" w14:textId="5F4A552C" w:rsidR="00805AEC" w:rsidRDefault="00805AEC">
      <w:r>
        <w:rPr>
          <w:noProof/>
        </w:rPr>
        <w:lastRenderedPageBreak/>
        <w:drawing>
          <wp:inline distT="0" distB="0" distL="0" distR="0" wp14:anchorId="41B26D20" wp14:editId="24A41C7B">
            <wp:extent cx="5274310" cy="2919730"/>
            <wp:effectExtent l="0" t="0" r="2540" b="0"/>
            <wp:docPr id="117024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51D8" w14:textId="31E31E09" w:rsidR="00805AEC" w:rsidRDefault="00805AEC">
      <w:r>
        <w:rPr>
          <w:rFonts w:hint="eastAsia"/>
        </w:rPr>
        <w:t>网址代表我们的</w:t>
      </w:r>
      <w:r w:rsidR="00E15303">
        <w:rPr>
          <w:rFonts w:hint="eastAsia"/>
        </w:rPr>
        <w:t>远程的</w:t>
      </w:r>
      <w:r>
        <w:rPr>
          <w:rFonts w:hint="eastAsia"/>
        </w:rPr>
        <w:t>仓库地址</w:t>
      </w:r>
    </w:p>
    <w:p w14:paraId="1573F9B1" w14:textId="39AEDC4F" w:rsidR="00805AEC" w:rsidRDefault="00805AEC">
      <w:r>
        <w:rPr>
          <w:noProof/>
        </w:rPr>
        <w:drawing>
          <wp:inline distT="0" distB="0" distL="0" distR="0" wp14:anchorId="0446A250" wp14:editId="4B9668D9">
            <wp:extent cx="5274310" cy="1057910"/>
            <wp:effectExtent l="0" t="0" r="2540" b="8890"/>
            <wp:docPr id="700512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43B" w14:textId="7FCB4A89" w:rsidR="00805AEC" w:rsidRDefault="00D84886">
      <w:pPr>
        <w:rPr>
          <w:rFonts w:hint="eastAsia"/>
        </w:rPr>
      </w:pPr>
      <w:r>
        <w:rPr>
          <w:rFonts w:hint="eastAsia"/>
        </w:rPr>
        <w:t>如果</w:t>
      </w:r>
      <w:r w:rsidR="00AB5382">
        <w:rPr>
          <w:rFonts w:hint="eastAsia"/>
        </w:rPr>
        <w:t>本地仓库没有任何代码，先初始化（创建一个readme文件等），然后add</w:t>
      </w:r>
      <w:r w:rsidR="00AB5382">
        <w:t xml:space="preserve"> </w:t>
      </w:r>
      <w:r w:rsidR="00AB5382">
        <w:rPr>
          <w:rFonts w:hint="eastAsia"/>
        </w:rPr>
        <w:t>commit等操作（这时候相当于一个有代码的本地仓库了），然后给远程地址起一个别名（git</w:t>
      </w:r>
      <w:r w:rsidR="00AB5382">
        <w:t xml:space="preserve"> </w:t>
      </w:r>
      <w:r w:rsidR="00AB5382">
        <w:rPr>
          <w:rFonts w:hint="eastAsia"/>
        </w:rPr>
        <w:t>remote</w:t>
      </w:r>
      <w:r w:rsidR="00AB5382">
        <w:t xml:space="preserve"> </w:t>
      </w:r>
      <w:r w:rsidR="00AB5382">
        <w:rPr>
          <w:rFonts w:hint="eastAsia"/>
        </w:rPr>
        <w:t>add</w:t>
      </w:r>
      <w:r w:rsidR="00AB5382">
        <w:t xml:space="preserve"> </w:t>
      </w:r>
      <w:r w:rsidR="00AB5382">
        <w:rPr>
          <w:rFonts w:hint="eastAsia"/>
        </w:rPr>
        <w:t>origin</w:t>
      </w:r>
      <w:r w:rsidR="00AB5382">
        <w:t xml:space="preserve"> </w:t>
      </w:r>
      <w:r w:rsidR="00AB5382">
        <w:rPr>
          <w:rFonts w:hint="eastAsia"/>
        </w:rPr>
        <w:t>https</w:t>
      </w:r>
      <w:r w:rsidR="00AB5382">
        <w:t>….</w:t>
      </w:r>
      <w:r w:rsidR="00AB5382">
        <w:rPr>
          <w:rFonts w:hint="eastAsia"/>
        </w:rPr>
        <w:t>）然后用push、推送</w:t>
      </w:r>
    </w:p>
    <w:p w14:paraId="351EA782" w14:textId="2E244748" w:rsidR="00805AEC" w:rsidRDefault="00805AEC">
      <w:r>
        <w:rPr>
          <w:noProof/>
        </w:rPr>
        <w:drawing>
          <wp:inline distT="0" distB="0" distL="0" distR="0" wp14:anchorId="40CF5992" wp14:editId="538FD86A">
            <wp:extent cx="5274310" cy="941070"/>
            <wp:effectExtent l="0" t="0" r="2540" b="0"/>
            <wp:docPr id="119254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37AD" w14:textId="130986A8" w:rsidR="00805AEC" w:rsidRDefault="00D84886">
      <w:r>
        <w:rPr>
          <w:rFonts w:hint="eastAsia"/>
        </w:rPr>
        <w:t>如果</w:t>
      </w:r>
      <w:r w:rsidR="00AB5382">
        <w:rPr>
          <w:rFonts w:hint="eastAsia"/>
        </w:rPr>
        <w:t>本地仓库</w:t>
      </w:r>
      <w:r>
        <w:rPr>
          <w:rFonts w:hint="eastAsia"/>
        </w:rPr>
        <w:t>有代码，直接</w:t>
      </w:r>
      <w:r w:rsidR="00672EF3">
        <w:rPr>
          <w:rFonts w:hint="eastAsia"/>
        </w:rPr>
        <w:t>把本地仓库推送上去</w:t>
      </w:r>
    </w:p>
    <w:p w14:paraId="02F8477E" w14:textId="52063598" w:rsidR="00805AEC" w:rsidRDefault="00805AEC">
      <w:r>
        <w:rPr>
          <w:noProof/>
        </w:rPr>
        <w:drawing>
          <wp:inline distT="0" distB="0" distL="0" distR="0" wp14:anchorId="5342FCBB" wp14:editId="4BE67D15">
            <wp:extent cx="4552950" cy="1171575"/>
            <wp:effectExtent l="0" t="0" r="0" b="9525"/>
            <wp:docPr id="148243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30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F"/>
    <w:rsid w:val="00374C6F"/>
    <w:rsid w:val="00672EF3"/>
    <w:rsid w:val="00805AEC"/>
    <w:rsid w:val="00AB5382"/>
    <w:rsid w:val="00D467C0"/>
    <w:rsid w:val="00D84886"/>
    <w:rsid w:val="00E15303"/>
    <w:rsid w:val="00E4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DFE"/>
  <w15:chartTrackingRefBased/>
  <w15:docId w15:val="{8A08758F-44BA-4AAA-80A5-D1752180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5</cp:revision>
  <dcterms:created xsi:type="dcterms:W3CDTF">2023-05-29T08:12:00Z</dcterms:created>
  <dcterms:modified xsi:type="dcterms:W3CDTF">2023-05-31T02:02:00Z</dcterms:modified>
</cp:coreProperties>
</file>