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87" w:rsidRDefault="00963095" w:rsidP="002B4379">
      <w:pPr>
        <w:spacing w:line="360" w:lineRule="auto"/>
        <w:jc w:val="center"/>
        <w:rPr>
          <w:b/>
          <w:sz w:val="44"/>
          <w:szCs w:val="44"/>
        </w:rPr>
      </w:pPr>
      <w:r w:rsidRPr="003065F3">
        <w:rPr>
          <w:rFonts w:hint="eastAsia"/>
          <w:b/>
          <w:sz w:val="44"/>
          <w:szCs w:val="44"/>
        </w:rPr>
        <w:t>Elasticsearch</w:t>
      </w:r>
      <w:r w:rsidRPr="003065F3">
        <w:rPr>
          <w:b/>
          <w:sz w:val="44"/>
          <w:szCs w:val="44"/>
        </w:rPr>
        <w:t>优化</w:t>
      </w:r>
      <w:r w:rsidR="00472F09">
        <w:rPr>
          <w:rFonts w:hint="eastAsia"/>
          <w:b/>
          <w:sz w:val="44"/>
          <w:szCs w:val="44"/>
        </w:rPr>
        <w:t>及</w:t>
      </w:r>
      <w:r w:rsidR="00472F09">
        <w:rPr>
          <w:b/>
          <w:sz w:val="44"/>
          <w:szCs w:val="44"/>
        </w:rPr>
        <w:t>升级</w:t>
      </w: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rFonts w:hint="eastAsia"/>
          <w:b/>
          <w:sz w:val="36"/>
          <w:szCs w:val="36"/>
        </w:rPr>
        <w:t>Elasticsearch</w:t>
      </w:r>
      <w:r w:rsidRPr="00472F09">
        <w:rPr>
          <w:rFonts w:hint="eastAsia"/>
          <w:b/>
          <w:sz w:val="36"/>
          <w:szCs w:val="36"/>
        </w:rPr>
        <w:t>优化</w:t>
      </w:r>
    </w:p>
    <w:p w:rsidR="00963095" w:rsidRDefault="00963095" w:rsidP="003C41BB">
      <w:pPr>
        <w:pStyle w:val="a3"/>
        <w:numPr>
          <w:ilvl w:val="0"/>
          <w:numId w:val="1"/>
        </w:numPr>
        <w:spacing w:line="360" w:lineRule="auto"/>
        <w:ind w:left="0" w:firstLineChars="0" w:firstLine="0"/>
        <w:jc w:val="left"/>
      </w:pPr>
      <w:r>
        <w:rPr>
          <w:rFonts w:hint="eastAsia"/>
        </w:rPr>
        <w:t>内存</w:t>
      </w:r>
      <w:r>
        <w:t>优化</w:t>
      </w:r>
      <w:r>
        <w:rPr>
          <w:rFonts w:hint="eastAsia"/>
          <w:b/>
        </w:rPr>
        <w:t>(</w:t>
      </w:r>
      <w:r>
        <w:rPr>
          <w:rFonts w:hint="eastAsia"/>
          <w:b/>
        </w:rPr>
        <w:t>系统</w:t>
      </w:r>
      <w:r>
        <w:rPr>
          <w:b/>
        </w:rPr>
        <w:t>内存的</w:t>
      </w:r>
      <w:r>
        <w:rPr>
          <w:rFonts w:hint="eastAsia"/>
          <w:b/>
        </w:rPr>
        <w:t>50</w:t>
      </w:r>
      <w:r>
        <w:rPr>
          <w:b/>
        </w:rPr>
        <w:t>%</w:t>
      </w:r>
      <w:r>
        <w:rPr>
          <w:b/>
        </w:rPr>
        <w:t>，最大</w:t>
      </w:r>
      <w:r>
        <w:rPr>
          <w:rFonts w:hint="eastAsia"/>
          <w:b/>
        </w:rPr>
        <w:t>32</w:t>
      </w:r>
      <w:r>
        <w:rPr>
          <w:b/>
        </w:rPr>
        <w:t>G</w:t>
      </w:r>
      <w:r>
        <w:rPr>
          <w:rFonts w:hint="eastAsia"/>
          <w:b/>
        </w:rPr>
        <w:t>)</w:t>
      </w:r>
    </w:p>
    <w:p w:rsidR="00963095" w:rsidRPr="00963095" w:rsidRDefault="00963095" w:rsidP="003C41BB">
      <w:pPr>
        <w:pStyle w:val="a3"/>
        <w:spacing w:line="360" w:lineRule="auto"/>
        <w:ind w:firstLineChars="50" w:firstLine="110"/>
        <w:jc w:val="left"/>
        <w:rPr>
          <w:rFonts w:ascii="Consolas" w:eastAsia="宋体" w:hAnsi="Consolas" w:cs="Consolas"/>
          <w:color w:val="555555"/>
          <w:sz w:val="22"/>
          <w:szCs w:val="24"/>
          <w:shd w:val="clear" w:color="auto" w:fill="F8F8F8"/>
        </w:rPr>
      </w:pPr>
      <w:r>
        <w:rPr>
          <w:rStyle w:val="HTML"/>
          <w:rFonts w:ascii="Consolas" w:hAnsi="Consolas" w:cs="Consolas"/>
          <w:color w:val="555555"/>
          <w:sz w:val="22"/>
          <w:shd w:val="clear" w:color="auto" w:fill="F8F8F8"/>
        </w:rPr>
        <w:t>-Xmx8g -Xms8g</w:t>
      </w:r>
    </w:p>
    <w:p w:rsidR="00963095" w:rsidRDefault="00963095" w:rsidP="003C41BB">
      <w:pPr>
        <w:pStyle w:val="a3"/>
        <w:numPr>
          <w:ilvl w:val="0"/>
          <w:numId w:val="1"/>
        </w:numPr>
        <w:spacing w:line="360" w:lineRule="auto"/>
        <w:ind w:left="0" w:firstLineChars="0" w:firstLine="0"/>
        <w:jc w:val="left"/>
      </w:pPr>
      <w:r>
        <w:rPr>
          <w:rFonts w:hint="eastAsia"/>
        </w:rPr>
        <w:t>禁止</w:t>
      </w:r>
      <w:r>
        <w:t>交换区</w:t>
      </w:r>
      <w:r>
        <w:rPr>
          <w:rFonts w:hint="eastAsia"/>
        </w:rPr>
        <w:t>和</w:t>
      </w:r>
      <w:r>
        <w:t>最大映射文件数</w:t>
      </w:r>
      <w:r>
        <w:rPr>
          <w:rFonts w:hint="eastAsia"/>
        </w:rPr>
        <w:t>（</w:t>
      </w:r>
      <w:r w:rsidRPr="00963095">
        <w:t>/etc/sysctl.conf</w:t>
      </w:r>
      <w:r>
        <w:rPr>
          <w:rFonts w:hint="eastAsia"/>
        </w:rPr>
        <w:t>）</w:t>
      </w:r>
    </w:p>
    <w:p w:rsidR="00963095" w:rsidRDefault="00963095" w:rsidP="003C41BB">
      <w:pPr>
        <w:pStyle w:val="a3"/>
        <w:spacing w:line="360" w:lineRule="auto"/>
        <w:ind w:firstLineChars="50" w:firstLine="105"/>
        <w:jc w:val="left"/>
      </w:pPr>
      <w:r>
        <w:t>vm.swappiness=1</w:t>
      </w:r>
    </w:p>
    <w:p w:rsidR="00963095" w:rsidRDefault="00963095" w:rsidP="003C41BB">
      <w:pPr>
        <w:pStyle w:val="a3"/>
        <w:spacing w:line="360" w:lineRule="auto"/>
        <w:ind w:firstLineChars="50" w:firstLine="105"/>
        <w:jc w:val="left"/>
      </w:pPr>
      <w:r>
        <w:t>net.core.somaxconn=65535</w:t>
      </w:r>
    </w:p>
    <w:p w:rsidR="00963095" w:rsidRDefault="00963095" w:rsidP="003C41BB">
      <w:pPr>
        <w:pStyle w:val="a3"/>
        <w:spacing w:line="360" w:lineRule="auto"/>
        <w:ind w:firstLineChars="50" w:firstLine="105"/>
        <w:jc w:val="left"/>
      </w:pPr>
      <w:r>
        <w:t>vm.max_map_count=</w:t>
      </w:r>
      <w:r w:rsidR="00A17343">
        <w:t>655360</w:t>
      </w:r>
    </w:p>
    <w:p w:rsidR="00963095" w:rsidRDefault="00963095" w:rsidP="003C41BB">
      <w:pPr>
        <w:pStyle w:val="a3"/>
        <w:spacing w:line="360" w:lineRule="auto"/>
        <w:ind w:firstLineChars="50" w:firstLine="105"/>
        <w:jc w:val="left"/>
      </w:pPr>
      <w:r>
        <w:t>fs.file-max=</w:t>
      </w:r>
      <w:r w:rsidR="00A17343" w:rsidRPr="00A17343">
        <w:t>6553560</w:t>
      </w:r>
    </w:p>
    <w:p w:rsidR="003065F3" w:rsidRDefault="003065F3" w:rsidP="003C41BB">
      <w:pPr>
        <w:pStyle w:val="a3"/>
        <w:numPr>
          <w:ilvl w:val="0"/>
          <w:numId w:val="1"/>
        </w:numPr>
        <w:spacing w:line="360" w:lineRule="auto"/>
        <w:ind w:left="0" w:firstLineChars="0" w:firstLine="0"/>
        <w:jc w:val="left"/>
      </w:pPr>
      <w:r>
        <w:rPr>
          <w:rFonts w:hint="eastAsia"/>
        </w:rPr>
        <w:t>内存</w:t>
      </w:r>
      <w:r>
        <w:t>锁定以及文件句柄优化</w:t>
      </w:r>
      <w:r>
        <w:rPr>
          <w:rFonts w:hint="eastAsia"/>
        </w:rPr>
        <w:t>（</w:t>
      </w:r>
      <w:r w:rsidRPr="003065F3">
        <w:t>/etc/security/limits.conf</w:t>
      </w:r>
      <w:r>
        <w:rPr>
          <w:rFonts w:hint="eastAsia"/>
        </w:rPr>
        <w:t>）</w:t>
      </w:r>
    </w:p>
    <w:p w:rsidR="003065F3" w:rsidRDefault="003065F3" w:rsidP="003C41BB">
      <w:pPr>
        <w:spacing w:line="360" w:lineRule="auto"/>
        <w:ind w:firstLineChars="50" w:firstLine="105"/>
        <w:jc w:val="left"/>
      </w:pPr>
      <w:r>
        <w:t>user            soft    nofile          65536</w:t>
      </w:r>
    </w:p>
    <w:p w:rsidR="003065F3" w:rsidRDefault="003065F3" w:rsidP="003C41BB">
      <w:pPr>
        <w:spacing w:line="360" w:lineRule="auto"/>
        <w:ind w:firstLineChars="50" w:firstLine="105"/>
        <w:jc w:val="left"/>
      </w:pPr>
      <w:r>
        <w:t>user            hard    nofile          131072</w:t>
      </w:r>
    </w:p>
    <w:p w:rsidR="003065F3" w:rsidRDefault="003065F3" w:rsidP="003C41BB">
      <w:pPr>
        <w:spacing w:line="360" w:lineRule="auto"/>
        <w:ind w:firstLineChars="50" w:firstLine="105"/>
        <w:jc w:val="left"/>
      </w:pPr>
      <w:r>
        <w:t xml:space="preserve">user            soft    nproc           </w:t>
      </w:r>
      <w:r w:rsidR="00204BC5">
        <w:t>8096</w:t>
      </w:r>
    </w:p>
    <w:p w:rsidR="003065F3" w:rsidRDefault="003065F3" w:rsidP="003C41BB">
      <w:pPr>
        <w:spacing w:line="360" w:lineRule="auto"/>
        <w:jc w:val="left"/>
      </w:pPr>
      <w:r>
        <w:t xml:space="preserve"> user            hard    nproc           </w:t>
      </w:r>
      <w:r w:rsidR="00204BC5">
        <w:t>8096</w:t>
      </w:r>
    </w:p>
    <w:p w:rsidR="003065F3" w:rsidRDefault="003065F3" w:rsidP="003C41BB">
      <w:pPr>
        <w:spacing w:line="360" w:lineRule="auto"/>
        <w:jc w:val="left"/>
      </w:pPr>
      <w:r>
        <w:t xml:space="preserve"> user            soft    memlock         unlimited</w:t>
      </w:r>
    </w:p>
    <w:p w:rsidR="003065F3" w:rsidRPr="003065F3" w:rsidRDefault="003065F3" w:rsidP="003C41BB">
      <w:pPr>
        <w:spacing w:line="360" w:lineRule="auto"/>
        <w:jc w:val="left"/>
      </w:pPr>
      <w:r>
        <w:t xml:space="preserve"> user            hard    memlock         unlimited</w:t>
      </w:r>
    </w:p>
    <w:p w:rsidR="003065F3" w:rsidRDefault="00963095" w:rsidP="003C41BB">
      <w:pPr>
        <w:pStyle w:val="a3"/>
        <w:numPr>
          <w:ilvl w:val="0"/>
          <w:numId w:val="1"/>
        </w:numPr>
        <w:spacing w:line="360" w:lineRule="auto"/>
        <w:ind w:left="0" w:firstLineChars="0" w:firstLine="0"/>
        <w:jc w:val="left"/>
      </w:pPr>
      <w:r>
        <w:rPr>
          <w:rFonts w:hint="eastAsia"/>
        </w:rPr>
        <w:t>索引</w:t>
      </w:r>
      <w:r>
        <w:t>刷新时间</w:t>
      </w:r>
    </w:p>
    <w:p w:rsidR="003065F3" w:rsidRDefault="003065F3" w:rsidP="003C41BB">
      <w:pPr>
        <w:spacing w:line="360" w:lineRule="auto"/>
        <w:jc w:val="left"/>
      </w:pPr>
      <w:r>
        <w:t>PUT /my_logs</w:t>
      </w:r>
    </w:p>
    <w:p w:rsidR="003065F3" w:rsidRDefault="003065F3" w:rsidP="003C41BB">
      <w:pPr>
        <w:spacing w:line="360" w:lineRule="auto"/>
        <w:jc w:val="left"/>
      </w:pPr>
      <w:r>
        <w:t>{</w:t>
      </w:r>
    </w:p>
    <w:p w:rsidR="003065F3" w:rsidRDefault="003065F3" w:rsidP="003C41BB">
      <w:pPr>
        <w:spacing w:line="360" w:lineRule="auto"/>
        <w:jc w:val="left"/>
      </w:pPr>
      <w:r>
        <w:t xml:space="preserve">  "settings": {</w:t>
      </w:r>
    </w:p>
    <w:p w:rsidR="003065F3" w:rsidRDefault="003065F3" w:rsidP="003C41BB">
      <w:pPr>
        <w:spacing w:line="360" w:lineRule="auto"/>
        <w:jc w:val="left"/>
      </w:pPr>
      <w:r>
        <w:t xml:space="preserve">    "refresh_interval": "30s"  </w:t>
      </w:r>
    </w:p>
    <w:p w:rsidR="003065F3" w:rsidRDefault="003065F3" w:rsidP="003C41BB">
      <w:pPr>
        <w:spacing w:line="360" w:lineRule="auto"/>
        <w:jc w:val="left"/>
      </w:pPr>
      <w:r>
        <w:t xml:space="preserve">  }</w:t>
      </w:r>
    </w:p>
    <w:p w:rsidR="003065F3" w:rsidRDefault="003065F3" w:rsidP="003C41BB">
      <w:pPr>
        <w:spacing w:line="360" w:lineRule="auto"/>
        <w:jc w:val="left"/>
      </w:pPr>
      <w:r>
        <w:t>}</w:t>
      </w:r>
    </w:p>
    <w:p w:rsidR="003065F3" w:rsidRDefault="003065F3" w:rsidP="003C41BB">
      <w:pPr>
        <w:spacing w:line="360" w:lineRule="auto"/>
        <w:jc w:val="left"/>
      </w:pPr>
    </w:p>
    <w:p w:rsidR="003065F3" w:rsidRDefault="003065F3" w:rsidP="003C41BB">
      <w:pPr>
        <w:spacing w:line="360" w:lineRule="auto"/>
        <w:jc w:val="left"/>
      </w:pPr>
      <w:r>
        <w:t>PUT /my_index/_settings</w:t>
      </w:r>
    </w:p>
    <w:p w:rsidR="003065F3" w:rsidRDefault="003065F3" w:rsidP="003C41BB">
      <w:pPr>
        <w:spacing w:line="360" w:lineRule="auto"/>
        <w:jc w:val="left"/>
      </w:pPr>
      <w:r>
        <w:t>{</w:t>
      </w:r>
    </w:p>
    <w:p w:rsidR="003065F3" w:rsidRDefault="003065F3" w:rsidP="003C41BB">
      <w:pPr>
        <w:spacing w:line="360" w:lineRule="auto"/>
        <w:jc w:val="left"/>
      </w:pPr>
      <w:r>
        <w:t xml:space="preserve">    "index.translog.durability": "async",</w:t>
      </w:r>
    </w:p>
    <w:p w:rsidR="003065F3" w:rsidRDefault="003065F3" w:rsidP="003C41BB">
      <w:pPr>
        <w:spacing w:line="360" w:lineRule="auto"/>
        <w:jc w:val="left"/>
      </w:pPr>
      <w:r>
        <w:t xml:space="preserve">    "index.translog.sync_interval": "5s"</w:t>
      </w:r>
    </w:p>
    <w:p w:rsidR="003065F3" w:rsidRDefault="003065F3" w:rsidP="003C41BB">
      <w:pPr>
        <w:spacing w:line="360" w:lineRule="auto"/>
        <w:jc w:val="left"/>
      </w:pPr>
      <w:r>
        <w:t>}</w:t>
      </w:r>
    </w:p>
    <w:p w:rsidR="00963095" w:rsidRDefault="00963095" w:rsidP="003C41BB">
      <w:pPr>
        <w:pStyle w:val="a3"/>
        <w:numPr>
          <w:ilvl w:val="0"/>
          <w:numId w:val="1"/>
        </w:numPr>
        <w:spacing w:line="360" w:lineRule="auto"/>
        <w:ind w:left="0" w:firstLineChars="0" w:firstLine="0"/>
        <w:jc w:val="left"/>
      </w:pPr>
      <w:r>
        <w:rPr>
          <w:rFonts w:hint="eastAsia"/>
        </w:rPr>
        <w:lastRenderedPageBreak/>
        <w:t>集群单播优化</w:t>
      </w:r>
      <w:r>
        <w:rPr>
          <w:rFonts w:hint="eastAsia"/>
        </w:rPr>
        <w:t>(</w:t>
      </w:r>
      <w:r w:rsidRPr="00963095">
        <w:t>elasticsearch.yml</w:t>
      </w:r>
      <w:r>
        <w:rPr>
          <w:rFonts w:hint="eastAsia"/>
        </w:rPr>
        <w:t>)</w:t>
      </w:r>
    </w:p>
    <w:p w:rsidR="003065F3" w:rsidRDefault="009328A9" w:rsidP="003C41BB">
      <w:pPr>
        <w:spacing w:line="360" w:lineRule="auto"/>
        <w:jc w:val="left"/>
      </w:pPr>
      <w:r w:rsidRPr="009328A9">
        <w:t># ---------------------------------- Cluster -----------------------------------</w:t>
      </w:r>
    </w:p>
    <w:p w:rsidR="00C43375" w:rsidRDefault="00C43375" w:rsidP="003C41BB">
      <w:pPr>
        <w:spacing w:line="360" w:lineRule="auto"/>
        <w:jc w:val="left"/>
      </w:pPr>
      <w:r>
        <w:t xml:space="preserve"> cluster.name: elasticsearch</w:t>
      </w:r>
    </w:p>
    <w:p w:rsidR="009328A9" w:rsidRDefault="009328A9" w:rsidP="003C41BB">
      <w:pPr>
        <w:spacing w:line="360" w:lineRule="auto"/>
        <w:jc w:val="left"/>
      </w:pPr>
      <w:r w:rsidRPr="009328A9">
        <w:t># ------------------------------------ Node ------------------------------------</w:t>
      </w:r>
    </w:p>
    <w:p w:rsidR="00C43375" w:rsidRDefault="00C43375" w:rsidP="003C41BB">
      <w:pPr>
        <w:spacing w:line="360" w:lineRule="auto"/>
        <w:jc w:val="left"/>
      </w:pPr>
      <w:r>
        <w:t xml:space="preserve"> node.name: elasticsearch-node1</w:t>
      </w:r>
    </w:p>
    <w:p w:rsidR="00C43375" w:rsidRDefault="009328A9" w:rsidP="003C41BB">
      <w:pPr>
        <w:spacing w:line="360" w:lineRule="auto"/>
        <w:jc w:val="left"/>
      </w:pPr>
      <w:r w:rsidRPr="009328A9">
        <w:t># ----------------------------------- Paths ------------------------------------</w:t>
      </w:r>
    </w:p>
    <w:p w:rsidR="009328A9" w:rsidRDefault="009328A9" w:rsidP="003C41BB">
      <w:pPr>
        <w:spacing w:line="360" w:lineRule="auto"/>
        <w:jc w:val="left"/>
      </w:pPr>
      <w:r w:rsidRPr="009328A9">
        <w:t># ----------------------------------- Memory -----------------------------------</w:t>
      </w:r>
    </w:p>
    <w:p w:rsidR="003065F3" w:rsidRDefault="003065F3" w:rsidP="003C41BB">
      <w:pPr>
        <w:spacing w:line="360" w:lineRule="auto"/>
        <w:ind w:firstLineChars="50" w:firstLine="105"/>
        <w:jc w:val="left"/>
      </w:pPr>
      <w:r w:rsidRPr="003065F3">
        <w:t>bootstrap.memory_lock: true</w:t>
      </w:r>
    </w:p>
    <w:p w:rsidR="003065F3" w:rsidRDefault="00C43375" w:rsidP="003C41BB">
      <w:pPr>
        <w:spacing w:line="360" w:lineRule="auto"/>
        <w:ind w:firstLineChars="50" w:firstLine="105"/>
        <w:jc w:val="left"/>
      </w:pPr>
      <w:r>
        <w:rPr>
          <w:rFonts w:hint="eastAsia"/>
        </w:rPr>
        <w:t>b</w:t>
      </w:r>
      <w:r>
        <w:t>ootstrap.system_call_filter:</w:t>
      </w:r>
      <w:r w:rsidR="00FE18A1">
        <w:t xml:space="preserve"> </w:t>
      </w:r>
      <w:r>
        <w:t>false</w:t>
      </w:r>
    </w:p>
    <w:p w:rsidR="00963095" w:rsidRDefault="009328A9" w:rsidP="003C41BB">
      <w:pPr>
        <w:spacing w:line="360" w:lineRule="auto"/>
        <w:jc w:val="left"/>
      </w:pPr>
      <w:r w:rsidRPr="009328A9">
        <w:t># ---------------------------------- Network -----------------------------------</w:t>
      </w:r>
    </w:p>
    <w:p w:rsidR="009328A9" w:rsidRDefault="009328A9" w:rsidP="003C41BB">
      <w:pPr>
        <w:spacing w:line="360" w:lineRule="auto"/>
        <w:jc w:val="left"/>
      </w:pPr>
      <w:r w:rsidRPr="009328A9">
        <w:t>#</w:t>
      </w:r>
      <w:r>
        <w:t xml:space="preserve"> </w:t>
      </w:r>
      <w:r w:rsidRPr="009328A9">
        <w:t>network.host: 192.168.0.1</w:t>
      </w:r>
    </w:p>
    <w:p w:rsidR="00963095" w:rsidRDefault="00C43375" w:rsidP="003C41BB">
      <w:pPr>
        <w:spacing w:line="360" w:lineRule="auto"/>
        <w:jc w:val="left"/>
      </w:pPr>
      <w:r>
        <w:rPr>
          <w:rFonts w:hint="eastAsia"/>
        </w:rPr>
        <w:t xml:space="preserve"> http.port: 9200</w:t>
      </w:r>
    </w:p>
    <w:p w:rsidR="00963095" w:rsidRDefault="00963095" w:rsidP="003C41BB">
      <w:pPr>
        <w:spacing w:line="360" w:lineRule="auto"/>
        <w:ind w:firstLineChars="50" w:firstLine="105"/>
        <w:jc w:val="left"/>
      </w:pPr>
      <w:r>
        <w:t>http.compression: true</w:t>
      </w:r>
    </w:p>
    <w:p w:rsidR="00FE18A1" w:rsidRDefault="00FE18A1" w:rsidP="00FE18A1">
      <w:pPr>
        <w:spacing w:line="360" w:lineRule="auto"/>
        <w:ind w:firstLineChars="50" w:firstLine="105"/>
        <w:jc w:val="left"/>
      </w:pPr>
      <w:r>
        <w:t xml:space="preserve">http.cors.enabled: true </w:t>
      </w:r>
    </w:p>
    <w:p w:rsidR="00FE18A1" w:rsidRDefault="00FE18A1" w:rsidP="00FE18A1">
      <w:pPr>
        <w:spacing w:line="360" w:lineRule="auto"/>
        <w:ind w:firstLineChars="50" w:firstLine="105"/>
        <w:jc w:val="left"/>
      </w:pPr>
      <w:r>
        <w:t>http.cors.allow-origin: "*"</w:t>
      </w:r>
    </w:p>
    <w:p w:rsidR="00FE18A1" w:rsidRDefault="00FE18A1" w:rsidP="00FE18A1">
      <w:pPr>
        <w:spacing w:line="360" w:lineRule="auto"/>
        <w:ind w:firstLineChars="50" w:firstLine="105"/>
        <w:jc w:val="left"/>
      </w:pPr>
      <w:r>
        <w:t>http.cors.allow-headers: Authorization</w:t>
      </w:r>
    </w:p>
    <w:p w:rsidR="00C43375" w:rsidRDefault="00C43375" w:rsidP="00FE18A1">
      <w:pPr>
        <w:spacing w:line="360" w:lineRule="auto"/>
        <w:ind w:firstLineChars="50" w:firstLine="105"/>
        <w:jc w:val="left"/>
      </w:pPr>
      <w:r>
        <w:t>transport.tcp.port: 9300</w:t>
      </w:r>
    </w:p>
    <w:p w:rsidR="00963095" w:rsidRDefault="00EF5F16" w:rsidP="003C41BB">
      <w:pPr>
        <w:spacing w:line="360" w:lineRule="auto"/>
        <w:ind w:firstLineChars="50" w:firstLine="105"/>
        <w:jc w:val="left"/>
      </w:pPr>
      <w:r w:rsidRPr="00EF5F16">
        <w:t>transport.tcp.compress: true</w:t>
      </w:r>
    </w:p>
    <w:p w:rsidR="00F32DC7" w:rsidRDefault="009328A9" w:rsidP="003C41BB">
      <w:pPr>
        <w:spacing w:line="360" w:lineRule="auto"/>
        <w:jc w:val="left"/>
      </w:pPr>
      <w:r w:rsidRPr="009328A9">
        <w:t># --------------------------------- Discovery ----------------------------------</w:t>
      </w:r>
    </w:p>
    <w:p w:rsidR="009328A9" w:rsidRDefault="009328A9" w:rsidP="003C41BB">
      <w:pPr>
        <w:spacing w:line="360" w:lineRule="auto"/>
        <w:jc w:val="left"/>
      </w:pPr>
      <w:r w:rsidRPr="009328A9">
        <w:t>#discovery.zen.minimum_master_nodes: 3</w:t>
      </w:r>
    </w:p>
    <w:p w:rsidR="00963095" w:rsidRDefault="00963095" w:rsidP="003C41BB">
      <w:pPr>
        <w:spacing w:line="360" w:lineRule="auto"/>
        <w:ind w:firstLineChars="50" w:firstLine="105"/>
        <w:jc w:val="left"/>
      </w:pPr>
      <w:r>
        <w:t xml:space="preserve">discovery.zen.ping_timeout: 10s </w:t>
      </w:r>
    </w:p>
    <w:p w:rsidR="00963095" w:rsidRDefault="00963095" w:rsidP="003C41BB">
      <w:pPr>
        <w:spacing w:line="360" w:lineRule="auto"/>
        <w:jc w:val="left"/>
      </w:pPr>
      <w:r>
        <w:t xml:space="preserve"> discovery.zen.fd.ping_retries: 3 </w:t>
      </w:r>
    </w:p>
    <w:p w:rsidR="00963095" w:rsidRDefault="00963095" w:rsidP="003C41BB">
      <w:pPr>
        <w:spacing w:line="360" w:lineRule="auto"/>
        <w:jc w:val="left"/>
      </w:pPr>
      <w:r>
        <w:t xml:space="preserve"> discovery.zen.fd.ping_interval: 3s </w:t>
      </w:r>
    </w:p>
    <w:p w:rsidR="00963095" w:rsidRDefault="00963095" w:rsidP="003C41BB">
      <w:pPr>
        <w:spacing w:line="360" w:lineRule="auto"/>
        <w:jc w:val="left"/>
      </w:pPr>
      <w:r>
        <w:t xml:space="preserve"> discovery.zen.fd.ping_timeout: 30s</w:t>
      </w:r>
    </w:p>
    <w:p w:rsidR="00C43375" w:rsidRDefault="009328A9" w:rsidP="003C41BB">
      <w:pPr>
        <w:spacing w:line="360" w:lineRule="auto"/>
        <w:jc w:val="left"/>
      </w:pPr>
      <w:r w:rsidRPr="009328A9">
        <w:t># ---------------------------------- Gateway -----------------------------------</w:t>
      </w:r>
    </w:p>
    <w:p w:rsidR="00C43375" w:rsidRDefault="009328A9" w:rsidP="003C41BB">
      <w:pPr>
        <w:spacing w:line="360" w:lineRule="auto"/>
        <w:jc w:val="left"/>
      </w:pPr>
      <w:r w:rsidRPr="009328A9">
        <w:t>#</w:t>
      </w:r>
      <w:r>
        <w:t xml:space="preserve"> </w:t>
      </w:r>
      <w:r w:rsidRPr="009328A9">
        <w:t>gateway.recover_after_nodes: 3</w:t>
      </w:r>
    </w:p>
    <w:p w:rsidR="00570456" w:rsidRDefault="00FE18A1" w:rsidP="003C41BB">
      <w:pPr>
        <w:spacing w:line="360" w:lineRule="auto"/>
        <w:jc w:val="left"/>
      </w:pPr>
      <w:r>
        <w:rPr>
          <w:rFonts w:ascii="Helvetica" w:hAnsi="Helvetica"/>
          <w:color w:val="000000"/>
          <w:sz w:val="20"/>
          <w:szCs w:val="20"/>
          <w:shd w:val="clear" w:color="auto" w:fill="F5F5F5"/>
        </w:rPr>
        <w:t>#</w:t>
      </w:r>
      <w:r w:rsidR="00570456">
        <w:rPr>
          <w:rFonts w:ascii="Helvetica" w:hAnsi="Helvetica"/>
          <w:color w:val="000000"/>
          <w:sz w:val="20"/>
          <w:szCs w:val="20"/>
          <w:shd w:val="clear" w:color="auto" w:fill="F5F5F5"/>
        </w:rPr>
        <w:t>gateway.recover_after_time: 8m</w:t>
      </w:r>
      <w:r w:rsidR="00570456">
        <w:rPr>
          <w:rFonts w:ascii="Helvetica" w:hAnsi="Helvetica"/>
          <w:color w:val="000000"/>
          <w:sz w:val="20"/>
          <w:szCs w:val="20"/>
        </w:rPr>
        <w:br/>
      </w:r>
      <w:r>
        <w:rPr>
          <w:rFonts w:ascii="Helvetica" w:hAnsi="Helvetica"/>
          <w:color w:val="000000"/>
          <w:sz w:val="20"/>
          <w:szCs w:val="20"/>
          <w:shd w:val="clear" w:color="auto" w:fill="F5F5F5"/>
        </w:rPr>
        <w:t>#</w:t>
      </w:r>
      <w:bookmarkStart w:id="0" w:name="_GoBack"/>
      <w:bookmarkEnd w:id="0"/>
      <w:r w:rsidR="00570456">
        <w:rPr>
          <w:rFonts w:ascii="Helvetica" w:hAnsi="Helvetica"/>
          <w:color w:val="000000"/>
          <w:sz w:val="20"/>
          <w:szCs w:val="20"/>
          <w:shd w:val="clear" w:color="auto" w:fill="F5F5F5"/>
        </w:rPr>
        <w:t>cluster.routing.allocation.node_initial_primaries_recoveries: 8</w:t>
      </w:r>
    </w:p>
    <w:p w:rsidR="009328A9" w:rsidRDefault="009328A9" w:rsidP="003C41BB">
      <w:pPr>
        <w:spacing w:line="360" w:lineRule="auto"/>
        <w:jc w:val="left"/>
      </w:pPr>
      <w:r w:rsidRPr="009328A9">
        <w:t># ---------------------------------- Various -----------------------------------</w:t>
      </w:r>
    </w:p>
    <w:p w:rsidR="00C43375" w:rsidRDefault="00C43375" w:rsidP="003C41BB">
      <w:pPr>
        <w:spacing w:line="360" w:lineRule="auto"/>
        <w:ind w:firstLineChars="50" w:firstLine="105"/>
        <w:jc w:val="left"/>
      </w:pPr>
      <w:r>
        <w:t>action.destructive_requires_name: true</w:t>
      </w:r>
      <w:r w:rsidR="00753D5E">
        <w:t xml:space="preserve"> </w:t>
      </w:r>
      <w:r w:rsidR="00753D5E">
        <w:rPr>
          <w:rFonts w:hint="eastAsia"/>
        </w:rPr>
        <w:t>//</w:t>
      </w:r>
      <w:r w:rsidR="00753D5E">
        <w:rPr>
          <w:rFonts w:hint="eastAsia"/>
        </w:rPr>
        <w:t>是否禁用</w:t>
      </w:r>
      <w:r w:rsidR="00753D5E">
        <w:t>全局通配符操作</w:t>
      </w:r>
    </w:p>
    <w:p w:rsidR="00701A33" w:rsidRDefault="00701A33" w:rsidP="003C41BB">
      <w:pPr>
        <w:spacing w:line="360" w:lineRule="auto"/>
        <w:ind w:firstLineChars="50" w:firstLine="105"/>
        <w:jc w:val="left"/>
      </w:pPr>
      <w:r>
        <w:rPr>
          <w:rFonts w:hint="eastAsia"/>
        </w:rPr>
        <w:lastRenderedPageBreak/>
        <w:t>action.auto_create_index: false //</w:t>
      </w:r>
      <w:r>
        <w:rPr>
          <w:rFonts w:hint="eastAsia"/>
        </w:rPr>
        <w:t>是否自动</w:t>
      </w:r>
      <w:r>
        <w:t>创建索引</w:t>
      </w:r>
    </w:p>
    <w:p w:rsidR="00753D5E" w:rsidRDefault="00753D5E" w:rsidP="003C41BB">
      <w:pPr>
        <w:spacing w:line="360" w:lineRule="auto"/>
        <w:ind w:firstLineChars="50" w:firstLine="105"/>
        <w:jc w:val="left"/>
      </w:pPr>
      <w:r>
        <w:t>xpack.security.enabled: false //</w:t>
      </w:r>
      <w:r>
        <w:rPr>
          <w:rFonts w:hint="eastAsia"/>
        </w:rPr>
        <w:t>是否</w:t>
      </w:r>
      <w:r>
        <w:t>启用安全认证</w:t>
      </w:r>
    </w:p>
    <w:p w:rsidR="009328A9" w:rsidRDefault="009328A9" w:rsidP="003C41BB">
      <w:pPr>
        <w:spacing w:line="360" w:lineRule="auto"/>
        <w:jc w:val="left"/>
      </w:pPr>
      <w:r w:rsidRPr="009328A9">
        <w:t xml:space="preserve"># ---------------------------------- </w:t>
      </w:r>
      <w:r w:rsidR="00753D5E">
        <w:t>Indices</w:t>
      </w:r>
      <w:r w:rsidRPr="009328A9">
        <w:t xml:space="preserve"> -----------------------------------</w:t>
      </w:r>
    </w:p>
    <w:p w:rsidR="00C43375" w:rsidRDefault="00C43375" w:rsidP="003C41BB">
      <w:pPr>
        <w:spacing w:line="360" w:lineRule="auto"/>
        <w:ind w:firstLineChars="50" w:firstLine="105"/>
        <w:jc w:val="left"/>
      </w:pPr>
      <w:r>
        <w:t>indices.fielddata.cache.size: 30%</w:t>
      </w:r>
    </w:p>
    <w:p w:rsidR="009328A9" w:rsidRDefault="009328A9" w:rsidP="003C41BB">
      <w:pPr>
        <w:spacing w:line="360" w:lineRule="auto"/>
        <w:ind w:firstLineChars="50" w:firstLine="105"/>
        <w:jc w:val="left"/>
      </w:pPr>
      <w:r>
        <w:t>indices</w:t>
      </w:r>
      <w:r w:rsidR="00701A33">
        <w:t>.query</w:t>
      </w:r>
      <w:r>
        <w:t>.bool</w:t>
      </w:r>
      <w:r w:rsidR="00701A33">
        <w:t>.</w:t>
      </w:r>
      <w:r>
        <w:t>max_clause_count: 100000</w:t>
      </w:r>
    </w:p>
    <w:p w:rsidR="009328A9" w:rsidRDefault="00701A33" w:rsidP="003C41BB">
      <w:pPr>
        <w:spacing w:line="360" w:lineRule="auto"/>
        <w:ind w:firstLineChars="50" w:firstLine="105"/>
        <w:jc w:val="left"/>
      </w:pPr>
      <w:r>
        <w:rPr>
          <w:rFonts w:hint="eastAsia"/>
        </w:rPr>
        <w:t>index.number_of_shards: 5</w:t>
      </w:r>
    </w:p>
    <w:p w:rsidR="00701A33" w:rsidRDefault="00701A33" w:rsidP="003C41BB">
      <w:pPr>
        <w:spacing w:line="360" w:lineRule="auto"/>
        <w:ind w:firstLineChars="50" w:firstLine="105"/>
        <w:jc w:val="left"/>
      </w:pPr>
      <w:r>
        <w:t>index.number_of_replic</w:t>
      </w:r>
      <w:r w:rsidR="00663106">
        <w:t>as</w:t>
      </w:r>
      <w:r>
        <w:t xml:space="preserve">: </w:t>
      </w:r>
      <w:r w:rsidR="00C96AE5">
        <w:t>1</w:t>
      </w:r>
    </w:p>
    <w:p w:rsidR="00B2621D" w:rsidRDefault="00663106" w:rsidP="003C41BB">
      <w:pPr>
        <w:spacing w:line="360" w:lineRule="auto"/>
        <w:ind w:firstLineChars="50" w:firstLine="105"/>
        <w:jc w:val="left"/>
      </w:pPr>
      <w:r>
        <w:rPr>
          <w:rFonts w:hint="eastAsia"/>
        </w:rPr>
        <w:t>index.translog.sync_in</w:t>
      </w:r>
      <w:r>
        <w:t>terval: 30s</w:t>
      </w:r>
    </w:p>
    <w:p w:rsidR="00B2621D" w:rsidRDefault="00B2621D" w:rsidP="003C41BB">
      <w:pPr>
        <w:spacing w:line="360" w:lineRule="auto"/>
        <w:ind w:firstLineChars="50" w:firstLine="105"/>
        <w:jc w:val="left"/>
      </w:pPr>
      <w:r w:rsidRPr="00B2621D">
        <w:t>index.merge.scheduler.max_thread_count: 1</w:t>
      </w:r>
    </w:p>
    <w:p w:rsidR="00FB1ACA" w:rsidRPr="00B2621D" w:rsidRDefault="00FB1ACA" w:rsidP="003C41BB">
      <w:pPr>
        <w:spacing w:line="360" w:lineRule="auto"/>
        <w:ind w:firstLineChars="50" w:firstLine="105"/>
        <w:jc w:val="left"/>
      </w:pPr>
      <w:r w:rsidRPr="00FB1ACA">
        <w:t>index.refresh_interval:60s</w:t>
      </w:r>
    </w:p>
    <w:p w:rsidR="00FB1ACA" w:rsidRPr="00FB1ACA" w:rsidRDefault="00FB1ACA" w:rsidP="003C41BB">
      <w:pPr>
        <w:widowControl/>
        <w:spacing w:line="360" w:lineRule="auto"/>
        <w:ind w:firstLineChars="50" w:firstLine="105"/>
        <w:jc w:val="left"/>
      </w:pPr>
      <w:r w:rsidRPr="00FB1ACA">
        <w:t>index.translog.</w:t>
      </w:r>
      <w:r>
        <w:t>flush_threshold_ops: 1000000</w:t>
      </w:r>
    </w:p>
    <w:p w:rsidR="00B2621D" w:rsidRPr="00FB1ACA" w:rsidRDefault="00FB1ACA" w:rsidP="003C41BB">
      <w:pPr>
        <w:spacing w:line="360" w:lineRule="auto"/>
        <w:ind w:firstLineChars="50" w:firstLine="105"/>
        <w:jc w:val="left"/>
      </w:pPr>
      <w:r w:rsidRPr="00FB1ACA">
        <w:t>index.translog.durability: async</w:t>
      </w:r>
    </w:p>
    <w:p w:rsidR="00FB1ACA" w:rsidRPr="00FB1ACA" w:rsidRDefault="00FB1ACA" w:rsidP="003C41BB">
      <w:pPr>
        <w:widowControl/>
        <w:spacing w:line="360" w:lineRule="auto"/>
        <w:ind w:firstLineChars="50" w:firstLine="105"/>
        <w:jc w:val="left"/>
      </w:pPr>
      <w:r w:rsidRPr="00FB1ACA">
        <w:t>index.merge.policy.floor_segment": 100mb</w:t>
      </w:r>
    </w:p>
    <w:p w:rsidR="00FB1ACA" w:rsidRPr="00FB1ACA" w:rsidRDefault="00FB1ACA" w:rsidP="003C41BB">
      <w:pPr>
        <w:widowControl/>
        <w:spacing w:line="360" w:lineRule="auto"/>
        <w:ind w:firstLineChars="50" w:firstLine="105"/>
        <w:jc w:val="left"/>
      </w:pPr>
      <w:r w:rsidRPr="00FB1ACA">
        <w:t>index.merge.scheduler.max_thread_count: 1</w:t>
      </w:r>
    </w:p>
    <w:p w:rsidR="00FB1ACA" w:rsidRDefault="00FB1ACA" w:rsidP="003C41BB">
      <w:pPr>
        <w:spacing w:line="360" w:lineRule="auto"/>
        <w:ind w:firstLineChars="50" w:firstLine="105"/>
        <w:jc w:val="left"/>
      </w:pPr>
      <w:r w:rsidRPr="00FB1ACA">
        <w:t>index.merge.policy.min_merge_size: 10mb</w:t>
      </w:r>
    </w:p>
    <w:p w:rsidR="00472F09" w:rsidRDefault="00472F09" w:rsidP="003C41BB">
      <w:pPr>
        <w:spacing w:line="360" w:lineRule="auto"/>
        <w:jc w:val="left"/>
      </w:pPr>
    </w:p>
    <w:p w:rsidR="00472F09" w:rsidRDefault="003C41BB" w:rsidP="003C41BB">
      <w:pPr>
        <w:spacing w:line="360" w:lineRule="auto"/>
        <w:jc w:val="left"/>
      </w:pPr>
      <w:r>
        <w:rPr>
          <w:noProof/>
        </w:rPr>
        <w:drawing>
          <wp:inline distT="0" distB="0" distL="0" distR="0" wp14:anchorId="4F794018" wp14:editId="10AE38CD">
            <wp:extent cx="5274310" cy="2918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8460"/>
                    </a:xfrm>
                    <a:prstGeom prst="rect">
                      <a:avLst/>
                    </a:prstGeom>
                  </pic:spPr>
                </pic:pic>
              </a:graphicData>
            </a:graphic>
          </wp:inline>
        </w:drawing>
      </w: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Rolling upgrades</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 xml:space="preserve">A rolling upgrade allows an Elasticsearch cluster to be upgraded one node at a time so upgrading does not interrupt service. Running multiple versions of Elasticsearch in </w:t>
      </w:r>
      <w:r w:rsidRPr="00472F09">
        <w:rPr>
          <w:rFonts w:ascii="Open Sans" w:eastAsia="宋体" w:hAnsi="Open Sans" w:cs="宋体"/>
          <w:color w:val="444444"/>
          <w:kern w:val="0"/>
          <w:sz w:val="24"/>
          <w:szCs w:val="24"/>
        </w:rPr>
        <w:lastRenderedPageBreak/>
        <w:t>the same cluster beyond the duration of an upgrade is not supported, as shards cannot be replicated from upgraded nodes to nodes running the older version.</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Rolling upgrades can be performed between minor versions. Elasticsearch 6.x supports rolling upgrades from </w:t>
      </w:r>
      <w:r w:rsidRPr="00472F09">
        <w:rPr>
          <w:rFonts w:ascii="Open Sans" w:eastAsia="宋体" w:hAnsi="Open Sans" w:cs="宋体"/>
          <w:b/>
          <w:bCs/>
          <w:color w:val="444444"/>
          <w:kern w:val="0"/>
          <w:sz w:val="24"/>
          <w:szCs w:val="24"/>
        </w:rPr>
        <w:t>Elasticsearch 5.6</w:t>
      </w:r>
      <w:r w:rsidRPr="00472F09">
        <w:rPr>
          <w:rFonts w:ascii="Open Sans" w:eastAsia="宋体" w:hAnsi="Open Sans" w:cs="宋体"/>
          <w:color w:val="444444"/>
          <w:kern w:val="0"/>
          <w:sz w:val="24"/>
          <w:szCs w:val="24"/>
        </w:rPr>
        <w:t>. Upgrading from earlier 5.x versions requires a </w:t>
      </w:r>
      <w:hyperlink r:id="rId6" w:tooltip="Full cluster restart upgrade" w:history="1">
        <w:r w:rsidRPr="00472F09">
          <w:rPr>
            <w:rFonts w:ascii="Open Sans" w:eastAsia="宋体" w:hAnsi="Open Sans" w:cs="宋体"/>
            <w:color w:val="00A9E5"/>
            <w:kern w:val="0"/>
            <w:sz w:val="24"/>
            <w:szCs w:val="24"/>
          </w:rPr>
          <w:t>full cluster restart</w:t>
        </w:r>
      </w:hyperlink>
      <w:r w:rsidRPr="00472F09">
        <w:rPr>
          <w:rFonts w:ascii="Open Sans" w:eastAsia="宋体" w:hAnsi="Open Sans" w:cs="宋体"/>
          <w:color w:val="444444"/>
          <w:kern w:val="0"/>
          <w:sz w:val="24"/>
          <w:szCs w:val="24"/>
        </w:rPr>
        <w:t>. You must </w:t>
      </w:r>
      <w:hyperlink r:id="rId7" w:tooltip="Reindex before upgrading" w:history="1">
        <w:r w:rsidRPr="00472F09">
          <w:rPr>
            <w:rFonts w:ascii="Open Sans" w:eastAsia="宋体" w:hAnsi="Open Sans" w:cs="宋体"/>
            <w:color w:val="00A9E5"/>
            <w:kern w:val="0"/>
            <w:sz w:val="24"/>
            <w:szCs w:val="24"/>
          </w:rPr>
          <w:t>reindex to upgrade</w:t>
        </w:r>
      </w:hyperlink>
      <w:r w:rsidRPr="00472F09">
        <w:rPr>
          <w:rFonts w:ascii="Open Sans" w:eastAsia="宋体" w:hAnsi="Open Sans" w:cs="宋体"/>
          <w:color w:val="444444"/>
          <w:kern w:val="0"/>
          <w:sz w:val="24"/>
          <w:szCs w:val="24"/>
        </w:rPr>
        <w:t> from versions prior to 5.x.</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perform a rolling upgrade:</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Disable shard allocation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"persistent":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Stop non-essential indexing and perform a synced flush.</w:t>
      </w:r>
      <w:r w:rsidRPr="00472F09">
        <w:rPr>
          <w:rFonts w:ascii="Open Sans" w:eastAsia="宋体" w:hAnsi="Open Sans" w:cs="宋体"/>
          <w:color w:val="444444"/>
          <w:kern w:val="0"/>
          <w:sz w:val="24"/>
          <w:szCs w:val="24"/>
        </w:rPr>
        <w:t> (Optional)</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While you can continue indexing during the upgrade, shard recovery is much faster if you temporarily stop non-essential indexing and perform a </w:t>
      </w:r>
      <w:hyperlink r:id="rId8"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Shut down a single node</w:t>
      </w:r>
      <w:r w:rsidRPr="00472F09">
        <w:rPr>
          <w:rFonts w:ascii="Open Sans" w:eastAsia="宋体" w:hAnsi="Open Sans" w:cs="宋体"/>
          <w:color w:val="444444"/>
          <w:kern w:val="0"/>
          <w:sz w:val="24"/>
          <w:szCs w:val="24"/>
        </w:rPr>
        <w:t>.</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w:t>
      </w:r>
      <w:r w:rsidRPr="00472F09">
        <w:rPr>
          <w:rFonts w:ascii="Consolas" w:eastAsia="宋体" w:hAnsi="Consolas" w:cs="Consolas"/>
          <w:color w:val="555555"/>
          <w:kern w:val="0"/>
          <w:sz w:val="22"/>
          <w:shd w:val="clear" w:color="auto" w:fill="F8F8F8"/>
        </w:rPr>
        <w:t>systemd</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systemctl stop elasticsearch.service</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SysV </w:t>
      </w:r>
      <w:r w:rsidRPr="00472F09">
        <w:rPr>
          <w:rFonts w:ascii="Consolas" w:eastAsia="宋体" w:hAnsi="Consolas" w:cs="Consolas"/>
          <w:color w:val="555555"/>
          <w:kern w:val="0"/>
          <w:sz w:val="22"/>
          <w:shd w:val="clear" w:color="auto" w:fill="F8F8F8"/>
        </w:rPr>
        <w:t>init</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-i service elasticsearch stop</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kill $(cat pid)</w:t>
      </w:r>
    </w:p>
    <w:p w:rsidR="00472F09" w:rsidRPr="00472F09" w:rsidRDefault="00472F09" w:rsidP="003C41BB">
      <w:pPr>
        <w:widowControl/>
        <w:numPr>
          <w:ilvl w:val="0"/>
          <w:numId w:val="4"/>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the node you shut down.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w:t>
      </w:r>
      <w:hyperlink r:id="rId9" w:tooltip="Install Elasticsearch with Debian Package" w:history="1">
        <w:r w:rsidRPr="00472F09">
          <w:rPr>
            <w:rFonts w:ascii="Open Sans" w:eastAsia="宋体" w:hAnsi="Open Sans" w:cs="宋体"/>
            <w:color w:val="00A9E5"/>
            <w:kern w:val="0"/>
            <w:sz w:val="24"/>
            <w:szCs w:val="24"/>
          </w:rPr>
          <w:t>Debian</w:t>
        </w:r>
      </w:hyperlink>
      <w:r w:rsidRPr="00472F09">
        <w:rPr>
          <w:rFonts w:ascii="Open Sans" w:eastAsia="宋体" w:hAnsi="Open Sans" w:cs="宋体"/>
          <w:color w:val="444444"/>
          <w:kern w:val="0"/>
          <w:sz w:val="24"/>
          <w:szCs w:val="24"/>
        </w:rPr>
        <w:t> or </w:t>
      </w:r>
      <w:hyperlink r:id="rId10"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4"/>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dpkg</w:t>
      </w:r>
      <w:r w:rsidRPr="00472F09">
        <w:rPr>
          <w:rFonts w:ascii="Open Sans" w:eastAsia="宋体" w:hAnsi="Open Sans" w:cs="宋体"/>
          <w:color w:val="444444"/>
          <w:kern w:val="0"/>
          <w:sz w:val="24"/>
          <w:szCs w:val="24"/>
        </w:rPr>
        <w:t> to install the new package. All files are installed in the appropriate location for the operating system and Elasticsearch config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zip or compressed tarball:</w:t>
      </w:r>
    </w:p>
    <w:p w:rsidR="00472F09" w:rsidRPr="00472F09" w:rsidRDefault="00472F09" w:rsidP="003C41BB">
      <w:pPr>
        <w:widowControl/>
        <w:numPr>
          <w:ilvl w:val="1"/>
          <w:numId w:val="7"/>
        </w:numPr>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Extract the zip or tarball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directory and </w:t>
      </w:r>
      <w:r w:rsidRPr="00472F09">
        <w:rPr>
          <w:rFonts w:ascii="Consolas" w:eastAsia="宋体" w:hAnsi="Consolas" w:cs="Consolas"/>
          <w:color w:val="555555"/>
          <w:kern w:val="0"/>
          <w:sz w:val="22"/>
          <w:shd w:val="clear" w:color="auto" w:fill="F8F8F8"/>
        </w:rPr>
        <w:t>jvm.options</w:t>
      </w:r>
      <w:r w:rsidRPr="00472F09">
        <w:rPr>
          <w:rFonts w:ascii="Open Sans" w:eastAsia="宋体" w:hAnsi="Open Sans" w:cs="宋体"/>
          <w:color w:val="444444"/>
          <w:kern w:val="0"/>
          <w:sz w:val="24"/>
          <w:szCs w:val="24"/>
        </w:rPr>
        <w:t> file. If you are not using an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 copy your old configuration over to the new installation.</w:t>
      </w:r>
    </w:p>
    <w:p w:rsidR="00472F09" w:rsidRP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path.data</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7"/>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path.logs</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When you extract the zip or tarball packages, the </w:t>
            </w:r>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 contains the Elasticsearh </w:t>
            </w:r>
            <w:r w:rsidRPr="00FF78EA">
              <w:rPr>
                <w:rFonts w:ascii="Consolas" w:eastAsia="宋体" w:hAnsi="Consolas" w:cs="Consolas"/>
                <w:b w:val="0"/>
                <w:color w:val="555555"/>
                <w:kern w:val="0"/>
                <w:sz w:val="22"/>
                <w:shd w:val="clear" w:color="auto" w:fill="F8F8F8"/>
              </w:rPr>
              <w:t>config</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We recommend moving these directories out of the Elasticsearch directory so that there is no chance of deleting them when you upgrade Elasticsearch.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r w:rsidRPr="00FF78EA">
              <w:rPr>
                <w:rFonts w:ascii="Consolas" w:eastAsia="宋体" w:hAnsi="Consolas" w:cs="Consolas"/>
                <w:b w:val="0"/>
                <w:color w:val="555555"/>
                <w:kern w:val="0"/>
                <w:sz w:val="22"/>
                <w:shd w:val="clear" w:color="auto" w:fill="F8F8F8"/>
              </w:rPr>
              <w:t>path.data</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path.logs</w:t>
            </w:r>
            <w:r w:rsidRPr="00472F09">
              <w:rPr>
                <w:rFonts w:ascii="Open Sans" w:eastAsia="宋体" w:hAnsi="Open Sans" w:cs="宋体"/>
                <w:b w:val="0"/>
                <w:color w:val="444444"/>
                <w:kern w:val="0"/>
                <w:sz w:val="24"/>
                <w:szCs w:val="24"/>
              </w:rPr>
              <w:t> settings. For more information, see </w:t>
            </w:r>
            <w:hyperlink r:id="rId11"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The </w:t>
            </w:r>
            <w:hyperlink r:id="rId12" w:tooltip="Install Elasticsearch with Debian Package" w:history="1">
              <w:r w:rsidRPr="00FF78EA">
                <w:rPr>
                  <w:rFonts w:ascii="Open Sans" w:eastAsia="宋体" w:hAnsi="Open Sans" w:cs="宋体"/>
                  <w:b w:val="0"/>
                  <w:color w:val="00A9E5"/>
                  <w:kern w:val="0"/>
                  <w:sz w:val="24"/>
                  <w:szCs w:val="24"/>
                </w:rPr>
                <w:t>Debian</w:t>
              </w:r>
            </w:hyperlink>
            <w:r w:rsidRPr="00472F09">
              <w:rPr>
                <w:rFonts w:ascii="Open Sans" w:eastAsia="宋体" w:hAnsi="Open Sans" w:cs="宋体"/>
                <w:b w:val="0"/>
                <w:color w:val="444444"/>
                <w:kern w:val="0"/>
                <w:sz w:val="24"/>
                <w:szCs w:val="24"/>
              </w:rPr>
              <w:t> and </w:t>
            </w:r>
            <w:hyperlink r:id="rId13"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the </w:t>
      </w:r>
      <w:r w:rsidRPr="00472F09">
        <w:rPr>
          <w:rFonts w:ascii="Consolas" w:eastAsia="宋体" w:hAnsi="Consolas" w:cs="Consolas"/>
          <w:color w:val="555555"/>
          <w:kern w:val="0"/>
          <w:sz w:val="22"/>
          <w:shd w:val="clear" w:color="auto" w:fill="F8F8F8"/>
        </w:rPr>
        <w:t>elasticsearch-plugin</w:t>
      </w:r>
      <w:r w:rsidRPr="00472F09">
        <w:rPr>
          <w:rFonts w:ascii="Open Sans" w:eastAsia="宋体" w:hAnsi="Open Sans" w:cs="宋体"/>
          <w:color w:val="444444"/>
          <w:kern w:val="0"/>
          <w:sz w:val="24"/>
          <w:szCs w:val="24"/>
        </w:rPr>
        <w:t> script to install the upgraded version of each installed Elasticsearch plugin. All plugins must be upgraded when you upgrade a node.</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Start the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Start the newly-upgraded node and confirm that it joins the cluster by checking the log file or by submitting a </w:t>
      </w:r>
      <w:r w:rsidRPr="00472F09">
        <w:rPr>
          <w:rFonts w:ascii="Consolas" w:eastAsia="宋体" w:hAnsi="Consolas" w:cs="Consolas"/>
          <w:color w:val="555555"/>
          <w:kern w:val="0"/>
          <w:sz w:val="22"/>
          <w:shd w:val="clear" w:color="auto" w:fill="F8F8F8"/>
        </w:rPr>
        <w:t>_cat/nodes</w:t>
      </w:r>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Default="00472F09" w:rsidP="003C41BB">
      <w:pPr>
        <w:widowControl/>
        <w:numPr>
          <w:ilvl w:val="0"/>
          <w:numId w:val="7"/>
        </w:numPr>
        <w:shd w:val="clear" w:color="auto" w:fill="FBFBFB"/>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Reenable shard allocation.</w:t>
      </w:r>
      <w:r w:rsidRPr="00472F09">
        <w:rPr>
          <w:rFonts w:ascii="Open Sans" w:eastAsia="宋体" w:hAnsi="Open Sans" w:cs="宋体" w:hint="eastAsia"/>
          <w:noProof/>
          <w:color w:val="444444"/>
          <w:kern w:val="0"/>
          <w:sz w:val="24"/>
          <w:szCs w:val="24"/>
        </w:rPr>
        <w:t xml:space="preserve"> </w:t>
      </w:r>
    </w:p>
    <w:p w:rsidR="00472F09" w:rsidRPr="00472F09" w:rsidRDefault="00472F09"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Because </w:t>
      </w:r>
      <w:hyperlink r:id="rId14" w:anchor="_precedence_of_settings" w:tooltip="Precedence of settingsedit" w:history="1">
        <w:r w:rsidRPr="00472F09">
          <w:rPr>
            <w:rFonts w:ascii="Open Sans" w:eastAsia="宋体" w:hAnsi="Open Sans" w:cs="宋体"/>
            <w:color w:val="00A9E5"/>
            <w:kern w:val="0"/>
            <w:sz w:val="24"/>
            <w:szCs w:val="24"/>
          </w:rPr>
          <w:t>transient settings take precedence over persistent settings</w:t>
        </w:r>
      </w:hyperlink>
      <w:r w:rsidRPr="00472F09">
        <w:rPr>
          <w:rFonts w:ascii="Open Sans" w:eastAsia="宋体" w:hAnsi="Open Sans" w:cs="宋体"/>
          <w:color w:val="444444"/>
          <w:kern w:val="0"/>
          <w:sz w:val="24"/>
          <w:szCs w:val="24"/>
        </w:rPr>
        <w:t>, this overrides the persistent setting used to disable shard allocation in the first step. If you don’t explicitly reenable shard allocation after a full cluster restart, the persistent setting is used and shard allocation remains disabled.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Once the node has joined the cluster, reenable shard allocation to start using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"transient":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7"/>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Wait for the node to recover.</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Before upgrading the next node, wait for the cluster to finish shard allocation. You can check progress by submitting a </w:t>
      </w:r>
      <w:hyperlink r:id="rId15"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9F12DE"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Wait for 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to switch from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to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Once the node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 all primary and replica shards have been allocated.</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FFFFF"/>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During a rolling upgrade, primary shards assigned to a node running the new version cannot have their replicas assigned to a node with the old version. The new version might have a different data format that is not understood by the old version.</w:t>
            </w:r>
          </w:p>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If it is not possible to assign the replica shards to another node (there is only one upgraded node in the cluster), the replica shards remain unassigned and status stays </w:t>
            </w:r>
            <w:r w:rsidRPr="00FF78EA">
              <w:rPr>
                <w:rFonts w:ascii="Consolas" w:eastAsia="宋体" w:hAnsi="Consolas" w:cs="Consolas"/>
                <w:b w:val="0"/>
                <w:color w:val="555555"/>
                <w:kern w:val="0"/>
                <w:sz w:val="22"/>
                <w:shd w:val="clear" w:color="auto" w:fill="F8F8F8"/>
              </w:rPr>
              <w:t>yellow</w:t>
            </w:r>
            <w:r w:rsidRPr="00472F09">
              <w:rPr>
                <w:rFonts w:ascii="Open Sans" w:eastAsia="宋体" w:hAnsi="Open Sans" w:cs="宋体"/>
                <w:b w:val="0"/>
                <w:color w:val="444444"/>
                <w:kern w:val="0"/>
                <w:sz w:val="24"/>
                <w:szCs w:val="24"/>
              </w:rPr>
              <w:t>.</w:t>
            </w:r>
          </w:p>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In this case, you can proceed once there are no initializing or relocating shards (check the </w:t>
            </w:r>
            <w:r w:rsidRPr="00FF78EA">
              <w:rPr>
                <w:rFonts w:ascii="Consolas" w:eastAsia="宋体" w:hAnsi="Consolas" w:cs="Consolas"/>
                <w:b w:val="0"/>
                <w:color w:val="555555"/>
                <w:kern w:val="0"/>
                <w:sz w:val="22"/>
                <w:shd w:val="clear" w:color="auto" w:fill="F8F8F8"/>
              </w:rPr>
              <w:t>init</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relo</w:t>
            </w:r>
            <w:r w:rsidRPr="00472F09">
              <w:rPr>
                <w:rFonts w:ascii="Open Sans" w:eastAsia="宋体" w:hAnsi="Open Sans" w:cs="宋体"/>
                <w:b w:val="0"/>
                <w:color w:val="444444"/>
                <w:kern w:val="0"/>
                <w:sz w:val="24"/>
                <w:szCs w:val="24"/>
              </w:rPr>
              <w:t> columns).</w:t>
            </w:r>
          </w:p>
          <w:p w:rsidR="00FF78EA" w:rsidRPr="00FF78EA" w:rsidRDefault="00FF78EA" w:rsidP="003C41BB">
            <w:pPr>
              <w:widowControl/>
              <w:shd w:val="clear" w:color="auto" w:fill="FBFBFB"/>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As soon as another node is upgraded, the replicas can be assigned and the status will change to </w:t>
            </w:r>
            <w:r w:rsidRPr="00FF78EA">
              <w:rPr>
                <w:rFonts w:ascii="Consolas" w:eastAsia="宋体" w:hAnsi="Consolas" w:cs="Consolas"/>
                <w:b w:val="0"/>
                <w:color w:val="555555"/>
                <w:kern w:val="0"/>
                <w:sz w:val="22"/>
                <w:shd w:val="clear" w:color="auto" w:fill="F8F8F8"/>
              </w:rPr>
              <w:t>green</w:t>
            </w:r>
            <w:r w:rsidRPr="00472F09">
              <w:rPr>
                <w:rFonts w:ascii="Open Sans" w:eastAsia="宋体" w:hAnsi="Open Sans" w:cs="宋体"/>
                <w:b w:val="0"/>
                <w:color w:val="444444"/>
                <w:kern w:val="0"/>
                <w:sz w:val="24"/>
                <w:szCs w:val="24"/>
              </w:rPr>
              <w:t>.</w:t>
            </w:r>
          </w:p>
        </w:tc>
      </w:tr>
    </w:tbl>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Shards that were not </w:t>
      </w:r>
      <w:hyperlink r:id="rId16" w:tooltip="Synced Flush" w:history="1">
        <w:r w:rsidRPr="00472F09">
          <w:rPr>
            <w:rFonts w:ascii="Open Sans" w:eastAsia="宋体" w:hAnsi="Open Sans" w:cs="宋体"/>
            <w:color w:val="00A9E5"/>
            <w:kern w:val="0"/>
            <w:sz w:val="24"/>
            <w:szCs w:val="24"/>
          </w:rPr>
          <w:t>sync-flushed</w:t>
        </w:r>
      </w:hyperlink>
      <w:r w:rsidRPr="00472F09">
        <w:rPr>
          <w:rFonts w:ascii="Open Sans" w:eastAsia="宋体" w:hAnsi="Open Sans" w:cs="宋体"/>
          <w:color w:val="444444"/>
          <w:kern w:val="0"/>
          <w:sz w:val="24"/>
          <w:szCs w:val="24"/>
        </w:rPr>
        <w:t> might take longer to recover. You can monitor the recovery status of individual shards by submitting a </w:t>
      </w:r>
      <w:hyperlink r:id="rId17"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request:</w:t>
      </w:r>
    </w:p>
    <w:p w:rsidR="00472F09" w:rsidRPr="00472F09" w:rsidRDefault="00472F09" w:rsidP="003C41B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stopped indexing, it is safe to resume indexing as soon as recovery completes.</w:t>
      </w:r>
    </w:p>
    <w:p w:rsidR="00472F09" w:rsidRPr="00472F09" w:rsidRDefault="00472F09" w:rsidP="003C41BB">
      <w:pPr>
        <w:widowControl/>
        <w:numPr>
          <w:ilvl w:val="0"/>
          <w:numId w:val="7"/>
        </w:numPr>
        <w:shd w:val="clear" w:color="auto" w:fill="FFFFFF"/>
        <w:tabs>
          <w:tab w:val="clear" w:pos="72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Repeat</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the node has recovered and the cluster is stable, repeat these steps for each node that needs to be updated.</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472F09"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During a rolling upgrade, the cluster continues to operate normally. However, any new functionality is disabled or operates in a backward compatible mode until all nodes in the cluster are upgraded. New functionality becomes operational once the upgrade is complete and all nodes are running the new version. Once that has happened, there’s no way to return to operating in a backward compatible mode. Nodes running the previous major version will not be allowed to join the fully-updated cluster.</w:t>
            </w:r>
          </w:p>
          <w:p w:rsidR="00FF78EA" w:rsidRPr="00FF78EA" w:rsidRDefault="00FF78EA" w:rsidP="003C41BB">
            <w:pPr>
              <w:widowControl/>
              <w:shd w:val="clear" w:color="auto" w:fill="FBFBFB"/>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In the unlikely case of a network malfunction during the upgrade process that isolates all remaining old nodes from the cluster, you must take the old nodes offline and upgrade them to enable them to join the cluster.</w:t>
            </w:r>
          </w:p>
        </w:tc>
      </w:tr>
    </w:tbl>
    <w:p w:rsidR="00472F09" w:rsidRPr="00472F09" w:rsidRDefault="00472F09" w:rsidP="003C41BB">
      <w:pPr>
        <w:widowControl/>
        <w:shd w:val="clear" w:color="auto" w:fill="FBFBFB"/>
        <w:spacing w:line="360" w:lineRule="auto"/>
        <w:jc w:val="left"/>
        <w:rPr>
          <w:rFonts w:ascii="Open Sans" w:eastAsia="宋体" w:hAnsi="Open Sans" w:cs="宋体" w:hint="eastAsia"/>
          <w:color w:val="444444"/>
          <w:kern w:val="0"/>
          <w:sz w:val="24"/>
          <w:szCs w:val="24"/>
        </w:rPr>
      </w:pPr>
    </w:p>
    <w:p w:rsidR="00472F09" w:rsidRPr="00472F09" w:rsidRDefault="00472F09" w:rsidP="003C41BB">
      <w:pPr>
        <w:pStyle w:val="a3"/>
        <w:numPr>
          <w:ilvl w:val="0"/>
          <w:numId w:val="6"/>
        </w:numPr>
        <w:spacing w:line="360" w:lineRule="auto"/>
        <w:ind w:left="0" w:firstLineChars="0" w:firstLine="0"/>
        <w:jc w:val="left"/>
        <w:rPr>
          <w:b/>
          <w:sz w:val="36"/>
          <w:szCs w:val="36"/>
        </w:rPr>
      </w:pPr>
      <w:r w:rsidRPr="00472F09">
        <w:rPr>
          <w:b/>
          <w:sz w:val="36"/>
          <w:szCs w:val="36"/>
        </w:rPr>
        <w:t>Full cluster restart upgrade</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A full cluster restart upgrade requires that you shut all nodes in the cluster down, upgrade them, and restart the cluster. A full cluster restart was required when upgrading to major versions prior to 6.x. Elasticsearch 6.x supports </w:t>
      </w:r>
      <w:hyperlink r:id="rId18" w:tooltip="Rolling upgrades" w:history="1">
        <w:r w:rsidRPr="00472F09">
          <w:rPr>
            <w:rFonts w:ascii="Open Sans" w:eastAsia="宋体" w:hAnsi="Open Sans" w:cs="宋体"/>
            <w:color w:val="00A9E5"/>
            <w:kern w:val="0"/>
            <w:sz w:val="24"/>
            <w:szCs w:val="24"/>
          </w:rPr>
          <w:t>rolling upgrades</w:t>
        </w:r>
      </w:hyperlink>
      <w:r w:rsidRPr="00472F09">
        <w:rPr>
          <w:rFonts w:ascii="Open Sans" w:eastAsia="宋体" w:hAnsi="Open Sans" w:cs="宋体"/>
          <w:color w:val="444444"/>
          <w:kern w:val="0"/>
          <w:sz w:val="24"/>
          <w:szCs w:val="24"/>
        </w:rPr>
        <w:t> from </w:t>
      </w:r>
      <w:r w:rsidRPr="00472F09">
        <w:rPr>
          <w:rFonts w:ascii="Open Sans" w:eastAsia="宋体" w:hAnsi="Open Sans" w:cs="宋体"/>
          <w:b/>
          <w:bCs/>
          <w:color w:val="444444"/>
          <w:kern w:val="0"/>
          <w:sz w:val="24"/>
          <w:szCs w:val="24"/>
        </w:rPr>
        <w:t>Elasticsearch 5.6</w:t>
      </w:r>
      <w:r w:rsidRPr="00472F09">
        <w:rPr>
          <w:rFonts w:ascii="Open Sans" w:eastAsia="宋体" w:hAnsi="Open Sans" w:cs="宋体"/>
          <w:color w:val="444444"/>
          <w:kern w:val="0"/>
          <w:sz w:val="24"/>
          <w:szCs w:val="24"/>
        </w:rPr>
        <w:t>. Upgrading to 6.x from earlier versions requires a full cluster restart. See the </w:t>
      </w:r>
      <w:hyperlink r:id="rId19" w:anchor="upgrade-paths" w:history="1">
        <w:r w:rsidRPr="00472F09">
          <w:rPr>
            <w:rFonts w:ascii="Open Sans" w:eastAsia="宋体" w:hAnsi="Open Sans" w:cs="宋体"/>
            <w:color w:val="00A9E5"/>
            <w:kern w:val="0"/>
            <w:sz w:val="24"/>
            <w:szCs w:val="24"/>
          </w:rPr>
          <w:t>Upgrade paths table</w:t>
        </w:r>
      </w:hyperlink>
      <w:r w:rsidRPr="00472F09">
        <w:rPr>
          <w:rFonts w:ascii="Open Sans" w:eastAsia="宋体" w:hAnsi="Open Sans" w:cs="宋体"/>
          <w:color w:val="444444"/>
          <w:kern w:val="0"/>
          <w:sz w:val="24"/>
          <w:szCs w:val="24"/>
        </w:rPr>
        <w:t> to verify the type of upgrade you need to perform.</w:t>
      </w:r>
    </w:p>
    <w:p w:rsidR="00472F09" w:rsidRPr="00472F09" w:rsidRDefault="00472F09" w:rsidP="003C41BB">
      <w:pPr>
        <w:widowControl/>
        <w:shd w:val="clear" w:color="auto" w:fill="FFFFFF"/>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perform a full cluster restart upgrade:</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Disable shard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shut down a node, the allocation process waits for one minute before starting to replicate the shards on that node to other nodes in the cluster, causing a lot of wasted I/O. You can avoid racing the clock by disabling allocation before shutting down the node: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"persistent":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"none"</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Stop indexing and perform a synced flush.</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Performing a </w:t>
      </w:r>
      <w:hyperlink r:id="rId20" w:tooltip="Synced Flush" w:history="1">
        <w:r w:rsidRPr="00472F09">
          <w:rPr>
            <w:rFonts w:ascii="Open Sans" w:eastAsia="宋体" w:hAnsi="Open Sans" w:cs="宋体"/>
            <w:color w:val="00A9E5"/>
            <w:kern w:val="0"/>
            <w:sz w:val="24"/>
            <w:szCs w:val="24"/>
          </w:rPr>
          <w:t>synced-flush</w:t>
        </w:r>
      </w:hyperlink>
      <w:r w:rsidRPr="00472F09">
        <w:rPr>
          <w:rFonts w:ascii="Open Sans" w:eastAsia="宋体" w:hAnsi="Open Sans" w:cs="宋体"/>
          <w:color w:val="444444"/>
          <w:kern w:val="0"/>
          <w:sz w:val="24"/>
          <w:szCs w:val="24"/>
        </w:rPr>
        <w:t> speeds up shard recovery.</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POST _flush/synced</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you perform a synced flush, check the response to make sure there are no failures. Synced flush operations that fail due to pending indexing operations are listed in the response body, although the request itself still returns a 200 OK status. If there are failures, reissue the request.</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Shutdown all nodes.</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w:t>
      </w:r>
      <w:r w:rsidRPr="00472F09">
        <w:rPr>
          <w:rFonts w:ascii="Consolas" w:eastAsia="宋体" w:hAnsi="Consolas" w:cs="Consolas"/>
          <w:color w:val="555555"/>
          <w:kern w:val="0"/>
          <w:sz w:val="22"/>
          <w:shd w:val="clear" w:color="auto" w:fill="F8F8F8"/>
        </w:rPr>
        <w:t>systemd</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systemctl stop elasticsearch.service</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with SysV </w:t>
      </w:r>
      <w:r w:rsidRPr="00472F09">
        <w:rPr>
          <w:rFonts w:ascii="Consolas" w:eastAsia="宋体" w:hAnsi="Consolas" w:cs="Consolas"/>
          <w:color w:val="555555"/>
          <w:kern w:val="0"/>
          <w:sz w:val="22"/>
          <w:shd w:val="clear" w:color="auto" w:fill="F8F8F8"/>
        </w:rPr>
        <w:t>init</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sudo -i service elasticsearch stop</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are running Elasticsearch as a daemon: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kill $(cat pid)</w:t>
      </w:r>
    </w:p>
    <w:p w:rsidR="00472F09" w:rsidRPr="00472F09" w:rsidRDefault="00472F09" w:rsidP="003C41BB">
      <w:pPr>
        <w:widowControl/>
        <w:numPr>
          <w:ilvl w:val="0"/>
          <w:numId w:val="2"/>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all 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w:t>
      </w:r>
      <w:hyperlink r:id="rId21" w:tooltip="Install Elasticsearch with Debian Package" w:history="1">
        <w:r w:rsidRPr="00472F09">
          <w:rPr>
            <w:rFonts w:ascii="Open Sans" w:eastAsia="宋体" w:hAnsi="Open Sans" w:cs="宋体"/>
            <w:color w:val="00A9E5"/>
            <w:kern w:val="0"/>
            <w:sz w:val="24"/>
            <w:szCs w:val="24"/>
          </w:rPr>
          <w:t>Debian</w:t>
        </w:r>
      </w:hyperlink>
      <w:r w:rsidRPr="00472F09">
        <w:rPr>
          <w:rFonts w:ascii="Open Sans" w:eastAsia="宋体" w:hAnsi="Open Sans" w:cs="宋体"/>
          <w:color w:val="444444"/>
          <w:kern w:val="0"/>
          <w:sz w:val="24"/>
          <w:szCs w:val="24"/>
        </w:rPr>
        <w:t> or </w:t>
      </w:r>
      <w:hyperlink r:id="rId22" w:tooltip="Install Elasticsearch with RPM" w:history="1">
        <w:r w:rsidRPr="00472F09">
          <w:rPr>
            <w:rFonts w:ascii="Open Sans" w:eastAsia="宋体" w:hAnsi="Open Sans" w:cs="宋体"/>
            <w:color w:val="00A9E5"/>
            <w:kern w:val="0"/>
            <w:sz w:val="24"/>
            <w:szCs w:val="24"/>
          </w:rPr>
          <w:t>RPM</w:t>
        </w:r>
      </w:hyperlink>
      <w:r w:rsidRPr="00472F09">
        <w:rPr>
          <w:rFonts w:ascii="Open Sans" w:eastAsia="宋体" w:hAnsi="Open Sans" w:cs="宋体"/>
          <w:color w:val="444444"/>
          <w:kern w:val="0"/>
          <w:sz w:val="24"/>
          <w:szCs w:val="24"/>
        </w:rPr>
        <w:t> package:</w:t>
      </w:r>
    </w:p>
    <w:p w:rsidR="00472F09" w:rsidRPr="00472F09" w:rsidRDefault="00472F09" w:rsidP="003C41BB">
      <w:pPr>
        <w:widowControl/>
        <w:numPr>
          <w:ilvl w:val="1"/>
          <w:numId w:val="2"/>
        </w:numPr>
        <w:shd w:val="clear" w:color="auto" w:fill="FFFFFF"/>
        <w:tabs>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w:t>
      </w:r>
      <w:r w:rsidRPr="00472F09">
        <w:rPr>
          <w:rFonts w:ascii="Consolas" w:eastAsia="宋体" w:hAnsi="Consolas" w:cs="Consolas"/>
          <w:color w:val="555555"/>
          <w:kern w:val="0"/>
          <w:sz w:val="22"/>
          <w:shd w:val="clear" w:color="auto" w:fill="F8F8F8"/>
        </w:rPr>
        <w:t>rpm</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dpkg</w:t>
      </w:r>
      <w:r w:rsidRPr="00472F09">
        <w:rPr>
          <w:rFonts w:ascii="Open Sans" w:eastAsia="宋体" w:hAnsi="Open Sans" w:cs="宋体"/>
          <w:color w:val="444444"/>
          <w:kern w:val="0"/>
          <w:sz w:val="24"/>
          <w:szCs w:val="24"/>
        </w:rPr>
        <w:t> to install the new package. All files are installed in the appropriate location for the operating system and Elasticsearch config files are not overwritten.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To upgrade using a zip or compressed tarball:</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Extract the zip or tarball to a </w:t>
      </w:r>
      <w:r w:rsidRPr="00472F09">
        <w:rPr>
          <w:rFonts w:ascii="Open Sans" w:eastAsia="宋体" w:hAnsi="Open Sans" w:cs="宋体"/>
          <w:i/>
          <w:iCs/>
          <w:color w:val="444444"/>
          <w:kern w:val="0"/>
          <w:sz w:val="24"/>
          <w:szCs w:val="24"/>
        </w:rPr>
        <w:t>new</w:t>
      </w:r>
      <w:r w:rsidRPr="00472F09">
        <w:rPr>
          <w:rFonts w:ascii="Open Sans" w:eastAsia="宋体" w:hAnsi="Open Sans" w:cs="宋体"/>
          <w:color w:val="444444"/>
          <w:kern w:val="0"/>
          <w:sz w:val="24"/>
          <w:szCs w:val="24"/>
        </w:rPr>
        <w:t> directory. This is critical if you are not using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and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directories.</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the </w:t>
      </w:r>
      <w:r w:rsidRPr="00472F09">
        <w:rPr>
          <w:rFonts w:ascii="Consolas" w:eastAsia="宋体" w:hAnsi="Consolas" w:cs="Consolas"/>
          <w:color w:val="555555"/>
          <w:kern w:val="0"/>
          <w:sz w:val="22"/>
          <w:shd w:val="clear" w:color="auto" w:fill="F8F8F8"/>
        </w:rPr>
        <w:t>ES_PATH_CONF</w:t>
      </w:r>
      <w:r w:rsidRPr="00472F09">
        <w:rPr>
          <w:rFonts w:ascii="Open Sans" w:eastAsia="宋体" w:hAnsi="Open Sans" w:cs="宋体"/>
          <w:color w:val="444444"/>
          <w:kern w:val="0"/>
          <w:sz w:val="24"/>
          <w:szCs w:val="24"/>
        </w:rPr>
        <w:t> environment variable to specify the location of your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 directory and </w:t>
      </w:r>
      <w:r w:rsidRPr="00472F09">
        <w:rPr>
          <w:rFonts w:ascii="Consolas" w:eastAsia="宋体" w:hAnsi="Consolas" w:cs="Consolas"/>
          <w:color w:val="555555"/>
          <w:kern w:val="0"/>
          <w:sz w:val="22"/>
          <w:shd w:val="clear" w:color="auto" w:fill="F8F8F8"/>
        </w:rPr>
        <w:t>jvm.options</w:t>
      </w:r>
      <w:r w:rsidRPr="00472F09">
        <w:rPr>
          <w:rFonts w:ascii="Open Sans" w:eastAsia="宋体" w:hAnsi="Open Sans" w:cs="宋体"/>
          <w:color w:val="444444"/>
          <w:kern w:val="0"/>
          <w:sz w:val="24"/>
          <w:szCs w:val="24"/>
        </w:rPr>
        <w:t> file. If you are not using an external </w:t>
      </w:r>
      <w:r w:rsidRPr="00472F09">
        <w:rPr>
          <w:rFonts w:ascii="Consolas" w:eastAsia="宋体" w:hAnsi="Consolas" w:cs="Consolas"/>
          <w:color w:val="555555"/>
          <w:kern w:val="0"/>
          <w:sz w:val="22"/>
          <w:shd w:val="clear" w:color="auto" w:fill="F8F8F8"/>
        </w:rPr>
        <w:t>config</w:t>
      </w:r>
      <w:r w:rsidRPr="00472F09">
        <w:rPr>
          <w:rFonts w:ascii="Open Sans" w:eastAsia="宋体" w:hAnsi="Open Sans" w:cs="宋体"/>
          <w:color w:val="444444"/>
          <w:kern w:val="0"/>
          <w:sz w:val="24"/>
          <w:szCs w:val="24"/>
        </w:rPr>
        <w:t>directory, copy your old configuration over to the new installation.</w:t>
      </w:r>
    </w:p>
    <w:p w:rsidR="00472F09" w:rsidRP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path.data</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your external data directory. If you are not using an external </w:t>
      </w:r>
      <w:r w:rsidRPr="00472F09">
        <w:rPr>
          <w:rFonts w:ascii="Consolas" w:eastAsia="宋体" w:hAnsi="Consolas" w:cs="Consolas"/>
          <w:color w:val="555555"/>
          <w:kern w:val="0"/>
          <w:sz w:val="22"/>
          <w:shd w:val="clear" w:color="auto" w:fill="F8F8F8"/>
        </w:rPr>
        <w:t>data</w:t>
      </w:r>
      <w:r w:rsidRPr="00472F09">
        <w:rPr>
          <w:rFonts w:ascii="Open Sans" w:eastAsia="宋体" w:hAnsi="Open Sans" w:cs="宋体"/>
          <w:color w:val="444444"/>
          <w:kern w:val="0"/>
          <w:sz w:val="24"/>
          <w:szCs w:val="24"/>
        </w:rPr>
        <w:t> directory, copy your old data directory over to the new installation.</w:t>
      </w:r>
    </w:p>
    <w:p w:rsidR="00472F09" w:rsidRDefault="00472F09" w:rsidP="003C41BB">
      <w:pPr>
        <w:widowControl/>
        <w:numPr>
          <w:ilvl w:val="1"/>
          <w:numId w:val="3"/>
        </w:numPr>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Set </w:t>
      </w:r>
      <w:r w:rsidRPr="00472F09">
        <w:rPr>
          <w:rFonts w:ascii="Consolas" w:eastAsia="宋体" w:hAnsi="Consolas" w:cs="Consolas"/>
          <w:color w:val="555555"/>
          <w:kern w:val="0"/>
          <w:sz w:val="22"/>
          <w:shd w:val="clear" w:color="auto" w:fill="F8F8F8"/>
        </w:rPr>
        <w:t>path.logs</w:t>
      </w:r>
      <w:r w:rsidRPr="00472F09">
        <w:rPr>
          <w:rFonts w:ascii="Open Sans" w:eastAsia="宋体" w:hAnsi="Open Sans" w:cs="宋体"/>
          <w:color w:val="444444"/>
          <w:kern w:val="0"/>
          <w:sz w:val="24"/>
          <w:szCs w:val="24"/>
        </w:rPr>
        <w:t> in </w:t>
      </w:r>
      <w:r w:rsidRPr="00472F09">
        <w:rPr>
          <w:rFonts w:ascii="Consolas" w:eastAsia="宋体" w:hAnsi="Consolas" w:cs="Consolas"/>
          <w:color w:val="555555"/>
          <w:kern w:val="0"/>
          <w:sz w:val="22"/>
          <w:shd w:val="clear" w:color="auto" w:fill="F8F8F8"/>
        </w:rPr>
        <w:t>config/elasticsearch.yml</w:t>
      </w:r>
      <w:r w:rsidRPr="00472F09">
        <w:rPr>
          <w:rFonts w:ascii="Open Sans" w:eastAsia="宋体" w:hAnsi="Open Sans" w:cs="宋体"/>
          <w:color w:val="444444"/>
          <w:kern w:val="0"/>
          <w:sz w:val="24"/>
          <w:szCs w:val="24"/>
        </w:rPr>
        <w:t> to point to the location where you want to store your logs. If you do not specify this setting, logs are stored in the directory you extracted the archive to.</w:t>
      </w:r>
    </w:p>
    <w:tbl>
      <w:tblPr>
        <w:tblStyle w:val="4-6"/>
        <w:tblW w:w="0" w:type="auto"/>
        <w:tblLook w:val="04A0" w:firstRow="1" w:lastRow="0" w:firstColumn="1" w:lastColumn="0" w:noHBand="0" w:noVBand="1"/>
      </w:tblPr>
      <w:tblGrid>
        <w:gridCol w:w="8296"/>
      </w:tblGrid>
      <w:tr w:rsid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When you extract the zip or tarball packages, the </w:t>
            </w:r>
            <w:r w:rsidRPr="00FF78EA">
              <w:rPr>
                <w:rFonts w:ascii="Consolas" w:eastAsia="宋体" w:hAnsi="Consolas" w:cs="Consolas"/>
                <w:b w:val="0"/>
                <w:color w:val="555555"/>
                <w:kern w:val="0"/>
                <w:sz w:val="22"/>
                <w:shd w:val="clear" w:color="auto" w:fill="F8F8F8"/>
              </w:rPr>
              <w:t>elasticsearch-n.n.n</w:t>
            </w:r>
            <w:r w:rsidRPr="00472F09">
              <w:rPr>
                <w:rFonts w:ascii="Open Sans" w:eastAsia="宋体" w:hAnsi="Open Sans" w:cs="宋体"/>
                <w:b w:val="0"/>
                <w:color w:val="444444"/>
                <w:kern w:val="0"/>
                <w:sz w:val="24"/>
                <w:szCs w:val="24"/>
              </w:rPr>
              <w:t>directory contains the Elasticsearh </w:t>
            </w:r>
            <w:r w:rsidRPr="00FF78EA">
              <w:rPr>
                <w:rFonts w:ascii="Consolas" w:eastAsia="宋体" w:hAnsi="Consolas" w:cs="Consolas"/>
                <w:b w:val="0"/>
                <w:color w:val="555555"/>
                <w:kern w:val="0"/>
                <w:sz w:val="22"/>
                <w:shd w:val="clear" w:color="auto" w:fill="F8F8F8"/>
              </w:rPr>
              <w:t>config</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data</w:t>
            </w:r>
            <w:r w:rsidRPr="00472F09">
              <w:rPr>
                <w:rFonts w:ascii="Open Sans" w:eastAsia="宋体" w:hAnsi="Open Sans" w:cs="宋体"/>
                <w:b w:val="0"/>
                <w:color w:val="444444"/>
                <w:kern w:val="0"/>
                <w:sz w:val="24"/>
                <w:szCs w:val="24"/>
              </w:rPr>
              <w:t>, </w:t>
            </w:r>
            <w:r w:rsidRPr="00FF78EA">
              <w:rPr>
                <w:rFonts w:ascii="Consolas" w:eastAsia="宋体" w:hAnsi="Consolas" w:cs="Consolas"/>
                <w:b w:val="0"/>
                <w:color w:val="555555"/>
                <w:kern w:val="0"/>
                <w:sz w:val="22"/>
                <w:shd w:val="clear" w:color="auto" w:fill="F8F8F8"/>
              </w:rPr>
              <w:t>logs</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plugins</w:t>
            </w:r>
            <w:r w:rsidRPr="00472F09">
              <w:rPr>
                <w:rFonts w:ascii="Open Sans" w:eastAsia="宋体" w:hAnsi="Open Sans" w:cs="宋体"/>
                <w:b w:val="0"/>
                <w:color w:val="444444"/>
                <w:kern w:val="0"/>
                <w:sz w:val="24"/>
                <w:szCs w:val="24"/>
              </w:rPr>
              <w:t> directories.</w:t>
            </w:r>
          </w:p>
          <w:p w:rsidR="00FF78EA" w:rsidRPr="00472F09"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We recommend moving these directories out of the Elasticsearch directory so that there is no chance of deleting them when you upgrade Elasticsearch. To specify the new locations, use the </w:t>
            </w:r>
            <w:r w:rsidRPr="00FF78EA">
              <w:rPr>
                <w:rFonts w:ascii="Consolas" w:eastAsia="宋体" w:hAnsi="Consolas" w:cs="Consolas"/>
                <w:b w:val="0"/>
                <w:color w:val="555555"/>
                <w:kern w:val="0"/>
                <w:sz w:val="22"/>
                <w:shd w:val="clear" w:color="auto" w:fill="F8F8F8"/>
              </w:rPr>
              <w:t>ES_PATH_CONF</w:t>
            </w:r>
            <w:r w:rsidRPr="00472F09">
              <w:rPr>
                <w:rFonts w:ascii="Open Sans" w:eastAsia="宋体" w:hAnsi="Open Sans" w:cs="宋体"/>
                <w:b w:val="0"/>
                <w:color w:val="444444"/>
                <w:kern w:val="0"/>
                <w:sz w:val="24"/>
                <w:szCs w:val="24"/>
              </w:rPr>
              <w:t> environment variable and the </w:t>
            </w:r>
            <w:r w:rsidRPr="00FF78EA">
              <w:rPr>
                <w:rFonts w:ascii="Consolas" w:eastAsia="宋体" w:hAnsi="Consolas" w:cs="Consolas"/>
                <w:b w:val="0"/>
                <w:color w:val="555555"/>
                <w:kern w:val="0"/>
                <w:sz w:val="22"/>
                <w:shd w:val="clear" w:color="auto" w:fill="F8F8F8"/>
              </w:rPr>
              <w:t>path.data</w:t>
            </w:r>
            <w:r w:rsidRPr="00472F09">
              <w:rPr>
                <w:rFonts w:ascii="Open Sans" w:eastAsia="宋体" w:hAnsi="Open Sans" w:cs="宋体"/>
                <w:b w:val="0"/>
                <w:color w:val="444444"/>
                <w:kern w:val="0"/>
                <w:sz w:val="24"/>
                <w:szCs w:val="24"/>
              </w:rPr>
              <w:t> and </w:t>
            </w:r>
            <w:r w:rsidRPr="00FF78EA">
              <w:rPr>
                <w:rFonts w:ascii="Consolas" w:eastAsia="宋体" w:hAnsi="Consolas" w:cs="Consolas"/>
                <w:b w:val="0"/>
                <w:color w:val="555555"/>
                <w:kern w:val="0"/>
                <w:sz w:val="22"/>
                <w:shd w:val="clear" w:color="auto" w:fill="F8F8F8"/>
              </w:rPr>
              <w:t>path.logs</w:t>
            </w:r>
            <w:r w:rsidRPr="00472F09">
              <w:rPr>
                <w:rFonts w:ascii="Open Sans" w:eastAsia="宋体" w:hAnsi="Open Sans" w:cs="宋体"/>
                <w:b w:val="0"/>
                <w:color w:val="444444"/>
                <w:kern w:val="0"/>
                <w:sz w:val="24"/>
                <w:szCs w:val="24"/>
              </w:rPr>
              <w:t> settings. For more information, see </w:t>
            </w:r>
            <w:hyperlink r:id="rId23" w:tooltip="Important Elasticsearch configuration" w:history="1">
              <w:r w:rsidRPr="00FF78EA">
                <w:rPr>
                  <w:rFonts w:ascii="Open Sans" w:eastAsia="宋体" w:hAnsi="Open Sans" w:cs="宋体"/>
                  <w:b w:val="0"/>
                  <w:color w:val="00A9E5"/>
                  <w:kern w:val="0"/>
                  <w:sz w:val="24"/>
                  <w:szCs w:val="24"/>
                </w:rPr>
                <w:t>Important Elasticsearch configuration</w:t>
              </w:r>
            </w:hyperlink>
            <w:r w:rsidRPr="00472F09">
              <w:rPr>
                <w:rFonts w:ascii="Open Sans" w:eastAsia="宋体" w:hAnsi="Open Sans" w:cs="宋体"/>
                <w:b w:val="0"/>
                <w:color w:val="444444"/>
                <w:kern w:val="0"/>
                <w:sz w:val="24"/>
                <w:szCs w:val="24"/>
              </w:rPr>
              <w:t>.</w:t>
            </w:r>
          </w:p>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b w:val="0"/>
                <w:color w:val="444444"/>
                <w:kern w:val="0"/>
                <w:sz w:val="24"/>
                <w:szCs w:val="24"/>
              </w:rPr>
              <w:t>The </w:t>
            </w:r>
            <w:hyperlink r:id="rId24" w:tooltip="Install Elasticsearch with Debian Package" w:history="1">
              <w:r w:rsidRPr="00FF78EA">
                <w:rPr>
                  <w:rFonts w:ascii="Open Sans" w:eastAsia="宋体" w:hAnsi="Open Sans" w:cs="宋体"/>
                  <w:b w:val="0"/>
                  <w:color w:val="00A9E5"/>
                  <w:kern w:val="0"/>
                  <w:sz w:val="24"/>
                  <w:szCs w:val="24"/>
                </w:rPr>
                <w:t>Debian</w:t>
              </w:r>
            </w:hyperlink>
            <w:r w:rsidRPr="00472F09">
              <w:rPr>
                <w:rFonts w:ascii="Open Sans" w:eastAsia="宋体" w:hAnsi="Open Sans" w:cs="宋体"/>
                <w:b w:val="0"/>
                <w:color w:val="444444"/>
                <w:kern w:val="0"/>
                <w:sz w:val="24"/>
                <w:szCs w:val="24"/>
              </w:rPr>
              <w:t> and </w:t>
            </w:r>
            <w:hyperlink r:id="rId25" w:tooltip="Install Elasticsearch with RPM" w:history="1">
              <w:r w:rsidRPr="00FF78EA">
                <w:rPr>
                  <w:rFonts w:ascii="Open Sans" w:eastAsia="宋体" w:hAnsi="Open Sans" w:cs="宋体"/>
                  <w:b w:val="0"/>
                  <w:color w:val="00A9E5"/>
                  <w:kern w:val="0"/>
                  <w:sz w:val="24"/>
                  <w:szCs w:val="24"/>
                </w:rPr>
                <w:t>RPM</w:t>
              </w:r>
            </w:hyperlink>
            <w:r w:rsidRPr="00472F09">
              <w:rPr>
                <w:rFonts w:ascii="Open Sans" w:eastAsia="宋体" w:hAnsi="Open Sans" w:cs="宋体"/>
                <w:b w:val="0"/>
                <w:color w:val="444444"/>
                <w:kern w:val="0"/>
                <w:sz w:val="24"/>
                <w:szCs w:val="24"/>
              </w:rPr>
              <w:t> packages place these directories in the appropriate place for each operating system. In production, we recommend installing using the deb or rpm package.</w:t>
            </w:r>
          </w:p>
        </w:tc>
      </w:tr>
    </w:tbl>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Upgrade any plugins.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Use the </w:t>
      </w:r>
      <w:r w:rsidRPr="00472F09">
        <w:rPr>
          <w:rFonts w:ascii="Consolas" w:eastAsia="宋体" w:hAnsi="Consolas" w:cs="Consolas"/>
          <w:color w:val="555555"/>
          <w:kern w:val="0"/>
          <w:sz w:val="22"/>
          <w:shd w:val="clear" w:color="auto" w:fill="F8F8F8"/>
        </w:rPr>
        <w:t>elasticsearch-plugin</w:t>
      </w:r>
      <w:r w:rsidRPr="00472F09">
        <w:rPr>
          <w:rFonts w:ascii="Open Sans" w:eastAsia="宋体" w:hAnsi="Open Sans" w:cs="宋体"/>
          <w:color w:val="444444"/>
          <w:kern w:val="0"/>
          <w:sz w:val="24"/>
          <w:szCs w:val="24"/>
        </w:rPr>
        <w:t> script to install the upgraded version of each installed Elasticsearch plugin. All plugins must be upgraded when you upgrade a node.</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Start each upgraded node.</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If you have dedicated master nodes, start them first and wait for them to form a cluster and elect a master before proceeding with your data nodes. You can check progress by looking at the logs.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As soon as the </w:t>
      </w:r>
      <w:hyperlink r:id="rId26" w:anchor="master-election" w:tooltip="Master Electionedit" w:history="1">
        <w:r w:rsidRPr="00472F09">
          <w:rPr>
            <w:rFonts w:ascii="Open Sans" w:eastAsia="宋体" w:hAnsi="Open Sans" w:cs="宋体"/>
            <w:color w:val="00A9E5"/>
            <w:kern w:val="0"/>
            <w:sz w:val="24"/>
            <w:szCs w:val="24"/>
          </w:rPr>
          <w:t>minimum number of master-eligible nodes</w:t>
        </w:r>
      </w:hyperlink>
      <w:r w:rsidRPr="00472F09">
        <w:rPr>
          <w:rFonts w:ascii="Open Sans" w:eastAsia="宋体" w:hAnsi="Open Sans" w:cs="宋体"/>
          <w:color w:val="444444"/>
          <w:kern w:val="0"/>
          <w:sz w:val="24"/>
          <w:szCs w:val="24"/>
        </w:rPr>
        <w:t> have discovered each other, they form a cluster and elect a master. At that point, you can use </w:t>
      </w:r>
      <w:hyperlink r:id="rId27"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and</w:t>
      </w:r>
      <w:hyperlink r:id="rId28" w:tooltip="cat nodes" w:history="1">
        <w:r w:rsidRPr="00472F09">
          <w:rPr>
            <w:rFonts w:ascii="Consolas" w:eastAsia="宋体" w:hAnsi="Consolas" w:cs="Consolas"/>
            <w:color w:val="00A9E5"/>
            <w:kern w:val="0"/>
            <w:sz w:val="22"/>
            <w:shd w:val="clear" w:color="auto" w:fill="F8F8F8"/>
          </w:rPr>
          <w:t>_cat/nodes</w:t>
        </w:r>
      </w:hyperlink>
      <w:r w:rsidRPr="00472F09">
        <w:rPr>
          <w:rFonts w:ascii="Open Sans" w:eastAsia="宋体" w:hAnsi="Open Sans" w:cs="宋体"/>
          <w:color w:val="444444"/>
          <w:kern w:val="0"/>
          <w:sz w:val="24"/>
          <w:szCs w:val="24"/>
        </w:rPr>
        <w:t> to monitor nodes joining the cluster:</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_cat/nodes</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The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column returned by </w:t>
      </w:r>
      <w:r w:rsidRPr="00472F09">
        <w:rPr>
          <w:rFonts w:ascii="Consolas" w:eastAsia="宋体" w:hAnsi="Consolas" w:cs="Consolas"/>
          <w:color w:val="555555"/>
          <w:kern w:val="0"/>
          <w:sz w:val="22"/>
          <w:shd w:val="clear" w:color="auto" w:fill="F8F8F8"/>
        </w:rPr>
        <w:t>_cat/health</w:t>
      </w:r>
      <w:r w:rsidRPr="00472F09">
        <w:rPr>
          <w:rFonts w:ascii="Open Sans" w:eastAsia="宋体" w:hAnsi="Open Sans" w:cs="宋体"/>
          <w:color w:val="444444"/>
          <w:kern w:val="0"/>
          <w:sz w:val="24"/>
          <w:szCs w:val="24"/>
        </w:rPr>
        <w:t> shows the health of each node in the cluster: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w:t>
      </w:r>
      <w:r w:rsidRPr="00472F09">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or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Wait for all nodes to join the cluster and report a status of yellow.</w:t>
      </w:r>
    </w:p>
    <w:p w:rsid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a node joins the cluster, it begins to recover any primary shards that are stored locally. The </w:t>
      </w:r>
      <w:hyperlink r:id="rId29"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API initially reports a </w:t>
      </w:r>
      <w:r w:rsidRPr="00472F09">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of </w:t>
      </w:r>
      <w:r w:rsidRPr="00472F09">
        <w:rPr>
          <w:rFonts w:ascii="Consolas" w:eastAsia="宋体" w:hAnsi="Consolas" w:cs="Consolas"/>
          <w:color w:val="555555"/>
          <w:kern w:val="0"/>
          <w:sz w:val="22"/>
          <w:shd w:val="clear" w:color="auto" w:fill="F8F8F8"/>
        </w:rPr>
        <w:t>red</w:t>
      </w:r>
      <w:r w:rsidRPr="00472F09">
        <w:rPr>
          <w:rFonts w:ascii="Open Sans" w:eastAsia="宋体" w:hAnsi="Open Sans" w:cs="宋体"/>
          <w:color w:val="444444"/>
          <w:kern w:val="0"/>
          <w:sz w:val="24"/>
          <w:szCs w:val="24"/>
        </w:rPr>
        <w:t>, indicating that not all primary shards have been allocated.</w:t>
      </w:r>
    </w:p>
    <w:p w:rsidR="001150B8" w:rsidRDefault="001150B8"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Once a node recovers its local shards, the cluster </w:t>
      </w:r>
      <w:r w:rsidRPr="00FF78EA">
        <w:rPr>
          <w:rFonts w:ascii="Consolas" w:eastAsia="宋体" w:hAnsi="Consolas" w:cs="Consolas"/>
          <w:color w:val="555555"/>
          <w:kern w:val="0"/>
          <w:sz w:val="22"/>
          <w:shd w:val="clear" w:color="auto" w:fill="F8F8F8"/>
        </w:rPr>
        <w:t>status</w:t>
      </w:r>
      <w:r w:rsidRPr="00472F09">
        <w:rPr>
          <w:rFonts w:ascii="Open Sans" w:eastAsia="宋体" w:hAnsi="Open Sans" w:cs="宋体"/>
          <w:color w:val="444444"/>
          <w:kern w:val="0"/>
          <w:sz w:val="24"/>
          <w:szCs w:val="24"/>
        </w:rPr>
        <w:t> switches to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indicating that all primary shards have been recovered, but not all replica shards are allocated. This is to be expected because you have not yet reenabled allocation. Delaying the allocation of replicas until all nodes are </w:t>
      </w:r>
      <w:r w:rsidRPr="00FF78EA">
        <w:rPr>
          <w:rFonts w:ascii="Consolas" w:eastAsia="宋体" w:hAnsi="Consolas" w:cs="Consolas"/>
          <w:color w:val="555555"/>
          <w:kern w:val="0"/>
          <w:sz w:val="22"/>
          <w:shd w:val="clear" w:color="auto" w:fill="F8F8F8"/>
        </w:rPr>
        <w:t>yellow</w:t>
      </w:r>
      <w:r w:rsidRPr="00472F09">
        <w:rPr>
          <w:rFonts w:ascii="Open Sans" w:eastAsia="宋体" w:hAnsi="Open Sans" w:cs="宋体"/>
          <w:color w:val="444444"/>
          <w:kern w:val="0"/>
          <w:sz w:val="24"/>
          <w:szCs w:val="24"/>
        </w:rPr>
        <w:t> allows the master to allocate replicas to nodes that already have local shard copies.</w:t>
      </w:r>
    </w:p>
    <w:p w:rsidR="00472F09" w:rsidRPr="00472F09" w:rsidRDefault="00472F09" w:rsidP="003C41BB">
      <w:pPr>
        <w:widowControl/>
        <w:numPr>
          <w:ilvl w:val="0"/>
          <w:numId w:val="3"/>
        </w:numPr>
        <w:shd w:val="clear" w:color="auto" w:fill="FFFFFF"/>
        <w:tabs>
          <w:tab w:val="clear" w:pos="720"/>
          <w:tab w:val="num" w:pos="0"/>
        </w:tabs>
        <w:spacing w:line="360" w:lineRule="auto"/>
        <w:ind w:left="0" w:firstLine="0"/>
        <w:jc w:val="left"/>
        <w:rPr>
          <w:rFonts w:ascii="Open Sans" w:eastAsia="宋体" w:hAnsi="Open Sans" w:cs="宋体" w:hint="eastAsia"/>
          <w:color w:val="444444"/>
          <w:kern w:val="0"/>
          <w:sz w:val="24"/>
          <w:szCs w:val="24"/>
        </w:rPr>
      </w:pPr>
      <w:r w:rsidRPr="00472F09">
        <w:rPr>
          <w:rFonts w:ascii="Open Sans" w:eastAsia="宋体" w:hAnsi="Open Sans" w:cs="宋体"/>
          <w:b/>
          <w:bCs/>
          <w:color w:val="444444"/>
          <w:kern w:val="0"/>
          <w:sz w:val="24"/>
          <w:szCs w:val="24"/>
        </w:rPr>
        <w:t>Reenable allocation.</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When all nodes have joined the cluster and recovered their primary shards, reenable allocation.</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PUT _cluster/settings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"transient":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"cluster.routing.allocation.enable": "all"</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 xml:space="preserve">  }</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w:t>
      </w:r>
    </w:p>
    <w:tbl>
      <w:tblPr>
        <w:tblStyle w:val="4-6"/>
        <w:tblW w:w="0" w:type="auto"/>
        <w:tblLook w:val="04A0" w:firstRow="1" w:lastRow="0" w:firstColumn="1" w:lastColumn="0" w:noHBand="0" w:noVBand="1"/>
      </w:tblPr>
      <w:tblGrid>
        <w:gridCol w:w="8296"/>
      </w:tblGrid>
      <w:tr w:rsidR="00FF78EA" w:rsidRPr="00FF78EA" w:rsidTr="00FF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F78EA" w:rsidRPr="00FF78EA" w:rsidRDefault="00FF78EA" w:rsidP="003C41BB">
            <w:pPr>
              <w:widowControl/>
              <w:shd w:val="clear" w:color="auto" w:fill="FBFBFB"/>
              <w:tabs>
                <w:tab w:val="num" w:pos="0"/>
              </w:tabs>
              <w:spacing w:line="360" w:lineRule="auto"/>
              <w:jc w:val="left"/>
              <w:rPr>
                <w:rFonts w:ascii="Open Sans" w:eastAsia="宋体" w:hAnsi="Open Sans" w:cs="宋体" w:hint="eastAsia"/>
                <w:b w:val="0"/>
                <w:color w:val="444444"/>
                <w:kern w:val="0"/>
                <w:sz w:val="24"/>
                <w:szCs w:val="24"/>
              </w:rPr>
            </w:pPr>
            <w:r w:rsidRPr="00472F09">
              <w:rPr>
                <w:rFonts w:ascii="Open Sans" w:eastAsia="宋体" w:hAnsi="Open Sans" w:cs="宋体"/>
                <w:b w:val="0"/>
                <w:color w:val="444444"/>
                <w:kern w:val="0"/>
                <w:sz w:val="24"/>
                <w:szCs w:val="24"/>
              </w:rPr>
              <w:t>Because </w:t>
            </w:r>
            <w:hyperlink r:id="rId30" w:anchor="_precedence_of_settings" w:tooltip="Precedence of settingsedit" w:history="1">
              <w:r w:rsidRPr="00FF78EA">
                <w:rPr>
                  <w:rFonts w:ascii="Open Sans" w:eastAsia="宋体" w:hAnsi="Open Sans" w:cs="宋体"/>
                  <w:b w:val="0"/>
                  <w:color w:val="00A9E5"/>
                  <w:kern w:val="0"/>
                  <w:sz w:val="24"/>
                  <w:szCs w:val="24"/>
                </w:rPr>
                <w:t>transient settings take precedence over persistent settings</w:t>
              </w:r>
            </w:hyperlink>
            <w:r w:rsidRPr="00472F09">
              <w:rPr>
                <w:rFonts w:ascii="Open Sans" w:eastAsia="宋体" w:hAnsi="Open Sans" w:cs="宋体"/>
                <w:b w:val="0"/>
                <w:color w:val="444444"/>
                <w:kern w:val="0"/>
                <w:sz w:val="24"/>
                <w:szCs w:val="24"/>
              </w:rPr>
              <w:t>, this overrides the persistent setting used to disable shard allocation in the first step. If you don’t explicitly reenable shard allocation after a full cluster restart, the persistent setting is used and shard allocation remains disabled.</w:t>
            </w:r>
          </w:p>
        </w:tc>
      </w:tr>
    </w:tbl>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Once allocation is reenabled, the cluster starts allocating replica shards to the data nodes. At this point it is safe to resume indexing and searching, but your cluster will recover more quickly if you can wait until all primary and replica shards have been successfully allocated and the status of all nodes is </w:t>
      </w:r>
      <w:r w:rsidRPr="00472F09">
        <w:rPr>
          <w:rFonts w:ascii="Consolas" w:eastAsia="宋体" w:hAnsi="Consolas" w:cs="Consolas"/>
          <w:color w:val="555555"/>
          <w:kern w:val="0"/>
          <w:sz w:val="22"/>
          <w:shd w:val="clear" w:color="auto" w:fill="F8F8F8"/>
        </w:rPr>
        <w:t>green</w:t>
      </w:r>
      <w:r w:rsidRPr="00472F09">
        <w:rPr>
          <w:rFonts w:ascii="Open Sans" w:eastAsia="宋体" w:hAnsi="Open Sans" w:cs="宋体"/>
          <w:color w:val="444444"/>
          <w:kern w:val="0"/>
          <w:sz w:val="24"/>
          <w:szCs w:val="24"/>
        </w:rPr>
        <w:t>.</w:t>
      </w:r>
    </w:p>
    <w:p w:rsidR="00472F09" w:rsidRPr="00472F09" w:rsidRDefault="00472F09" w:rsidP="003C41BB">
      <w:pPr>
        <w:widowControl/>
        <w:shd w:val="clear" w:color="auto" w:fill="FFFFFF"/>
        <w:tabs>
          <w:tab w:val="num" w:pos="0"/>
        </w:tabs>
        <w:spacing w:line="360" w:lineRule="auto"/>
        <w:jc w:val="left"/>
        <w:rPr>
          <w:rFonts w:ascii="Open Sans" w:eastAsia="宋体" w:hAnsi="Open Sans" w:cs="宋体" w:hint="eastAsia"/>
          <w:color w:val="444444"/>
          <w:kern w:val="0"/>
          <w:sz w:val="24"/>
          <w:szCs w:val="24"/>
        </w:rPr>
      </w:pPr>
      <w:r w:rsidRPr="00472F09">
        <w:rPr>
          <w:rFonts w:ascii="Open Sans" w:eastAsia="宋体" w:hAnsi="Open Sans" w:cs="宋体"/>
          <w:color w:val="444444"/>
          <w:kern w:val="0"/>
          <w:sz w:val="24"/>
          <w:szCs w:val="24"/>
        </w:rPr>
        <w:t>You can monitor progress with the </w:t>
      </w:r>
      <w:hyperlink r:id="rId31" w:tooltip="cat health" w:history="1">
        <w:r w:rsidRPr="00472F09">
          <w:rPr>
            <w:rFonts w:ascii="Consolas" w:eastAsia="宋体" w:hAnsi="Consolas" w:cs="Consolas"/>
            <w:color w:val="00A9E5"/>
            <w:kern w:val="0"/>
            <w:sz w:val="22"/>
            <w:shd w:val="clear" w:color="auto" w:fill="F8F8F8"/>
          </w:rPr>
          <w:t>_cat/health</w:t>
        </w:r>
      </w:hyperlink>
      <w:r w:rsidRPr="00472F09">
        <w:rPr>
          <w:rFonts w:ascii="Open Sans" w:eastAsia="宋体" w:hAnsi="Open Sans" w:cs="宋体"/>
          <w:color w:val="444444"/>
          <w:kern w:val="0"/>
          <w:sz w:val="24"/>
          <w:szCs w:val="24"/>
        </w:rPr>
        <w:t> and </w:t>
      </w:r>
      <w:hyperlink r:id="rId32" w:tooltip="cat recovery" w:history="1">
        <w:r w:rsidRPr="00472F09">
          <w:rPr>
            <w:rFonts w:ascii="Consolas" w:eastAsia="宋体" w:hAnsi="Consolas" w:cs="Consolas"/>
            <w:color w:val="00A9E5"/>
            <w:kern w:val="0"/>
            <w:sz w:val="22"/>
            <w:shd w:val="clear" w:color="auto" w:fill="F8F8F8"/>
          </w:rPr>
          <w:t>_cat/recovery</w:t>
        </w:r>
      </w:hyperlink>
      <w:r w:rsidRPr="00472F09">
        <w:rPr>
          <w:rFonts w:ascii="Open Sans" w:eastAsia="宋体" w:hAnsi="Open Sans" w:cs="宋体"/>
          <w:color w:val="444444"/>
          <w:kern w:val="0"/>
          <w:sz w:val="24"/>
          <w:szCs w:val="24"/>
        </w:rPr>
        <w:t> APIs:</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_cat/health</w:t>
      </w: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p>
    <w:p w:rsidR="00472F09" w:rsidRPr="00472F09" w:rsidRDefault="00472F09" w:rsidP="003C41BB">
      <w:pPr>
        <w:widowControl/>
        <w:shd w:val="clear" w:color="auto" w:fill="F0F0F0"/>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Consolas"/>
          <w:color w:val="333333"/>
          <w:kern w:val="0"/>
          <w:sz w:val="24"/>
          <w:szCs w:val="24"/>
        </w:rPr>
      </w:pPr>
      <w:r w:rsidRPr="00472F09">
        <w:rPr>
          <w:rFonts w:ascii="Consolas" w:eastAsia="宋体" w:hAnsi="Consolas" w:cs="Consolas"/>
          <w:color w:val="333333"/>
          <w:kern w:val="0"/>
          <w:sz w:val="24"/>
          <w:szCs w:val="24"/>
        </w:rPr>
        <w:t>GET _cat/recovery</w:t>
      </w:r>
    </w:p>
    <w:p w:rsidR="00472F09" w:rsidRPr="00472F09" w:rsidRDefault="00472F09" w:rsidP="003C41BB">
      <w:pPr>
        <w:spacing w:line="360" w:lineRule="auto"/>
        <w:jc w:val="left"/>
      </w:pPr>
    </w:p>
    <w:sectPr w:rsidR="00472F09" w:rsidRPr="00472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4657"/>
    <w:multiLevelType w:val="hybridMultilevel"/>
    <w:tmpl w:val="A3126C9C"/>
    <w:lvl w:ilvl="0" w:tplc="B232D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B56FDB"/>
    <w:multiLevelType w:val="multilevel"/>
    <w:tmpl w:val="C778F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C6314"/>
    <w:multiLevelType w:val="multilevel"/>
    <w:tmpl w:val="53D2256A"/>
    <w:lvl w:ilvl="0">
      <w:start w:val="4"/>
      <w:numFmt w:val="decimal"/>
      <w:lvlText w:val="%1."/>
      <w:lvlJc w:val="left"/>
      <w:pPr>
        <w:tabs>
          <w:tab w:val="num" w:pos="720"/>
        </w:tabs>
        <w:ind w:left="720" w:hanging="360"/>
      </w:pPr>
      <w:rPr>
        <w:rFonts w:hint="eastAsia"/>
      </w:rPr>
    </w:lvl>
    <w:lvl w:ilvl="1">
      <w:start w:val="1"/>
      <w:numFmt w:val="lowerLetter"/>
      <w:lvlText w:val="%2."/>
      <w:lvlJc w:val="left"/>
      <w:pPr>
        <w:ind w:left="0" w:firstLine="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nsid w:val="70EE17C6"/>
    <w:multiLevelType w:val="multilevel"/>
    <w:tmpl w:val="9DD43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16074B"/>
    <w:multiLevelType w:val="hybridMultilevel"/>
    <w:tmpl w:val="F620CC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1">
      <w:lvl w:ilvl="1">
        <w:numFmt w:val="lowerLetter"/>
        <w:lvlText w:val="%2."/>
        <w:lvlJc w:val="left"/>
      </w:lvl>
    </w:lvlOverride>
  </w:num>
  <w:num w:numId="4">
    <w:abstractNumId w:val="3"/>
  </w:num>
  <w:num w:numId="5">
    <w:abstractNumId w:val="3"/>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95"/>
    <w:rsid w:val="001150B8"/>
    <w:rsid w:val="00204BC5"/>
    <w:rsid w:val="002B4379"/>
    <w:rsid w:val="003065F3"/>
    <w:rsid w:val="003C41BB"/>
    <w:rsid w:val="00472F09"/>
    <w:rsid w:val="00490BDC"/>
    <w:rsid w:val="00570456"/>
    <w:rsid w:val="005B5B87"/>
    <w:rsid w:val="00663106"/>
    <w:rsid w:val="006A1CD3"/>
    <w:rsid w:val="00701A33"/>
    <w:rsid w:val="00753D5E"/>
    <w:rsid w:val="009328A9"/>
    <w:rsid w:val="009330FB"/>
    <w:rsid w:val="00963095"/>
    <w:rsid w:val="009F12DE"/>
    <w:rsid w:val="00A17343"/>
    <w:rsid w:val="00B2621D"/>
    <w:rsid w:val="00C43375"/>
    <w:rsid w:val="00C96AE5"/>
    <w:rsid w:val="00EF5F16"/>
    <w:rsid w:val="00F32DC7"/>
    <w:rsid w:val="00FB1ACA"/>
    <w:rsid w:val="00FE18A1"/>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1CA3A-FF16-4A7F-8F47-BDD392E0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72F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095"/>
    <w:pPr>
      <w:ind w:firstLineChars="200" w:firstLine="420"/>
    </w:pPr>
  </w:style>
  <w:style w:type="character" w:styleId="HTML">
    <w:name w:val="HTML Code"/>
    <w:basedOn w:val="a0"/>
    <w:uiPriority w:val="99"/>
    <w:semiHidden/>
    <w:unhideWhenUsed/>
    <w:rsid w:val="00963095"/>
    <w:rPr>
      <w:rFonts w:ascii="宋体" w:eastAsia="宋体" w:hAnsi="宋体" w:cs="宋体"/>
      <w:sz w:val="24"/>
      <w:szCs w:val="24"/>
    </w:rPr>
  </w:style>
  <w:style w:type="character" w:customStyle="1" w:styleId="pln">
    <w:name w:val="pln"/>
    <w:basedOn w:val="a0"/>
    <w:rsid w:val="00B2621D"/>
  </w:style>
  <w:style w:type="paragraph" w:styleId="a4">
    <w:name w:val="Normal (Web)"/>
    <w:basedOn w:val="a"/>
    <w:uiPriority w:val="99"/>
    <w:unhideWhenUsed/>
    <w:rsid w:val="00B2621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B2621D"/>
  </w:style>
  <w:style w:type="character" w:customStyle="1" w:styleId="dt">
    <w:name w:val="dt"/>
    <w:basedOn w:val="a0"/>
    <w:rsid w:val="00FB1ACA"/>
  </w:style>
  <w:style w:type="character" w:customStyle="1" w:styleId="2Char">
    <w:name w:val="标题 2 Char"/>
    <w:basedOn w:val="a0"/>
    <w:link w:val="2"/>
    <w:uiPriority w:val="9"/>
    <w:rsid w:val="00472F09"/>
    <w:rPr>
      <w:rFonts w:ascii="宋体" w:eastAsia="宋体" w:hAnsi="宋体" w:cs="宋体"/>
      <w:b/>
      <w:bCs/>
      <w:kern w:val="0"/>
      <w:sz w:val="36"/>
      <w:szCs w:val="36"/>
    </w:rPr>
  </w:style>
  <w:style w:type="character" w:styleId="a5">
    <w:name w:val="Hyperlink"/>
    <w:basedOn w:val="a0"/>
    <w:uiPriority w:val="99"/>
    <w:semiHidden/>
    <w:unhideWhenUsed/>
    <w:rsid w:val="00472F09"/>
    <w:rPr>
      <w:color w:val="0000FF"/>
      <w:u w:val="single"/>
    </w:rPr>
  </w:style>
  <w:style w:type="character" w:styleId="a6">
    <w:name w:val="Strong"/>
    <w:basedOn w:val="a0"/>
    <w:uiPriority w:val="22"/>
    <w:qFormat/>
    <w:rsid w:val="00472F09"/>
    <w:rPr>
      <w:b/>
      <w:bCs/>
    </w:rPr>
  </w:style>
  <w:style w:type="paragraph" w:customStyle="1" w:styleId="simpara">
    <w:name w:val="simpara"/>
    <w:basedOn w:val="a"/>
    <w:rsid w:val="00472F0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72F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72F09"/>
    <w:rPr>
      <w:rFonts w:ascii="宋体" w:eastAsia="宋体" w:hAnsi="宋体" w:cs="宋体"/>
      <w:kern w:val="0"/>
      <w:sz w:val="24"/>
      <w:szCs w:val="24"/>
    </w:rPr>
  </w:style>
  <w:style w:type="character" w:styleId="a7">
    <w:name w:val="Emphasis"/>
    <w:basedOn w:val="a0"/>
    <w:uiPriority w:val="20"/>
    <w:qFormat/>
    <w:rsid w:val="00472F09"/>
    <w:rPr>
      <w:i/>
      <w:iCs/>
    </w:rPr>
  </w:style>
  <w:style w:type="table" w:styleId="a8">
    <w:name w:val="Table Grid"/>
    <w:basedOn w:val="a1"/>
    <w:uiPriority w:val="39"/>
    <w:rsid w:val="00FF7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6">
    <w:name w:val="Grid Table 4 Accent 6"/>
    <w:basedOn w:val="a1"/>
    <w:uiPriority w:val="49"/>
    <w:rsid w:val="00FF78E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378">
      <w:bodyDiv w:val="1"/>
      <w:marLeft w:val="0"/>
      <w:marRight w:val="0"/>
      <w:marTop w:val="0"/>
      <w:marBottom w:val="0"/>
      <w:divBdr>
        <w:top w:val="none" w:sz="0" w:space="0" w:color="auto"/>
        <w:left w:val="none" w:sz="0" w:space="0" w:color="auto"/>
        <w:bottom w:val="none" w:sz="0" w:space="0" w:color="auto"/>
        <w:right w:val="none" w:sz="0" w:space="0" w:color="auto"/>
      </w:divBdr>
    </w:div>
    <w:div w:id="392772535">
      <w:bodyDiv w:val="1"/>
      <w:marLeft w:val="0"/>
      <w:marRight w:val="0"/>
      <w:marTop w:val="0"/>
      <w:marBottom w:val="0"/>
      <w:divBdr>
        <w:top w:val="none" w:sz="0" w:space="0" w:color="auto"/>
        <w:left w:val="none" w:sz="0" w:space="0" w:color="auto"/>
        <w:bottom w:val="none" w:sz="0" w:space="0" w:color="auto"/>
        <w:right w:val="none" w:sz="0" w:space="0" w:color="auto"/>
      </w:divBdr>
    </w:div>
    <w:div w:id="973680165">
      <w:bodyDiv w:val="1"/>
      <w:marLeft w:val="0"/>
      <w:marRight w:val="0"/>
      <w:marTop w:val="0"/>
      <w:marBottom w:val="0"/>
      <w:divBdr>
        <w:top w:val="none" w:sz="0" w:space="0" w:color="auto"/>
        <w:left w:val="none" w:sz="0" w:space="0" w:color="auto"/>
        <w:bottom w:val="none" w:sz="0" w:space="0" w:color="auto"/>
        <w:right w:val="none" w:sz="0" w:space="0" w:color="auto"/>
      </w:divBdr>
    </w:div>
    <w:div w:id="1382359991">
      <w:bodyDiv w:val="1"/>
      <w:marLeft w:val="0"/>
      <w:marRight w:val="0"/>
      <w:marTop w:val="0"/>
      <w:marBottom w:val="0"/>
      <w:divBdr>
        <w:top w:val="none" w:sz="0" w:space="0" w:color="auto"/>
        <w:left w:val="none" w:sz="0" w:space="0" w:color="auto"/>
        <w:bottom w:val="none" w:sz="0" w:space="0" w:color="auto"/>
        <w:right w:val="none" w:sz="0" w:space="0" w:color="auto"/>
      </w:divBdr>
    </w:div>
    <w:div w:id="1701778728">
      <w:bodyDiv w:val="1"/>
      <w:marLeft w:val="0"/>
      <w:marRight w:val="0"/>
      <w:marTop w:val="0"/>
      <w:marBottom w:val="0"/>
      <w:divBdr>
        <w:top w:val="none" w:sz="0" w:space="0" w:color="auto"/>
        <w:left w:val="none" w:sz="0" w:space="0" w:color="auto"/>
        <w:bottom w:val="none" w:sz="0" w:space="0" w:color="auto"/>
        <w:right w:val="none" w:sz="0" w:space="0" w:color="auto"/>
      </w:divBdr>
      <w:divsChild>
        <w:div w:id="995495506">
          <w:marLeft w:val="0"/>
          <w:marRight w:val="0"/>
          <w:marTop w:val="0"/>
          <w:marBottom w:val="0"/>
          <w:divBdr>
            <w:top w:val="none" w:sz="0" w:space="0" w:color="auto"/>
            <w:left w:val="none" w:sz="0" w:space="0" w:color="auto"/>
            <w:bottom w:val="none" w:sz="0" w:space="0" w:color="auto"/>
            <w:right w:val="none" w:sz="0" w:space="0" w:color="auto"/>
          </w:divBdr>
          <w:divsChild>
            <w:div w:id="560555130">
              <w:marLeft w:val="0"/>
              <w:marRight w:val="0"/>
              <w:marTop w:val="0"/>
              <w:marBottom w:val="0"/>
              <w:divBdr>
                <w:top w:val="none" w:sz="0" w:space="0" w:color="auto"/>
                <w:left w:val="none" w:sz="0" w:space="0" w:color="auto"/>
                <w:bottom w:val="none" w:sz="0" w:space="0" w:color="auto"/>
                <w:right w:val="none" w:sz="0" w:space="0" w:color="auto"/>
              </w:divBdr>
              <w:divsChild>
                <w:div w:id="19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991">
          <w:marLeft w:val="0"/>
          <w:marRight w:val="0"/>
          <w:marTop w:val="0"/>
          <w:marBottom w:val="0"/>
          <w:divBdr>
            <w:top w:val="none" w:sz="0" w:space="0" w:color="auto"/>
            <w:left w:val="none" w:sz="0" w:space="0" w:color="auto"/>
            <w:bottom w:val="none" w:sz="0" w:space="0" w:color="auto"/>
            <w:right w:val="none" w:sz="0" w:space="0" w:color="auto"/>
          </w:divBdr>
          <w:divsChild>
            <w:div w:id="1863859274">
              <w:marLeft w:val="0"/>
              <w:marRight w:val="0"/>
              <w:marTop w:val="0"/>
              <w:marBottom w:val="225"/>
              <w:divBdr>
                <w:top w:val="none" w:sz="0" w:space="0" w:color="auto"/>
                <w:left w:val="single" w:sz="18" w:space="0" w:color="00A9E5"/>
                <w:bottom w:val="none" w:sz="0" w:space="0" w:color="auto"/>
                <w:right w:val="none" w:sz="0" w:space="0" w:color="auto"/>
              </w:divBdr>
            </w:div>
            <w:div w:id="59913358">
              <w:marLeft w:val="0"/>
              <w:marRight w:val="0"/>
              <w:marTop w:val="0"/>
              <w:marBottom w:val="225"/>
              <w:divBdr>
                <w:top w:val="single" w:sz="6" w:space="5" w:color="E8E8E8"/>
                <w:left w:val="single" w:sz="18" w:space="0" w:color="00A9E5"/>
                <w:bottom w:val="none" w:sz="0" w:space="0" w:color="auto"/>
                <w:right w:val="none" w:sz="0" w:space="0" w:color="auto"/>
              </w:divBdr>
            </w:div>
            <w:div w:id="1182475156">
              <w:marLeft w:val="0"/>
              <w:marRight w:val="0"/>
              <w:marTop w:val="0"/>
              <w:marBottom w:val="225"/>
              <w:divBdr>
                <w:top w:val="none" w:sz="0" w:space="0" w:color="auto"/>
                <w:left w:val="single" w:sz="18" w:space="0" w:color="00A9E5"/>
                <w:bottom w:val="none" w:sz="0" w:space="0" w:color="auto"/>
                <w:right w:val="none" w:sz="0" w:space="0" w:color="auto"/>
              </w:divBdr>
            </w:div>
            <w:div w:id="2099397680">
              <w:marLeft w:val="0"/>
              <w:marRight w:val="0"/>
              <w:marTop w:val="0"/>
              <w:marBottom w:val="225"/>
              <w:divBdr>
                <w:top w:val="single" w:sz="6" w:space="5" w:color="E8E8E8"/>
                <w:left w:val="single" w:sz="18" w:space="0" w:color="00A9E5"/>
                <w:bottom w:val="none" w:sz="0" w:space="0" w:color="auto"/>
                <w:right w:val="none" w:sz="0" w:space="0" w:color="auto"/>
              </w:divBdr>
            </w:div>
            <w:div w:id="1643999178">
              <w:marLeft w:val="0"/>
              <w:marRight w:val="0"/>
              <w:marTop w:val="0"/>
              <w:marBottom w:val="0"/>
              <w:divBdr>
                <w:top w:val="none" w:sz="0" w:space="0" w:color="auto"/>
                <w:left w:val="none" w:sz="0" w:space="0" w:color="auto"/>
                <w:bottom w:val="none" w:sz="0" w:space="0" w:color="auto"/>
                <w:right w:val="none" w:sz="0" w:space="0" w:color="auto"/>
              </w:divBdr>
              <w:divsChild>
                <w:div w:id="1886409953">
                  <w:marLeft w:val="0"/>
                  <w:marRight w:val="0"/>
                  <w:marTop w:val="0"/>
                  <w:marBottom w:val="225"/>
                  <w:divBdr>
                    <w:top w:val="none" w:sz="0" w:space="0" w:color="auto"/>
                    <w:left w:val="single" w:sz="18" w:space="0" w:color="00A9E5"/>
                    <w:bottom w:val="none" w:sz="0" w:space="0" w:color="auto"/>
                    <w:right w:val="none" w:sz="0" w:space="0" w:color="auto"/>
                  </w:divBdr>
                </w:div>
                <w:div w:id="1647052714">
                  <w:marLeft w:val="0"/>
                  <w:marRight w:val="0"/>
                  <w:marTop w:val="0"/>
                  <w:marBottom w:val="225"/>
                  <w:divBdr>
                    <w:top w:val="none" w:sz="0" w:space="0" w:color="auto"/>
                    <w:left w:val="single" w:sz="18" w:space="0" w:color="00A9E5"/>
                    <w:bottom w:val="none" w:sz="0" w:space="0" w:color="auto"/>
                    <w:right w:val="none" w:sz="0" w:space="0" w:color="auto"/>
                  </w:divBdr>
                </w:div>
                <w:div w:id="163477118">
                  <w:marLeft w:val="0"/>
                  <w:marRight w:val="0"/>
                  <w:marTop w:val="0"/>
                  <w:marBottom w:val="225"/>
                  <w:divBdr>
                    <w:top w:val="none" w:sz="0" w:space="0" w:color="auto"/>
                    <w:left w:val="single" w:sz="18" w:space="0" w:color="00A9E5"/>
                    <w:bottom w:val="none" w:sz="0" w:space="0" w:color="auto"/>
                    <w:right w:val="none" w:sz="0" w:space="0" w:color="auto"/>
                  </w:divBdr>
                </w:div>
              </w:divsChild>
            </w:div>
            <w:div w:id="1233468931">
              <w:marLeft w:val="0"/>
              <w:marRight w:val="0"/>
              <w:marTop w:val="0"/>
              <w:marBottom w:val="0"/>
              <w:divBdr>
                <w:top w:val="none" w:sz="0" w:space="0" w:color="auto"/>
                <w:left w:val="none" w:sz="0" w:space="0" w:color="auto"/>
                <w:bottom w:val="none" w:sz="0" w:space="0" w:color="auto"/>
                <w:right w:val="none" w:sz="0" w:space="0" w:color="auto"/>
              </w:divBdr>
            </w:div>
            <w:div w:id="542134052">
              <w:marLeft w:val="0"/>
              <w:marRight w:val="0"/>
              <w:marTop w:val="0"/>
              <w:marBottom w:val="0"/>
              <w:divBdr>
                <w:top w:val="none" w:sz="0" w:space="0" w:color="auto"/>
                <w:left w:val="none" w:sz="0" w:space="0" w:color="auto"/>
                <w:bottom w:val="none" w:sz="0" w:space="0" w:color="auto"/>
                <w:right w:val="none" w:sz="0" w:space="0" w:color="auto"/>
              </w:divBdr>
            </w:div>
            <w:div w:id="1226571815">
              <w:marLeft w:val="0"/>
              <w:marRight w:val="0"/>
              <w:marTop w:val="225"/>
              <w:marBottom w:val="225"/>
              <w:divBdr>
                <w:top w:val="none" w:sz="0" w:space="0" w:color="auto"/>
                <w:left w:val="none" w:sz="0" w:space="0" w:color="auto"/>
                <w:bottom w:val="none" w:sz="0" w:space="0" w:color="auto"/>
                <w:right w:val="none" w:sz="0" w:space="0" w:color="auto"/>
              </w:divBdr>
              <w:divsChild>
                <w:div w:id="1179779855">
                  <w:marLeft w:val="0"/>
                  <w:marRight w:val="0"/>
                  <w:marTop w:val="0"/>
                  <w:marBottom w:val="0"/>
                  <w:divBdr>
                    <w:top w:val="none" w:sz="0" w:space="0" w:color="auto"/>
                    <w:left w:val="none" w:sz="0" w:space="0" w:color="auto"/>
                    <w:bottom w:val="none" w:sz="0" w:space="0" w:color="auto"/>
                    <w:right w:val="none" w:sz="0" w:space="0" w:color="auto"/>
                  </w:divBdr>
                </w:div>
                <w:div w:id="1584677184">
                  <w:marLeft w:val="1200"/>
                  <w:marRight w:val="0"/>
                  <w:marTop w:val="0"/>
                  <w:marBottom w:val="0"/>
                  <w:divBdr>
                    <w:top w:val="none" w:sz="0" w:space="0" w:color="auto"/>
                    <w:left w:val="none" w:sz="0" w:space="0" w:color="auto"/>
                    <w:bottom w:val="none" w:sz="0" w:space="0" w:color="auto"/>
                    <w:right w:val="none" w:sz="0" w:space="0" w:color="auto"/>
                  </w:divBdr>
                </w:div>
              </w:divsChild>
            </w:div>
            <w:div w:id="1449739861">
              <w:marLeft w:val="0"/>
              <w:marRight w:val="0"/>
              <w:marTop w:val="0"/>
              <w:marBottom w:val="225"/>
              <w:divBdr>
                <w:top w:val="none" w:sz="0" w:space="0" w:color="auto"/>
                <w:left w:val="single" w:sz="18" w:space="0" w:color="00A9E5"/>
                <w:bottom w:val="none" w:sz="0" w:space="0" w:color="auto"/>
                <w:right w:val="none" w:sz="0" w:space="0" w:color="auto"/>
              </w:divBdr>
            </w:div>
            <w:div w:id="1409767002">
              <w:marLeft w:val="0"/>
              <w:marRight w:val="0"/>
              <w:marTop w:val="0"/>
              <w:marBottom w:val="225"/>
              <w:divBdr>
                <w:top w:val="single" w:sz="6" w:space="5" w:color="E8E8E8"/>
                <w:left w:val="single" w:sz="18" w:space="0" w:color="00A9E5"/>
                <w:bottom w:val="none" w:sz="0" w:space="0" w:color="auto"/>
                <w:right w:val="none" w:sz="0" w:space="0" w:color="auto"/>
              </w:divBdr>
            </w:div>
            <w:div w:id="913397162">
              <w:marLeft w:val="0"/>
              <w:marRight w:val="0"/>
              <w:marTop w:val="225"/>
              <w:marBottom w:val="225"/>
              <w:divBdr>
                <w:top w:val="none" w:sz="0" w:space="0" w:color="auto"/>
                <w:left w:val="none" w:sz="0" w:space="0" w:color="auto"/>
                <w:bottom w:val="none" w:sz="0" w:space="0" w:color="auto"/>
                <w:right w:val="none" w:sz="0" w:space="0" w:color="auto"/>
              </w:divBdr>
              <w:divsChild>
                <w:div w:id="1484926875">
                  <w:marLeft w:val="0"/>
                  <w:marRight w:val="0"/>
                  <w:marTop w:val="0"/>
                  <w:marBottom w:val="0"/>
                  <w:divBdr>
                    <w:top w:val="none" w:sz="0" w:space="0" w:color="auto"/>
                    <w:left w:val="none" w:sz="0" w:space="0" w:color="auto"/>
                    <w:bottom w:val="none" w:sz="0" w:space="0" w:color="auto"/>
                    <w:right w:val="none" w:sz="0" w:space="0" w:color="auto"/>
                  </w:divBdr>
                </w:div>
                <w:div w:id="1805344886">
                  <w:marLeft w:val="1200"/>
                  <w:marRight w:val="0"/>
                  <w:marTop w:val="0"/>
                  <w:marBottom w:val="0"/>
                  <w:divBdr>
                    <w:top w:val="none" w:sz="0" w:space="0" w:color="auto"/>
                    <w:left w:val="none" w:sz="0" w:space="0" w:color="auto"/>
                    <w:bottom w:val="none" w:sz="0" w:space="0" w:color="auto"/>
                    <w:right w:val="none" w:sz="0" w:space="0" w:color="auto"/>
                  </w:divBdr>
                </w:div>
              </w:divsChild>
            </w:div>
            <w:div w:id="164906194">
              <w:marLeft w:val="0"/>
              <w:marRight w:val="0"/>
              <w:marTop w:val="0"/>
              <w:marBottom w:val="225"/>
              <w:divBdr>
                <w:top w:val="none" w:sz="0" w:space="0" w:color="auto"/>
                <w:left w:val="single" w:sz="18" w:space="0" w:color="00A9E5"/>
                <w:bottom w:val="none" w:sz="0" w:space="0" w:color="auto"/>
                <w:right w:val="none" w:sz="0" w:space="0" w:color="auto"/>
              </w:divBdr>
            </w:div>
            <w:div w:id="1009067842">
              <w:marLeft w:val="0"/>
              <w:marRight w:val="0"/>
              <w:marTop w:val="0"/>
              <w:marBottom w:val="225"/>
              <w:divBdr>
                <w:top w:val="single" w:sz="6" w:space="5" w:color="E8E8E8"/>
                <w:left w:val="single" w:sz="18" w:space="0" w:color="00A9E5"/>
                <w:bottom w:val="none" w:sz="0" w:space="0" w:color="auto"/>
                <w:right w:val="none" w:sz="0" w:space="0" w:color="auto"/>
              </w:divBdr>
            </w:div>
            <w:div w:id="667440512">
              <w:marLeft w:val="0"/>
              <w:marRight w:val="0"/>
              <w:marTop w:val="0"/>
              <w:marBottom w:val="225"/>
              <w:divBdr>
                <w:top w:val="none" w:sz="0" w:space="0" w:color="auto"/>
                <w:left w:val="single" w:sz="18" w:space="0" w:color="00A9E5"/>
                <w:bottom w:val="none" w:sz="0" w:space="0" w:color="auto"/>
                <w:right w:val="none" w:sz="0" w:space="0" w:color="auto"/>
              </w:divBdr>
            </w:div>
            <w:div w:id="575289620">
              <w:marLeft w:val="0"/>
              <w:marRight w:val="0"/>
              <w:marTop w:val="0"/>
              <w:marBottom w:val="225"/>
              <w:divBdr>
                <w:top w:val="single" w:sz="6" w:space="5" w:color="E8E8E8"/>
                <w:left w:val="single" w:sz="18" w:space="0" w:color="00A9E5"/>
                <w:bottom w:val="none" w:sz="0" w:space="0" w:color="auto"/>
                <w:right w:val="none" w:sz="0" w:space="0" w:color="auto"/>
              </w:divBdr>
            </w:div>
            <w:div w:id="827790061">
              <w:marLeft w:val="0"/>
              <w:marRight w:val="0"/>
              <w:marTop w:val="225"/>
              <w:marBottom w:val="225"/>
              <w:divBdr>
                <w:top w:val="none" w:sz="0" w:space="0" w:color="auto"/>
                <w:left w:val="none" w:sz="0" w:space="0" w:color="auto"/>
                <w:bottom w:val="none" w:sz="0" w:space="0" w:color="auto"/>
                <w:right w:val="none" w:sz="0" w:space="0" w:color="auto"/>
              </w:divBdr>
              <w:divsChild>
                <w:div w:id="1048725763">
                  <w:marLeft w:val="0"/>
                  <w:marRight w:val="0"/>
                  <w:marTop w:val="0"/>
                  <w:marBottom w:val="0"/>
                  <w:divBdr>
                    <w:top w:val="none" w:sz="0" w:space="0" w:color="auto"/>
                    <w:left w:val="none" w:sz="0" w:space="0" w:color="auto"/>
                    <w:bottom w:val="none" w:sz="0" w:space="0" w:color="auto"/>
                    <w:right w:val="none" w:sz="0" w:space="0" w:color="auto"/>
                  </w:divBdr>
                </w:div>
                <w:div w:id="197593086">
                  <w:marLeft w:val="1200"/>
                  <w:marRight w:val="0"/>
                  <w:marTop w:val="0"/>
                  <w:marBottom w:val="0"/>
                  <w:divBdr>
                    <w:top w:val="none" w:sz="0" w:space="0" w:color="auto"/>
                    <w:left w:val="none" w:sz="0" w:space="0" w:color="auto"/>
                    <w:bottom w:val="none" w:sz="0" w:space="0" w:color="auto"/>
                    <w:right w:val="none" w:sz="0" w:space="0" w:color="auto"/>
                  </w:divBdr>
                </w:div>
              </w:divsChild>
            </w:div>
            <w:div w:id="198713098">
              <w:marLeft w:val="0"/>
              <w:marRight w:val="0"/>
              <w:marTop w:val="0"/>
              <w:marBottom w:val="225"/>
              <w:divBdr>
                <w:top w:val="none" w:sz="0" w:space="0" w:color="auto"/>
                <w:left w:val="single" w:sz="18" w:space="0" w:color="00A9E5"/>
                <w:bottom w:val="none" w:sz="0" w:space="0" w:color="auto"/>
                <w:right w:val="none" w:sz="0" w:space="0" w:color="auto"/>
              </w:divBdr>
            </w:div>
            <w:div w:id="1440875108">
              <w:marLeft w:val="0"/>
              <w:marRight w:val="0"/>
              <w:marTop w:val="0"/>
              <w:marBottom w:val="225"/>
              <w:divBdr>
                <w:top w:val="single" w:sz="6" w:space="5" w:color="E8E8E8"/>
                <w:left w:val="single" w:sz="18" w:space="0" w:color="00A9E5"/>
                <w:bottom w:val="none" w:sz="0" w:space="0" w:color="auto"/>
                <w:right w:val="none" w:sz="0" w:space="0" w:color="auto"/>
              </w:divBdr>
            </w:div>
          </w:divsChild>
        </w:div>
        <w:div w:id="1668508639">
          <w:marLeft w:val="0"/>
          <w:marRight w:val="0"/>
          <w:marTop w:val="225"/>
          <w:marBottom w:val="225"/>
          <w:divBdr>
            <w:top w:val="none" w:sz="0" w:space="0" w:color="auto"/>
            <w:left w:val="none" w:sz="0" w:space="0" w:color="auto"/>
            <w:bottom w:val="none" w:sz="0" w:space="0" w:color="auto"/>
            <w:right w:val="none" w:sz="0" w:space="0" w:color="auto"/>
          </w:divBdr>
          <w:divsChild>
            <w:div w:id="624775323">
              <w:marLeft w:val="0"/>
              <w:marRight w:val="0"/>
              <w:marTop w:val="0"/>
              <w:marBottom w:val="0"/>
              <w:divBdr>
                <w:top w:val="none" w:sz="0" w:space="0" w:color="auto"/>
                <w:left w:val="none" w:sz="0" w:space="0" w:color="auto"/>
                <w:bottom w:val="none" w:sz="0" w:space="0" w:color="auto"/>
                <w:right w:val="none" w:sz="0" w:space="0" w:color="auto"/>
              </w:divBdr>
            </w:div>
            <w:div w:id="17373595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29001159">
      <w:bodyDiv w:val="1"/>
      <w:marLeft w:val="0"/>
      <w:marRight w:val="0"/>
      <w:marTop w:val="0"/>
      <w:marBottom w:val="0"/>
      <w:divBdr>
        <w:top w:val="none" w:sz="0" w:space="0" w:color="auto"/>
        <w:left w:val="none" w:sz="0" w:space="0" w:color="auto"/>
        <w:bottom w:val="none" w:sz="0" w:space="0" w:color="auto"/>
        <w:right w:val="none" w:sz="0" w:space="0" w:color="auto"/>
      </w:divBdr>
      <w:divsChild>
        <w:div w:id="1798453059">
          <w:marLeft w:val="0"/>
          <w:marRight w:val="0"/>
          <w:marTop w:val="0"/>
          <w:marBottom w:val="0"/>
          <w:divBdr>
            <w:top w:val="none" w:sz="0" w:space="0" w:color="auto"/>
            <w:left w:val="none" w:sz="0" w:space="0" w:color="auto"/>
            <w:bottom w:val="none" w:sz="0" w:space="0" w:color="auto"/>
            <w:right w:val="none" w:sz="0" w:space="0" w:color="auto"/>
          </w:divBdr>
          <w:divsChild>
            <w:div w:id="416053709">
              <w:marLeft w:val="0"/>
              <w:marRight w:val="0"/>
              <w:marTop w:val="0"/>
              <w:marBottom w:val="0"/>
              <w:divBdr>
                <w:top w:val="none" w:sz="0" w:space="0" w:color="auto"/>
                <w:left w:val="none" w:sz="0" w:space="0" w:color="auto"/>
                <w:bottom w:val="none" w:sz="0" w:space="0" w:color="auto"/>
                <w:right w:val="none" w:sz="0" w:space="0" w:color="auto"/>
              </w:divBdr>
              <w:divsChild>
                <w:div w:id="7774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646">
          <w:marLeft w:val="0"/>
          <w:marRight w:val="0"/>
          <w:marTop w:val="0"/>
          <w:marBottom w:val="0"/>
          <w:divBdr>
            <w:top w:val="none" w:sz="0" w:space="0" w:color="auto"/>
            <w:left w:val="none" w:sz="0" w:space="0" w:color="auto"/>
            <w:bottom w:val="none" w:sz="0" w:space="0" w:color="auto"/>
            <w:right w:val="none" w:sz="0" w:space="0" w:color="auto"/>
          </w:divBdr>
          <w:divsChild>
            <w:div w:id="736130777">
              <w:marLeft w:val="0"/>
              <w:marRight w:val="0"/>
              <w:marTop w:val="0"/>
              <w:marBottom w:val="225"/>
              <w:divBdr>
                <w:top w:val="none" w:sz="0" w:space="0" w:color="auto"/>
                <w:left w:val="single" w:sz="18" w:space="0" w:color="00A9E5"/>
                <w:bottom w:val="none" w:sz="0" w:space="0" w:color="auto"/>
                <w:right w:val="none" w:sz="0" w:space="0" w:color="auto"/>
              </w:divBdr>
            </w:div>
            <w:div w:id="223879403">
              <w:marLeft w:val="0"/>
              <w:marRight w:val="0"/>
              <w:marTop w:val="0"/>
              <w:marBottom w:val="225"/>
              <w:divBdr>
                <w:top w:val="single" w:sz="6" w:space="5" w:color="E8E8E8"/>
                <w:left w:val="single" w:sz="18" w:space="0" w:color="00A9E5"/>
                <w:bottom w:val="none" w:sz="0" w:space="0" w:color="auto"/>
                <w:right w:val="none" w:sz="0" w:space="0" w:color="auto"/>
              </w:divBdr>
            </w:div>
            <w:div w:id="1564947453">
              <w:marLeft w:val="0"/>
              <w:marRight w:val="0"/>
              <w:marTop w:val="0"/>
              <w:marBottom w:val="225"/>
              <w:divBdr>
                <w:top w:val="none" w:sz="0" w:space="0" w:color="auto"/>
                <w:left w:val="single" w:sz="18" w:space="0" w:color="00A9E5"/>
                <w:bottom w:val="none" w:sz="0" w:space="0" w:color="auto"/>
                <w:right w:val="none" w:sz="0" w:space="0" w:color="auto"/>
              </w:divBdr>
            </w:div>
            <w:div w:id="2067795224">
              <w:marLeft w:val="0"/>
              <w:marRight w:val="0"/>
              <w:marTop w:val="0"/>
              <w:marBottom w:val="225"/>
              <w:divBdr>
                <w:top w:val="single" w:sz="6" w:space="5" w:color="E8E8E8"/>
                <w:left w:val="single" w:sz="18" w:space="0" w:color="00A9E5"/>
                <w:bottom w:val="none" w:sz="0" w:space="0" w:color="auto"/>
                <w:right w:val="none" w:sz="0" w:space="0" w:color="auto"/>
              </w:divBdr>
            </w:div>
            <w:div w:id="1829859813">
              <w:marLeft w:val="0"/>
              <w:marRight w:val="0"/>
              <w:marTop w:val="0"/>
              <w:marBottom w:val="0"/>
              <w:divBdr>
                <w:top w:val="none" w:sz="0" w:space="0" w:color="auto"/>
                <w:left w:val="none" w:sz="0" w:space="0" w:color="auto"/>
                <w:bottom w:val="none" w:sz="0" w:space="0" w:color="auto"/>
                <w:right w:val="none" w:sz="0" w:space="0" w:color="auto"/>
              </w:divBdr>
              <w:divsChild>
                <w:div w:id="1390769483">
                  <w:marLeft w:val="0"/>
                  <w:marRight w:val="0"/>
                  <w:marTop w:val="0"/>
                  <w:marBottom w:val="225"/>
                  <w:divBdr>
                    <w:top w:val="none" w:sz="0" w:space="0" w:color="auto"/>
                    <w:left w:val="single" w:sz="18" w:space="0" w:color="00A9E5"/>
                    <w:bottom w:val="none" w:sz="0" w:space="0" w:color="auto"/>
                    <w:right w:val="none" w:sz="0" w:space="0" w:color="auto"/>
                  </w:divBdr>
                </w:div>
                <w:div w:id="1671324969">
                  <w:marLeft w:val="0"/>
                  <w:marRight w:val="0"/>
                  <w:marTop w:val="0"/>
                  <w:marBottom w:val="225"/>
                  <w:divBdr>
                    <w:top w:val="none" w:sz="0" w:space="0" w:color="auto"/>
                    <w:left w:val="single" w:sz="18" w:space="0" w:color="00A9E5"/>
                    <w:bottom w:val="none" w:sz="0" w:space="0" w:color="auto"/>
                    <w:right w:val="none" w:sz="0" w:space="0" w:color="auto"/>
                  </w:divBdr>
                </w:div>
                <w:div w:id="1950774340">
                  <w:marLeft w:val="0"/>
                  <w:marRight w:val="0"/>
                  <w:marTop w:val="0"/>
                  <w:marBottom w:val="225"/>
                  <w:divBdr>
                    <w:top w:val="none" w:sz="0" w:space="0" w:color="auto"/>
                    <w:left w:val="single" w:sz="18" w:space="0" w:color="00A9E5"/>
                    <w:bottom w:val="none" w:sz="0" w:space="0" w:color="auto"/>
                    <w:right w:val="none" w:sz="0" w:space="0" w:color="auto"/>
                  </w:divBdr>
                </w:div>
              </w:divsChild>
            </w:div>
            <w:div w:id="442189530">
              <w:marLeft w:val="0"/>
              <w:marRight w:val="0"/>
              <w:marTop w:val="0"/>
              <w:marBottom w:val="0"/>
              <w:divBdr>
                <w:top w:val="none" w:sz="0" w:space="0" w:color="auto"/>
                <w:left w:val="none" w:sz="0" w:space="0" w:color="auto"/>
                <w:bottom w:val="none" w:sz="0" w:space="0" w:color="auto"/>
                <w:right w:val="none" w:sz="0" w:space="0" w:color="auto"/>
              </w:divBdr>
            </w:div>
            <w:div w:id="1087382888">
              <w:marLeft w:val="0"/>
              <w:marRight w:val="0"/>
              <w:marTop w:val="0"/>
              <w:marBottom w:val="0"/>
              <w:divBdr>
                <w:top w:val="none" w:sz="0" w:space="0" w:color="auto"/>
                <w:left w:val="none" w:sz="0" w:space="0" w:color="auto"/>
                <w:bottom w:val="none" w:sz="0" w:space="0" w:color="auto"/>
                <w:right w:val="none" w:sz="0" w:space="0" w:color="auto"/>
              </w:divBdr>
            </w:div>
            <w:div w:id="246308893">
              <w:marLeft w:val="0"/>
              <w:marRight w:val="0"/>
              <w:marTop w:val="225"/>
              <w:marBottom w:val="225"/>
              <w:divBdr>
                <w:top w:val="none" w:sz="0" w:space="0" w:color="auto"/>
                <w:left w:val="none" w:sz="0" w:space="0" w:color="auto"/>
                <w:bottom w:val="none" w:sz="0" w:space="0" w:color="auto"/>
                <w:right w:val="none" w:sz="0" w:space="0" w:color="auto"/>
              </w:divBdr>
              <w:divsChild>
                <w:div w:id="455300252">
                  <w:marLeft w:val="0"/>
                  <w:marRight w:val="0"/>
                  <w:marTop w:val="0"/>
                  <w:marBottom w:val="0"/>
                  <w:divBdr>
                    <w:top w:val="none" w:sz="0" w:space="0" w:color="auto"/>
                    <w:left w:val="none" w:sz="0" w:space="0" w:color="auto"/>
                    <w:bottom w:val="none" w:sz="0" w:space="0" w:color="auto"/>
                    <w:right w:val="none" w:sz="0" w:space="0" w:color="auto"/>
                  </w:divBdr>
                </w:div>
                <w:div w:id="2059933231">
                  <w:marLeft w:val="1200"/>
                  <w:marRight w:val="0"/>
                  <w:marTop w:val="0"/>
                  <w:marBottom w:val="0"/>
                  <w:divBdr>
                    <w:top w:val="none" w:sz="0" w:space="0" w:color="auto"/>
                    <w:left w:val="none" w:sz="0" w:space="0" w:color="auto"/>
                    <w:bottom w:val="none" w:sz="0" w:space="0" w:color="auto"/>
                    <w:right w:val="none" w:sz="0" w:space="0" w:color="auto"/>
                  </w:divBdr>
                </w:div>
              </w:divsChild>
            </w:div>
            <w:div w:id="1610820309">
              <w:marLeft w:val="0"/>
              <w:marRight w:val="0"/>
              <w:marTop w:val="0"/>
              <w:marBottom w:val="225"/>
              <w:divBdr>
                <w:top w:val="none" w:sz="0" w:space="0" w:color="auto"/>
                <w:left w:val="single" w:sz="18" w:space="0" w:color="00A9E5"/>
                <w:bottom w:val="none" w:sz="0" w:space="0" w:color="auto"/>
                <w:right w:val="none" w:sz="0" w:space="0" w:color="auto"/>
              </w:divBdr>
            </w:div>
            <w:div w:id="887692439">
              <w:marLeft w:val="0"/>
              <w:marRight w:val="0"/>
              <w:marTop w:val="0"/>
              <w:marBottom w:val="225"/>
              <w:divBdr>
                <w:top w:val="single" w:sz="6" w:space="5" w:color="E8E8E8"/>
                <w:left w:val="single" w:sz="18" w:space="0" w:color="00A9E5"/>
                <w:bottom w:val="none" w:sz="0" w:space="0" w:color="auto"/>
                <w:right w:val="none" w:sz="0" w:space="0" w:color="auto"/>
              </w:divBdr>
            </w:div>
            <w:div w:id="1660616934">
              <w:marLeft w:val="0"/>
              <w:marRight w:val="0"/>
              <w:marTop w:val="0"/>
              <w:marBottom w:val="225"/>
              <w:divBdr>
                <w:top w:val="none" w:sz="0" w:space="0" w:color="auto"/>
                <w:left w:val="single" w:sz="18" w:space="0" w:color="00A9E5"/>
                <w:bottom w:val="none" w:sz="0" w:space="0" w:color="auto"/>
                <w:right w:val="none" w:sz="0" w:space="0" w:color="auto"/>
              </w:divBdr>
            </w:div>
            <w:div w:id="2133597657">
              <w:marLeft w:val="0"/>
              <w:marRight w:val="0"/>
              <w:marTop w:val="0"/>
              <w:marBottom w:val="225"/>
              <w:divBdr>
                <w:top w:val="single" w:sz="6" w:space="5" w:color="E8E8E8"/>
                <w:left w:val="single" w:sz="18" w:space="0" w:color="00A9E5"/>
                <w:bottom w:val="none" w:sz="0" w:space="0" w:color="auto"/>
                <w:right w:val="none" w:sz="0" w:space="0" w:color="auto"/>
              </w:divBdr>
            </w:div>
            <w:div w:id="1324426962">
              <w:marLeft w:val="0"/>
              <w:marRight w:val="0"/>
              <w:marTop w:val="225"/>
              <w:marBottom w:val="225"/>
              <w:divBdr>
                <w:top w:val="none" w:sz="0" w:space="0" w:color="auto"/>
                <w:left w:val="none" w:sz="0" w:space="0" w:color="auto"/>
                <w:bottom w:val="none" w:sz="0" w:space="0" w:color="auto"/>
                <w:right w:val="none" w:sz="0" w:space="0" w:color="auto"/>
              </w:divBdr>
              <w:divsChild>
                <w:div w:id="337542005">
                  <w:marLeft w:val="0"/>
                  <w:marRight w:val="0"/>
                  <w:marTop w:val="0"/>
                  <w:marBottom w:val="0"/>
                  <w:divBdr>
                    <w:top w:val="none" w:sz="0" w:space="0" w:color="auto"/>
                    <w:left w:val="none" w:sz="0" w:space="0" w:color="auto"/>
                    <w:bottom w:val="none" w:sz="0" w:space="0" w:color="auto"/>
                    <w:right w:val="none" w:sz="0" w:space="0" w:color="auto"/>
                  </w:divBdr>
                </w:div>
                <w:div w:id="1659380453">
                  <w:marLeft w:val="1200"/>
                  <w:marRight w:val="0"/>
                  <w:marTop w:val="0"/>
                  <w:marBottom w:val="0"/>
                  <w:divBdr>
                    <w:top w:val="none" w:sz="0" w:space="0" w:color="auto"/>
                    <w:left w:val="none" w:sz="0" w:space="0" w:color="auto"/>
                    <w:bottom w:val="none" w:sz="0" w:space="0" w:color="auto"/>
                    <w:right w:val="none" w:sz="0" w:space="0" w:color="auto"/>
                  </w:divBdr>
                </w:div>
              </w:divsChild>
            </w:div>
            <w:div w:id="1219053670">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20249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en/elasticsearch/reference/6.0/rpm.html" TargetMode="External"/><Relationship Id="rId18" Type="http://schemas.openxmlformats.org/officeDocument/2006/relationships/hyperlink" Target="https://www.elastic.co/guide/en/elasticsearch/reference/6.0/rolling-upgrades.html" TargetMode="External"/><Relationship Id="rId26" Type="http://schemas.openxmlformats.org/officeDocument/2006/relationships/hyperlink" Target="https://www.elastic.co/guide/en/elasticsearch/reference/6.0/modules-discovery-zen.html" TargetMode="External"/><Relationship Id="rId3" Type="http://schemas.openxmlformats.org/officeDocument/2006/relationships/settings" Target="settings.xml"/><Relationship Id="rId21" Type="http://schemas.openxmlformats.org/officeDocument/2006/relationships/hyperlink" Target="https://www.elastic.co/guide/en/elasticsearch/reference/6.0/deb.html" TargetMode="External"/><Relationship Id="rId34" Type="http://schemas.openxmlformats.org/officeDocument/2006/relationships/theme" Target="theme/theme1.xml"/><Relationship Id="rId7" Type="http://schemas.openxmlformats.org/officeDocument/2006/relationships/hyperlink" Target="https://www.elastic.co/guide/en/elasticsearch/reference/6.0/reindex-upgrade.html" TargetMode="External"/><Relationship Id="rId12" Type="http://schemas.openxmlformats.org/officeDocument/2006/relationships/hyperlink" Target="https://www.elastic.co/guide/en/elasticsearch/reference/6.0/deb.html" TargetMode="External"/><Relationship Id="rId17" Type="http://schemas.openxmlformats.org/officeDocument/2006/relationships/hyperlink" Target="https://www.elastic.co/guide/en/elasticsearch/reference/6.0/cat-recovery.html" TargetMode="External"/><Relationship Id="rId25" Type="http://schemas.openxmlformats.org/officeDocument/2006/relationships/hyperlink" Target="https://www.elastic.co/guide/en/elasticsearch/reference/6.0/rp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astic.co/guide/en/elasticsearch/reference/6.0/indices-synced-flush.html" TargetMode="External"/><Relationship Id="rId20" Type="http://schemas.openxmlformats.org/officeDocument/2006/relationships/hyperlink" Target="https://www.elastic.co/guide/en/elasticsearch/reference/6.0/indices-synced-flush.html" TargetMode="External"/><Relationship Id="rId29" Type="http://schemas.openxmlformats.org/officeDocument/2006/relationships/hyperlink" Target="https://www.elastic.co/guide/en/elasticsearch/reference/6.0/cat-health.html" TargetMode="External"/><Relationship Id="rId1" Type="http://schemas.openxmlformats.org/officeDocument/2006/relationships/numbering" Target="numbering.xml"/><Relationship Id="rId6" Type="http://schemas.openxmlformats.org/officeDocument/2006/relationships/hyperlink" Target="https://www.elastic.co/guide/en/elasticsearch/reference/6.0/restart-upgrade.html" TargetMode="External"/><Relationship Id="rId11" Type="http://schemas.openxmlformats.org/officeDocument/2006/relationships/hyperlink" Target="https://www.elastic.co/guide/en/elasticsearch/reference/6.0/important-settings.html" TargetMode="External"/><Relationship Id="rId24" Type="http://schemas.openxmlformats.org/officeDocument/2006/relationships/hyperlink" Target="https://www.elastic.co/guide/en/elasticsearch/reference/6.0/deb.html" TargetMode="External"/><Relationship Id="rId32" Type="http://schemas.openxmlformats.org/officeDocument/2006/relationships/hyperlink" Target="https://www.elastic.co/guide/en/elasticsearch/reference/6.0/cat-recovery.html" TargetMode="External"/><Relationship Id="rId5" Type="http://schemas.openxmlformats.org/officeDocument/2006/relationships/image" Target="media/image1.png"/><Relationship Id="rId15" Type="http://schemas.openxmlformats.org/officeDocument/2006/relationships/hyperlink" Target="https://www.elastic.co/guide/en/elasticsearch/reference/6.0/cat-health.html" TargetMode="External"/><Relationship Id="rId23" Type="http://schemas.openxmlformats.org/officeDocument/2006/relationships/hyperlink" Target="https://www.elastic.co/guide/en/elasticsearch/reference/6.0/important-settings.html" TargetMode="External"/><Relationship Id="rId28" Type="http://schemas.openxmlformats.org/officeDocument/2006/relationships/hyperlink" Target="https://www.elastic.co/guide/en/elasticsearch/reference/6.0/cat-nodes.html" TargetMode="External"/><Relationship Id="rId10" Type="http://schemas.openxmlformats.org/officeDocument/2006/relationships/hyperlink" Target="https://www.elastic.co/guide/en/elasticsearch/reference/6.0/rpm.html" TargetMode="External"/><Relationship Id="rId19" Type="http://schemas.openxmlformats.org/officeDocument/2006/relationships/hyperlink" Target="https://www.elastic.co/guide/en/elasticsearch/reference/6.0/setup-upgrade.html" TargetMode="External"/><Relationship Id="rId31" Type="http://schemas.openxmlformats.org/officeDocument/2006/relationships/hyperlink" Target="https://www.elastic.co/guide/en/elasticsearch/reference/6.0/cat-health.html" TargetMode="External"/><Relationship Id="rId4" Type="http://schemas.openxmlformats.org/officeDocument/2006/relationships/webSettings" Target="webSettings.xml"/><Relationship Id="rId9" Type="http://schemas.openxmlformats.org/officeDocument/2006/relationships/hyperlink" Target="https://www.elastic.co/guide/en/elasticsearch/reference/6.0/deb.html" TargetMode="External"/><Relationship Id="rId14" Type="http://schemas.openxmlformats.org/officeDocument/2006/relationships/hyperlink" Target="https://www.elastic.co/guide/en/elasticsearch/reference/6.0/cluster-update-settings.html" TargetMode="External"/><Relationship Id="rId22" Type="http://schemas.openxmlformats.org/officeDocument/2006/relationships/hyperlink" Target="https://www.elastic.co/guide/en/elasticsearch/reference/6.0/rpm.html" TargetMode="External"/><Relationship Id="rId27" Type="http://schemas.openxmlformats.org/officeDocument/2006/relationships/hyperlink" Target="https://www.elastic.co/guide/en/elasticsearch/reference/6.0/cat-health.html" TargetMode="External"/><Relationship Id="rId30" Type="http://schemas.openxmlformats.org/officeDocument/2006/relationships/hyperlink" Target="https://www.elastic.co/guide/en/elasticsearch/reference/6.0/cluster-update-settings.html" TargetMode="External"/><Relationship Id="rId8" Type="http://schemas.openxmlformats.org/officeDocument/2006/relationships/hyperlink" Target="https://www.elastic.co/guide/en/elasticsearch/reference/6.0/indices-synced-flus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2706</Words>
  <Characters>15428</Characters>
  <Application>Microsoft Office Word</Application>
  <DocSecurity>0</DocSecurity>
  <Lines>128</Lines>
  <Paragraphs>36</Paragraphs>
  <ScaleCrop>false</ScaleCrop>
  <Company>深圳市优克联新技术有限公司西安研究所</Company>
  <LinksUpToDate>false</LinksUpToDate>
  <CharactersWithSpaces>18098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张毅</dc:creator>
  <cp:keywords/>
  <dc:description/>
  <cp:lastModifiedBy>张毅</cp:lastModifiedBy>
  <cp:revision>19</cp:revision>
  <dcterms:created xsi:type="dcterms:W3CDTF">2017-09-22T10:49:00Z</dcterms:created>
  <dcterms:modified xsi:type="dcterms:W3CDTF">2018-07-16T03:17:00Z</dcterms:modified>
</cp:coreProperties>
</file>