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NORMANDY STAINED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norman:normandy_stained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NORMANDY STAINED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norman:normandy_stained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PORTAL SELECTION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category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{{SHUTTER_CATEGORY}}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sides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/ panel layout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DIMENSIONS AND PANELS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Number of panels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Panel configuration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T-post location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{{T_POST_LOCATION_OPTIONAL}}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rail height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{{DIVIDER_RAIL_HEIGHT_OPTIONAL}}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LOUVER AND 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Louver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Hinge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direction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FINISH AND 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/ finish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Stain / paint option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Build-out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{{BUILD_OUT_OPTIONAL}}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Sill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{{SILL_OPTION_OPTIONAL}}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Specialty shape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{{SPECIALTY_SHAPE_OPTIONAL}}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Normandy Stained Shutters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