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SOLUNA ROLLER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norman:roller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SOLUNA ROLLER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norman:roller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FABRIC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Pattern /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Color code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Openness / opacity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Railroad / seam placement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{{RAILROAD_SEAM_PLACEMENT_OPTIONAL}}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ROLL AND CONTROL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Roll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Clutch / motor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Chain / cord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TOP TREATMENT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/ fascia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End caps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Light channels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{{LIGHT_CHANNELS_OPTIONAL}}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Hem bar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Bottom treatment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MOTORIZATION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Motorized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Motor brand / series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{{MOTOR_BRAND_SERIES_OPTIONAL}}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Power source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{{POWER_SOURCE_OPTIONAL}}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Remote / channel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{{REMOTE_CHANNEL_OPTIONAL}}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Charging / wiring option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{{CHARGING_WIRING_OPTION_OPTIONAL}}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Home automation notes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{{HOME_AUTOMATION_NOTES_OPTIONAL}}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Soluna Roller Shades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