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VLO Hybrid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VLO HYBRID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VLO HYBRID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VLO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VZ Small / VZ Large / VL / VZ Fine / VZ Crest / VZ Crown / VDecor 2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Hidden2; Hidden3; Off Set (Hidden1 unavailable)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Solid Flat Panel (Flush Rail unavailable)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VLO Hybrid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Onyx/vlo_hybrid</cp:category>
</cp:coreProperties>
</file>