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PERFECTSHEER SHADES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norman:perfectsheer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PERFECTSHEER SHADES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norman:perfectsheer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FABRIC AND STYLE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collection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Fabric code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{{FABRIC_CODE}}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Shade style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{{SHADE_STYLE}}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Lining / opacity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{{LINING_OPACITY}}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OPERATION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Lift system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{{LIFT_SYSTEM}}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length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 / power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{{MOTOR_POWER_OPTIONAL}}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Remote / channel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{{REMOTE_CHANNEL_OPTIONAL}}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Opening / stack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{{OPENING_STACK_OPTION_OPTIONAL}}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TOP AND BOTTOM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/ fascia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{{VALANCE_FASCIA}}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fabric /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{{VALANCE_FABRIC_COLOR}}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Bottom treatment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{{BOTTOM_TREATMENT}}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Light guard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{{LIGHT_GUARD_OPTIONAL}}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Hold-down brackets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{{HOLD_DOWN_BRACKETS_OPTIONAL}}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Special instructions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{{SPECIAL_INSTRUCTIONS_OPTIONAL}}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Norman 2026 Retail Guide and Norman shutter program guides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Norman • PerfectSheer Shades • OFFICIAL_GUIDE_VERIFIED;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