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SYNCHRONY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AGENTIC ORDER PACKET • COVER PAGE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ORDER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Contract seeds every field; submitted technical measure overrides only supplied fields.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name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CRM customer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{{CRM_CUSTOMER_ID}}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 packet ID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{{ORDER_PACKET_ID}}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Project address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{{PROJECT_ADDRESS}}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phone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{{CUSTOMER_PHONE}}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Customer email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{{CUSTOMER_EMAIL}}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Salesperson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{{SALESPERSON}}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signed date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{{CONTRACT_SIGNED_DATE}}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Technical measure submitted date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{{TECHNICAL_MEASURE_SUBMITTED_DATE_OPTIONAL}}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Final order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{{FINAL_ORDER_SOURCE}}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Manufacturer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{{MANUFACTURER}}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Product / program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{{PRODUCT_PROGRAM}}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Total line-item pages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{{TOTAL_LINE_ITEM_PAGES}}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Packet generated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{{PACKET_GENERATED_TIMESTAMP}}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PRECEDENCE AND RELEASE GATE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NO MEASURE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Signed contract is the authoritative order source.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MEASURE REQUIRED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Contract pre-populates the packet; submitted technical measure overwrites matching fields and adds measured details.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CONFLICT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4"/>
              </w:rPr>
              <w:t>Never silently choose. Record both values and route the line to ORDER REVIEW.</w:t>
            </w:r>
          </w:p>
        </w:tc>
      </w:tr>
      <w:tr>
        <w:tc>
          <w:tcPr>
            <w:tcW w:type="dxa" w:w="237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39734B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</w:t>
            </w:r>
          </w:p>
        </w:tc>
        <w:tc>
          <w:tcPr>
            <w:tcW w:type="dxa" w:w="8280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All required fields, option dependencies, and manufacturer compatibility checks must pass before portal entry.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CUSTOMER / JOB NOTES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{{CUSTOMER_NOTES}}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{{JOB_INSTALLATION_NOTES}}</w:t>
            </w:r>
          </w:p>
        </w:tc>
      </w:tr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{{ORDERING_EXCEPTIONS_OR_REVIEW_NOTES}}</w:t>
            </w:r>
          </w:p>
        </w:tc>
      </w:tr>
    </w:tbl>
    <w:p>
      <w:pPr>
        <w:spacing w:before="80" w:after="0" w:line="240" w:lineRule="auto"/>
      </w:pPr>
      <w:r>
        <w:rPr>
          <w:rFonts w:ascii="Courier New" w:hAnsi="Courier New"/>
          <w:b/>
          <w:i w:val="0"/>
          <w:color w:val="666666"/>
          <w:sz w:val="14"/>
        </w:rPr>
        <w:t>ROUTING KEY: norman:synchrony_vertical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1005840" cy="80236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0" cy="8023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568"/>
            <w:tcBorders>
              <w:top w:val="single" w:sz="0" w:color="FFFFFF"/>
              <w:left w:val="single" w:sz="0" w:color="FFFFFF"/>
              <w:bottom w:val="single" w:sz="0" w:color="FFFFFF"/>
              <w:right w:val="single" w:sz="0" w:color="FFFFFF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7A421F"/>
                <w:sz w:val="26"/>
              </w:rPr>
              <w:t>NORMAN • SYNCHRONY VERTICAL BLINDS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666666"/>
                <w:sz w:val="15"/>
              </w:rPr>
              <w:t>ONE PAGE PER CONTRACT LINE ITEM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AGENT ENTRY CONTROL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Enter top-to-bottom. Product key norman:synchrony_vertical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Line item number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{{LINE_ITEM_NUMBER}}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Room / location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{{ROOM_LOCATION}}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Quantity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Side mark / PO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{{SIDE_MARK_PO}}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Mount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{{MOUNT_TYPE}}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Ordered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Measure source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{{MEASURE_SOURCE}}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VANES AND TRACK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Vane collection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{{VANE_COLLECTION}}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Vane style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{{VANE_STYLE}}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Vane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{{VANE_COLOR}}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Track width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{{TRACK_WIDTH}}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Finished height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{{FINISHED_HEIGHT}}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OPERATION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Draw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{{DRAW_TYPE}}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Stack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{{STACK_SIDE}}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side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Control length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One-way / split draw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{{ONE_WAY_SPLIT_DRAW}}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OPTIONS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type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Valance color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{{VALANCE_COLOR}}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Palladian shelf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{{PALLADIAN_SHELF_OPTIONAL}}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Shim quantity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{{SHIM_QUANTITY_OPTIONAL}}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Special instructions (optional)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{{SPECIAL_INSTRUCTIONS_OPTIONAL}}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6"/>
              </w:rPr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944"/>
      </w:tblGrid>
      <w:tr>
        <w:tc>
          <w:tcPr>
            <w:tcW w:type="dxa" w:w="106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7A421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8"/>
              </w:rPr>
              <w:t>VALIDATION AND AGENT HANDOFF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736"/>
        <w:gridCol w:w="2736"/>
        <w:gridCol w:w="2736"/>
        <w:gridCol w:w="2736"/>
      </w:tblGrid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Required fields complete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{{REQUIRED_FIELDS_COMPLETE}}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Width / height format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{{WIDTH_HEIGHT_FORMAT_VALIDATED}}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Option dependencies validated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{{OPTION_DEPENDENCIES_VALIDATED}}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Contract / measure conflicts resolved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{{CONTRACT_MEASURE_CONFLICTS_RESOLVED}}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  <w:tr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Portal / form entry status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{{PORTAL_FORM_ENTRY_STATUS}}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  <w:tc>
          <w:tcPr>
            <w:tcW w:type="dxa" w:w="1872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4"/>
              </w:rPr>
              <w:t>Agent initials / timestamp *</w:t>
            </w:r>
          </w:p>
        </w:tc>
        <w:tc>
          <w:tcPr>
            <w:tcW w:type="dxa" w:w="3456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shd w:fill="FFFFFF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Courier New" w:hAnsi="Courier New"/>
                <w:b/>
                <w:i w:val="0"/>
                <w:color w:val="7A421F"/>
                <w:sz w:val="16"/>
              </w:rPr>
              <w:t>{{AGENT_INITIALS_TIMESTAMP}}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A2342D"/>
                <w:sz w:val="11"/>
              </w:rPr>
              <w:t>REQUIRED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7A42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SOURCE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3"/>
              </w:rPr>
              <w:t>Norman 2026 Retail Guide and Norman shutter program guides</w:t>
            </w:r>
          </w:p>
        </w:tc>
      </w:tr>
      <w:tr>
        <w:tc>
          <w:tcPr>
            <w:tcW w:type="dxa" w:w="208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  <w:shd w:fill="A2342D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4"/>
              </w:rPr>
              <w:t>RELEASE RULE</w:t>
            </w:r>
          </w:p>
        </w:tc>
        <w:tc>
          <w:tcPr>
            <w:tcW w:type="dxa" w:w="8568"/>
            <w:tcBorders>
              <w:top w:val="single" w:sz="5" w:color="B8B8B8"/>
              <w:left w:val="single" w:sz="5" w:color="B8B8B8"/>
              <w:bottom w:val="single" w:sz="5" w:color="B8B8B8"/>
              <w:right w:val="single" w:sz="5" w:color="B8B8B8"/>
            </w:tcBorders>
            <w:tcMar>
              <w:top w:w="50" w:type="dxa"/>
              <w:start w:w="85" w:type="dxa"/>
              <w:bottom w:w="50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202020"/>
                <w:sz w:val="13"/>
              </w:rPr>
              <w:t>Do not order if any required token is blank, contradictory, or incompatible with the selected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648" w:bottom="504" w:left="648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66666"/>
        <w:sz w:val="11"/>
      </w:rPr>
      <w:t>805 Shutters • Norman • Synchrony Vertical Blinds • OFFICIAL_GUIDE_VERIFIED; PORTAL_FIELD_RECHECK_REQUIRED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