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Stained Basswood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STAINED BASSWOOD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STAINED BASSWOOD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Bassia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Tracking; French Door; portal-listed shapes/rakes; Barn Door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Decor / Z / L / Bullnose / Hang Strip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1/2; 5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Hidden1; Hidden2; Hidden3;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Flush Rail;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Stained Basswood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Onyx/stained_basswood</cp:category>
</cp:coreProperties>
</file>