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INTERIOR ROLLER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polar:interior_roller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INTERIOR ROLLER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polar:interior_roller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Pattern /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Openness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Railroad / seam placement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{{RAILROAD_SEAM_PLACEMENT_OPTIONAL}}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ROLL AND CONTROL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Roll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Clutch / motor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TREATMENT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End caps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channels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{{LIGHT_CHANNELS_OPTIONAL}}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Hem bar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MOTORIZATION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brand / series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{{MOTOR_BRAND_SERIES_OPTIONAL}}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Charging / wiring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{{CHARGING_WIRING_OPTION_OPTIONAL}}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Home automation notes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{{HOME_AUTOMATION_NOTES_OPTIONAL}}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Interior Roller Shade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