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TITAN PATIO ROLL SHADE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polar:titan_patio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TITAN PATIO ROLL SHADE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polar:titan_patio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FABRIC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Pattern /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{{PATTERN_STYLE}}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Openness / opacity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{{OPENNESS_OPACITY}}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Railroad / seam placement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{{RAILROAD_SEAM_PLACEMENT_OPTIONAL}}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ROLL AND CONTROL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Roll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{{ROLL_TYPE}}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Clutch / motor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{{CLUTCH_MOTOR_TYPE}}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Chain / cord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{{CHAIN_CORD_TYPE}}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Chain / cord 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{{CHAIN_CORD_LENGTH}}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 TREATMENT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/ fascia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{{VALANCE_FASCIA_TYPE}}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/ fascia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{{VALANCE_FASCIA_COLOR}}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End caps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{{END_CAPS}}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Light channels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{{LIGHT_CHANNELS_OPTIONAL}}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Hem bar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{{HEM_BAR}}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Bottom treatment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{{BOTTOM_TREATMENT}}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MOTORIZATION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Motorized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brand / series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{{MOTOR_BRAND_SERIES_OPTIONAL}}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Power source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{{POWER_SOURCE_OPTIONAL}}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Remote / channel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{{REMOTE_CHANNEL_OPTIONAL}}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Charging / wiring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{{CHARGING_WIRING_OPTION_OPTIONAL}}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Home automation notes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{{HOME_AUTOMATION_NOTES_OPTIONAL}}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Polar Dealer Book and Polar Dealer Resources order forms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Polar • Titan Patio Roll Shade • OFFICIAL_FORM_VERIFIED;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