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POLAR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Drop Arm Window Awning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polar:drop_arm_window_awning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805-Shutters-Polar-Drop-Arm-Window-Awning-Agent-Order-Packet.docx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System 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{{SYSTEM_MODEL}}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Surface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{{MOUNT_SURFACE}}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Pitch Drop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{{PITCH_DROP}}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Manual Motorized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{{MANUAL_MOTORIZED}}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Control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Power 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{{POWER_SOURCE}}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Remote Channel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{{REMOTE_CHANNEL}}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 Sun Sensor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{{WIND_SUN_SENSOR}}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Bracket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{{BRACKET_TYPE}}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Bracket 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{{BRACKET_QUANTITY}}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Rafter Fascia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{{RAFTER_FASCIA_OPTION}}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Hood Cover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{{HOOD_COVER_OPTION}}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Crank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{{CRANK_LENGTH}}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polar:drop_arm_window_awning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