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Inspection Report</w:t>
      </w:r>
    </w:p>
    <w:p>
      <w:r>
        <w:t>Document: Despacho P.PORTO-P- 043-2025_Regulamento de Propinas</w:t>
      </w:r>
    </w:p>
    <w:p>
      <w:r>
        <w:t>File: Despacho P.PORTO-P- 043-2025_Regulamento de Propinas.pdf</w:t>
      </w:r>
    </w:p>
    <w:p>
      <w:r>
        <w:t>Strategy: article_smart</w:t>
      </w:r>
    </w:p>
    <w:p>
      <w:r>
        <w:t>Total chunks: 28</w:t>
      </w:r>
    </w:p>
    <w:p>
      <w:pPr>
        <w:pStyle w:val="Heading2"/>
      </w:pPr>
      <w:r>
        <w:t>Chunk 1</w:t>
      </w:r>
    </w:p>
    <w:p>
      <w:r>
        <w:t>Chunk ID: Despacho_P_PORTO_P_043_2025_Regulamento_de_Propinas_chunk_0001</w:t>
      </w:r>
    </w:p>
    <w:p>
      <w:r>
        <w:t>Pages: 1 -&gt; 4</w:t>
      </w:r>
    </w:p>
    <w:p>
      <w:r>
        <w:t>Metadata:</w:t>
      </w:r>
    </w:p>
    <w:p>
      <w:r>
        <w:t>- node_type: PREAMBLE</w:t>
      </w:r>
    </w:p>
    <w:p>
      <w:r>
        <w:t>- label: PREAMBLE</w:t>
      </w:r>
    </w:p>
    <w:p>
      <w:r>
        <w:t>- document_part: dispatch_or_intro</w:t>
      </w:r>
    </w:p>
    <w:p>
      <w:r>
        <w:t>- source_span_type: preamble</w:t>
      </w:r>
    </w:p>
    <w:p>
      <w:r>
        <w:t>Text:</w:t>
      </w:r>
    </w:p>
    <w:p>
      <w:r>
        <w:t>POLITÉCNICO</w:t>
        <w:br/>
        <w:t>DO PORTO</w:t>
        <w:br/>
        <w:t>DESPACHO</w:t>
        <w:br/>
        <w:t>P.PORTO/P-043/2025</w:t>
        <w:br/>
        <w:t>REGULAMENTODEPROPINASDOP.PORTO</w:t>
        <w:br/>
        <w:t>Considerando que o projeto de regulamento foi objeto de consulta pública, nos termos do artigo 101.º</w:t>
        <w:br/>
        <w:t>do Código de Procedimento Administrativo e do n.º 3 do artigo 110.º do Regime Jurídico das</w:t>
        <w:br/>
        <w:t>Instituições do Ensino Público (RJIES), através do Despacho P.PORTO/P-036/2025, de 13de junho.</w:t>
        <w:br/>
        <w:t>Determino, no uso das competências previstas na alínea s) do n.º 1 do artigo 27.º dos Estatutos do</w:t>
        <w:br/>
        <w:t>Instituto Politécnico do Porto:</w:t>
        <w:br/>
        <w:t>a) A aprovação do Regulamento de Propinas do P.PORTO, anexo ao presente despacho e que</w:t>
        <w:br/>
        <w:t>dele faz parte integrante;</w:t>
        <w:br/>
        <w:t>b) A publicação, em Diário da República, do referido regulamento;</w:t>
        <w:br/>
        <w:t>c) A revogação do Despacho P.PORTO/P-042/2023.</w:t>
        <w:br/>
        <w:t>Paulo Pereira</w:t>
        <w:br/>
        <w:t>O PRESIDENTE DO POLITÉCNICO</w:t>
        <w:br/>
        <w:t>Assinado por: PAULO ALBERTO DA SILVA PEREIRA</w:t>
        <w:br/>
        <w:t>Num. de Identificação: 06888823</w:t>
        <w:br/>
        <w:t>Data: 2025.07.25 16:49:53+01'00'</w:t>
        <w:br/>
        <w:t>POLITÉCNICO</w:t>
        <w:br/>
        <w:t>DO PORTO</w:t>
        <w:br/>
        <w:t>REGULAMENTO</w:t>
        <w:br/>
        <w:t>P.PORTO/P-002/2025</w:t>
        <w:br/>
        <w:t>Regulamento de</w:t>
        <w:br/>
        <w:t>PROPINAS DO</w:t>
        <w:br/>
        <w:t>INSTITUTO POLITÉCNICO</w:t>
        <w:br/>
        <w:t>DO PORTO</w:t>
        <w:br/>
        <w:t>DESPACHO P.PORTO/P-043/2025</w:t>
        <w:br/>
        <w:t>CAPÍTULO I ............................................................................................................................................................................................................... 3</w:t>
        <w:br/>
        <w:t>DISPOSIÇÕES GERAIS ................................................................................................................................................................................... 3</w:t>
        <w:br/>
        <w:t>ARTIGO 1º ...................................................................................................................................................................................................... 3</w:t>
        <w:br/>
        <w:t>ÂMBITO .................................................................................................................................................................................................... 3</w:t>
        <w:br/>
        <w:t>ARTIGO 2º ..................................................................................................................................................................................................... 3</w:t>
        <w:br/>
        <w:t>PROPINA.................................................................................................................................................................................................. 3</w:t>
        <w:br/>
        <w:t>ARTIGO 3º ..................................................................................................................................................................................................... 3</w:t>
        <w:br/>
        <w:t>ARTIGO 4º ..................................................................................................................................................................................................... 3</w:t>
        <w:br/>
        <w:t>ARTIGO 5º ..................................................................................................................................................................................................... 4</w:t>
        <w:br/>
        <w:t>ARTIGO 6º ..................................................................................................................................................................................................... 4</w:t>
        <w:br/>
        <w:t>ARTIGO 7º ..................................................................................................................................................................................................... 5</w:t>
        <w:br/>
        <w:t>ARTIGO 8º ..................................................................................................................................................................................................... 5</w:t>
        <w:br/>
        <w:t>ARTIGO 9º ..................................................................................................................................................................................................... 6</w:t>
        <w:br/>
        <w:t>CAPÍTULO II ............................................................................................................................................................................................................. 7</w:t>
        <w:br/>
        <w:t>PROCEDIMENTOS ........................................................................................................................................................................................... 7</w:t>
        <w:br/>
        <w:t>ARTIGO 10º ................................................................................................................................................................................................... 7</w:t>
        <w:br/>
        <w:t>ARTIGO 11º .................................................................................................................................................................................................... 7</w:t>
        <w:br/>
        <w:t>ARTIGO 12º ................................................................................................................................................................................................... 7</w:t>
        <w:br/>
        <w:t>FATURAS E RECIBOS ......................................................................................................................................................................... 7</w:t>
        <w:br/>
        <w:t>CAPÍTULO III ............................................................................................................................................................................................................ 8</w:t>
        <w:br/>
        <w:t>ARTIGO 13º ................................................................................................................................................................................................... 8</w:t>
        <w:br/>
        <w:t>ARTIGO 14º ................................................................................................................................................................................................... 8</w:t>
        <w:br/>
        <w:t>ARTIGO 15º ................................................................................................................................................................................................... 9</w:t>
        <w:br/>
        <w:t>ÍNDICE</w:t>
        <w:br/>
        <w:t>ARTIGO 16º ................................................................................................................................................................................................... 9</w:t>
        <w:br/>
        <w:t>AGENTES DE ENSINO ........................................................................................................................................................................ 9</w:t>
        <w:br/>
        <w:t>ARTIGO 17º ................................................................................................................................................................................................. 10</w:t>
        <w:br/>
        <w:t>ARTIGO 18º ................................................................................................................................................................................................. 10</w:t>
        <w:br/>
        <w:t>ESTUDANTES DE MESTRADO INSCRITOS APENAS À UNIDADE CURRICULAR DE</w:t>
        <w:br/>
        <w:t>ARTIGO 19º ................................................................................................................................................................................................. 10</w:t>
        <w:br/>
        <w:t>ESTUDANTES DE DOUTORAMENTO CANDIDATOS/AS A BOLSA DE INVESTIGAÇÃO DA FUNDAÇÃO</w:t>
        <w:br/>
        <w:t>ARTIGO 20º ................................................................................................................................................................................................. 11</w:t>
        <w:br/>
        <w:t>ARTIGO 21º .................................................................................................................................................................................................. 11</w:t>
        <w:br/>
        <w:t>ESTUDANTES DE DOUTORAMENTO ABRANGIDOS PELO REGIME ESPECIAL DE APRESENTAÇÃO DA</w:t>
        <w:br/>
        <w:t>TESE.......................................................................................................................................................................................................... 11</w:t>
        <w:br/>
        <w:t>ARTIGO 22º ................................................................................................................................................................................................ 12</w:t>
        <w:br/>
        <w:t>ESTUDANTES DE DOUTORAMENTO ABRANGIDOS PELO ARTIGO 16.º DO REGULAMENTO GERAL DOS</w:t>
        <w:br/>
        <w:t>CAPÍTULO IV.......................................................................................................................................................................................................... 12</w:t>
        <w:br/>
        <w:t>ARTIGO 23º ................................................................................................................................................................................................ 12</w:t>
        <w:br/>
        <w:t>ARTIGO 24º ................................................................................................................................................................................................ 13</w:t>
        <w:br/>
        <w:t>ARTIGO 25º ................................................................................................................................................................................................ 13</w:t>
        <w:br/>
        <w:t>CAPÍTULO V ........................................................................................................................................................................................................... 14</w:t>
        <w:br/>
        <w:t>DISPOSIÇÕES FINAIS .................................................................................................................................................................................. 14</w:t>
        <w:br/>
        <w:t>ARTIGO 26º ................................................................................................................................................................................................ 14</w:t>
        <w:br/>
        <w:t>DÚVIDAS E OMISSÕES .................................................................................................................................................................... 14</w:t>
        <w:br/>
        <w:t>ARTIGO 27º ................................................................................................................................................................................................. 14</w:t>
        <w:br/>
        <w:t>DISPOSIÇÕES FINAIS ....................................................................................................................................................................... 14</w:t>
      </w:r>
    </w:p>
    <w:p>
      <w:pPr>
        <w:pStyle w:val="Heading2"/>
      </w:pPr>
      <w:r>
        <w:t>Chunk 2</w:t>
      </w:r>
    </w:p>
    <w:p>
      <w:r>
        <w:t>Chunk ID: Despacho_P_PORTO_P_043_2025_Regulamento_de_Propinas_chunk_0002</w:t>
      </w:r>
    </w:p>
    <w:p>
      <w:r>
        <w:t>Pages: 5 -&gt; 5</w:t>
      </w:r>
    </w:p>
    <w:p>
      <w:r>
        <w:t>Metadata:</w:t>
      </w:r>
    </w:p>
    <w:p>
      <w:r>
        <w:t>- node_type: ARTICLE</w:t>
      </w:r>
    </w:p>
    <w:p>
      <w:r>
        <w:t>- label: ART_1</w:t>
      </w:r>
    </w:p>
    <w:p>
      <w:r>
        <w:t>- article_title: ÂMBITO | O presente regulamento aplica-se a Cursos Técnicos Superiores Profissionais, a Licenciaturas, a</w:t>
      </w:r>
    </w:p>
    <w:p>
      <w:r>
        <w:t>- article_number: 1</w:t>
      </w:r>
    </w:p>
    <w:p>
      <w:r>
        <w:t>- parent_type: CHAPTER</w:t>
      </w:r>
    </w:p>
    <w:p>
      <w:r>
        <w:t>- parent_label: CAP_I</w:t>
      </w:r>
    </w:p>
    <w:p>
      <w:r>
        <w:t>- parent_title: DISPOSIÇÕES GERAIS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Mestrados e a Doutoramentos ministrados nas Unidades Orgânicas (UO) do Instituto Politécnico do Porto</w:t>
        <w:br/>
        <w:t>(P.PORTO).</w:t>
      </w:r>
    </w:p>
    <w:p>
      <w:pPr>
        <w:pStyle w:val="Heading2"/>
      </w:pPr>
      <w:r>
        <w:t>Chunk 3</w:t>
      </w:r>
    </w:p>
    <w:p>
      <w:r>
        <w:t>Chunk ID: Despacho_P_PORTO_P_043_2025_Regulamento_de_Propinas_chunk_0003</w:t>
      </w:r>
    </w:p>
    <w:p>
      <w:r>
        <w:t>Pages: 5 -&gt; 5</w:t>
      </w:r>
    </w:p>
    <w:p>
      <w:r>
        <w:t>Metadata:</w:t>
      </w:r>
    </w:p>
    <w:p>
      <w:r>
        <w:t>- node_type: ARTICLE</w:t>
      </w:r>
    </w:p>
    <w:p>
      <w:r>
        <w:t>- label: ART_2</w:t>
      </w:r>
    </w:p>
    <w:p>
      <w:r>
        <w:t>- article_title: PROPINA</w:t>
      </w:r>
    </w:p>
    <w:p>
      <w:r>
        <w:t>- article_number: 2</w:t>
      </w:r>
    </w:p>
    <w:p>
      <w:r>
        <w:t>- parent_type: CHAPTER</w:t>
      </w:r>
    </w:p>
    <w:p>
      <w:r>
        <w:t>- parent_label: CAP_I</w:t>
      </w:r>
    </w:p>
    <w:p>
      <w:r>
        <w:t>- parent_title: DISPOSIÇÕES GERAIS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1. A propina constitui, nos termos da Lei n.º 37/2003, de 22 de agosto, na sua redação atual, uma taxa</w:t>
        <w:br/>
        <w:t>anual devida pela inscrição em ciclos de estudos referidos no artigo 1.º.</w:t>
        <w:br/>
        <w:t>2. A propina, nos termos da legislação em vigor, é anual e independente do nível socioeconómico do/a</w:t>
        <w:br/>
        <w:t>estudante, da eventual condição de bolseiro/a, bem como do número de UC em que se inscreve e do</w:t>
        <w:br/>
        <w:t>número de ECTS obtidos por creditação.</w:t>
        <w:br/>
        <w:t>3. O/a estudante inscrito/a está obrigado/a, nos termos da lei, a pagar a propina, o seguro escolar, a taxa</w:t>
        <w:br/>
        <w:t>de inscrição, bem como os demais emolumentos aplicáveis fixados na Tabela de Emolumentos em</w:t>
        <w:br/>
        <w:t>vigor no P. PORTO.</w:t>
        <w:br/>
        <w:t>4. A propina é devida a partir do ato de matrícula/inscrição ainda que o/a estudante possa não fazer uso</w:t>
        <w:br/>
        <w:t>total ou parcial do serviço público de ensino, ou dos restantes serviços disponibilizados nas UO do P.</w:t>
        <w:br/>
        <w:t>PORTO.</w:t>
        <w:br/>
        <w:t>5. Nos termos dos Estatutos do P. PORTO, o valor da propina é anualmente fixado pelo Conselho Geral,</w:t>
        <w:br/>
        <w:t>mediante proposta do Presidente do P.PORTO.</w:t>
      </w:r>
    </w:p>
    <w:p>
      <w:pPr>
        <w:pStyle w:val="Heading2"/>
      </w:pPr>
      <w:r>
        <w:t>Chunk 4</w:t>
      </w:r>
    </w:p>
    <w:p>
      <w:r>
        <w:t>Chunk ID: Despacho_P_PORTO_P_043_2025_Regulamento_de_Propinas_chunk_0004</w:t>
      </w:r>
    </w:p>
    <w:p>
      <w:r>
        <w:t>Pages: 5 -&gt; 5</w:t>
      </w:r>
    </w:p>
    <w:p>
      <w:r>
        <w:t>Metadata:</w:t>
      </w:r>
    </w:p>
    <w:p>
      <w:r>
        <w:t>- node_type: ARTICLE</w:t>
      </w:r>
    </w:p>
    <w:p>
      <w:r>
        <w:t>- label: ART_3</w:t>
      </w:r>
    </w:p>
    <w:p>
      <w:r>
        <w:t>- article_title: ESTUDANTE A TEMPO INTEGRAL | Considera-se estudante a tempo integral, aquele/a que se encontre inscrito/a a, pelo menos, 51% do</w:t>
      </w:r>
    </w:p>
    <w:p>
      <w:r>
        <w:t>- article_number: 3</w:t>
      </w:r>
    </w:p>
    <w:p>
      <w:r>
        <w:t>- parent_type: CHAPTER</w:t>
      </w:r>
    </w:p>
    <w:p>
      <w:r>
        <w:t>- parent_label: CAP_I</w:t>
      </w:r>
    </w:p>
    <w:p>
      <w:r>
        <w:t>- parent_title: DISPOSIÇÕES GERAIS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número máximo de créditos ECTS a que o/a estudante se pode inscrever em cada ano/semestre letivo,</w:t>
        <w:br/>
        <w:t>que é determinado com referência ao número de créditos ECTS do ano curricular completo.</w:t>
      </w:r>
    </w:p>
    <w:p>
      <w:pPr>
        <w:pStyle w:val="Heading2"/>
      </w:pPr>
      <w:r>
        <w:t>Chunk 5</w:t>
      </w:r>
    </w:p>
    <w:p>
      <w:r>
        <w:t>Chunk ID: Despacho_P_PORTO_P_043_2025_Regulamento_de_Propinas_chunk_0005</w:t>
      </w:r>
    </w:p>
    <w:p>
      <w:r>
        <w:t>Pages: 5 -&gt; 5</w:t>
      </w:r>
    </w:p>
    <w:p>
      <w:r>
        <w:t>Metadata:</w:t>
      </w:r>
    </w:p>
    <w:p>
      <w:r>
        <w:t>- node_type: ARTICLE</w:t>
      </w:r>
    </w:p>
    <w:p>
      <w:r>
        <w:t>- label: ART_4</w:t>
      </w:r>
    </w:p>
    <w:p>
      <w:r>
        <w:t>- article_title: ESTUDANTE A TEMPO PARCIAL | Considera-se estudante a tempo parcial aquele/a que se encontre inscrito/a num número de créditos</w:t>
      </w:r>
    </w:p>
    <w:p>
      <w:r>
        <w:t>- article_number: 4</w:t>
      </w:r>
    </w:p>
    <w:p>
      <w:r>
        <w:t>- parent_type: CHAPTER</w:t>
      </w:r>
    </w:p>
    <w:p>
      <w:r>
        <w:t>- parent_label: CAP_I</w:t>
      </w:r>
    </w:p>
    <w:p>
      <w:r>
        <w:t>- parent_title: DISPOSIÇÕES GERAIS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inferior a 51% do número de créditos ECTS do ano curricular completo em que o/a estudante está</w:t>
        <w:br/>
        <w:t>inscrito/a.</w:t>
      </w:r>
    </w:p>
    <w:p>
      <w:pPr>
        <w:pStyle w:val="Heading2"/>
      </w:pPr>
      <w:r>
        <w:t>Chunk 6</w:t>
      </w:r>
    </w:p>
    <w:p>
      <w:r>
        <w:t>Chunk ID: Despacho_P_PORTO_P_043_2025_Regulamento_de_Propinas_chunk_0006</w:t>
      </w:r>
    </w:p>
    <w:p>
      <w:r>
        <w:t>Pages: 6 -&gt; 6</w:t>
      </w:r>
    </w:p>
    <w:p>
      <w:r>
        <w:t>Metadata:</w:t>
      </w:r>
    </w:p>
    <w:p>
      <w:r>
        <w:t>- node_type: ARTICLE</w:t>
      </w:r>
    </w:p>
    <w:p>
      <w:r>
        <w:t>- label: ART_5</w:t>
      </w:r>
    </w:p>
    <w:p>
      <w:r>
        <w:t>- article_title: PLANO GERAL DE PAGAMENTO DE PROPINAS</w:t>
      </w:r>
    </w:p>
    <w:p>
      <w:r>
        <w:t>- article_number: 5</w:t>
      </w:r>
    </w:p>
    <w:p>
      <w:r>
        <w:t>- parent_type: CHAPTER</w:t>
      </w:r>
    </w:p>
    <w:p>
      <w:r>
        <w:t>- parent_label: CAP_I</w:t>
      </w:r>
    </w:p>
    <w:p>
      <w:r>
        <w:t>- parent_title: DISPOSIÇÕES GERAIS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1. A propina é devida a partir do momento em que o/a estudante efetua o ato de matrícula/inscrição.</w:t>
        <w:br/>
        <w:t>2. A propina pode ser paga numa única prestação, a efetuar no ato da matrícula/inscrição, no valor total</w:t>
        <w:br/>
        <w:t>fixado ou:</w:t>
        <w:br/>
        <w:t>2.1 Para estudante nacional (ou equiparado), em 10 prestações de valor igual a 10% do valor total</w:t>
        <w:br/>
        <w:t>fixado, com as seguintes datas-limite de pagamento:</w:t>
        <w:br/>
        <w:t>1.ª prestação – no ato da matrícula/inscrição</w:t>
        <w:br/>
        <w:t>2.ª prestação – 30 de outubro</w:t>
        <w:br/>
        <w:t>3.ª prestação – 30 de novembro</w:t>
        <w:br/>
        <w:t>4.ª prestação – 30 de dezembro</w:t>
        <w:br/>
        <w:t>5.ª prestação – 30 de janeiro</w:t>
        <w:br/>
        <w:t>6.ª prestação – 28 de fevereiro</w:t>
        <w:br/>
        <w:t>7.ª prestação – 30 de março</w:t>
        <w:br/>
        <w:t>8.ª prestação – 30 de abril</w:t>
        <w:br/>
        <w:t>9.ª prestação – 30 de maio</w:t>
        <w:br/>
        <w:t>10.ª prestação – 30 de junho</w:t>
        <w:br/>
        <w:t>2.2 Para estudante internacional, em 8 prestações, com as seguintes percentagens e datas-limite de</w:t>
        <w:br/>
        <w:t>pagamento:</w:t>
        <w:br/>
        <w:t>1.ª prestação – no ato da matrícula/inscrição - 30% do valor total fixado;</w:t>
        <w:br/>
        <w:t>2.ª prestação – 30 de outubro</w:t>
        <w:br/>
        <w:t>- 10% do valor total fixado;</w:t>
        <w:br/>
        <w:t>3.ª prestação – 30 de novembro</w:t>
        <w:br/>
        <w:t>- 10% do valor total fixado;</w:t>
        <w:br/>
        <w:t>4.ª prestação – 30 de dezembro</w:t>
        <w:br/>
        <w:t>- 10% do valor total fixado;</w:t>
        <w:br/>
        <w:t>5.ª prestação – 30 de janeiro</w:t>
        <w:br/>
        <w:t>- 10% do valor total fixado;</w:t>
        <w:br/>
        <w:t>6.ª prestação – 28 de fevereiro</w:t>
        <w:br/>
        <w:t>- 10% do valor total fixado;</w:t>
        <w:br/>
        <w:t>7.ª prestação – 30 de março</w:t>
        <w:br/>
        <w:t>- 10% do valor total fixado;</w:t>
        <w:br/>
        <w:t>8.ª prestação – 30 de abril</w:t>
        <w:br/>
        <w:t>- 10% do valor total fixado.</w:t>
      </w:r>
    </w:p>
    <w:p>
      <w:pPr>
        <w:pStyle w:val="Heading2"/>
      </w:pPr>
      <w:r>
        <w:t>Chunk 7</w:t>
      </w:r>
    </w:p>
    <w:p>
      <w:r>
        <w:t>Chunk ID: Despacho_P_PORTO_P_043_2025_Regulamento_de_Propinas_chunk_0007</w:t>
      </w:r>
    </w:p>
    <w:p>
      <w:r>
        <w:t>Pages: 6 -&gt; 7</w:t>
      </w:r>
    </w:p>
    <w:p>
      <w:r>
        <w:t>Metadata:</w:t>
      </w:r>
    </w:p>
    <w:p>
      <w:r>
        <w:t>- node_type: ARTICLE</w:t>
      </w:r>
    </w:p>
    <w:p>
      <w:r>
        <w:t>- label: ART_6</w:t>
      </w:r>
    </w:p>
    <w:p>
      <w:r>
        <w:t>- article_title: PLANO ESPECÍFICO DE PAGAMENTO DE PROPINAS | 1. Poderá ser estabelecido, mediante requerimento fundamentado do/a estudante, um plano específico</w:t>
      </w:r>
    </w:p>
    <w:p>
      <w:r>
        <w:t>- article_number: 6</w:t>
      </w:r>
    </w:p>
    <w:p>
      <w:r>
        <w:t>- parent_type: CHAPTER</w:t>
      </w:r>
    </w:p>
    <w:p>
      <w:r>
        <w:t>- parent_label: CAP_I</w:t>
      </w:r>
    </w:p>
    <w:p>
      <w:r>
        <w:t>- parent_title: DISPOSIÇÕES GERAIS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de pagamento da propina devida.</w:t>
        <w:br/>
        <w:t>2. Os/as estudante inscritos em ciclos de estudos referidos no artigo 1.º, deverão submeter o pedido ao</w:t>
        <w:br/>
        <w:t>Presidente P.PORTO através do menu &lt;Requerimentos ao Presidente P.PORTO&gt; disponível no</w:t>
        <w:br/>
        <w:t>DOMUS1.</w:t>
        <w:br/>
        <w:t>2.1 Para efeitos do previsto no número anterior, deverão submeter o requerimento antes da data-limite</w:t>
        <w:br/>
        <w:t>de vencimento da(s) prestação(ões).</w:t>
        <w:br/>
        <w:t>2.2 Em caso de requerimento submetido após a data-limite de vencimento da(s) prestação(ões), o</w:t>
        <w:br/>
        <w:t>plano específico de pagamento incluirá o montante total em dívida, acrescido dos juros de mora</w:t>
        <w:br/>
        <w:t>vencidos até à data de apresentação do pedido.</w:t>
        <w:br/>
        <w:t>2.3 As prestações do plano específico de pagamento, exceto a última, não podem, nunca, ser inferiores</w:t>
        <w:br/>
        <w:t>a 10% do indexante de apoios sociais em vigor, à data do pedido, e a última prestação não pode</w:t>
        <w:br/>
        <w:t>ultrapassar o ano civil em que o pedido é requerido.</w:t>
        <w:br/>
        <w:t>3. Os/as estudantes que não cumpram um plano específico de pagamento da propina que tenha sido</w:t>
        <w:br/>
        <w:t>autorizado para determinado ano letivo, não podem requerer um novo plano específico para esse</w:t>
        <w:br/>
        <w:t>mesmo ano letivo.</w:t>
        <w:br/>
        <w:t>4. Os/as estudantes bolseiros não podem requerer planos específicos de pagamento da propina, com</w:t>
        <w:br/>
        <w:t>exceção das situações em que a propina a pagar seja superior ao montante da bolsa mínima e apenas</w:t>
        <w:br/>
        <w:t>na parte que exceda esse montante.</w:t>
        <w:br/>
        <w:t>5. Os/as estudantes inscritos em demais formação ministrada nas UO do P.PORTO deverão submeter o</w:t>
        <w:br/>
        <w:t>pedido ao/à Presidente da UO através do menu &lt;Requerimentos&gt; disponível no DOMUS.</w:t>
      </w:r>
    </w:p>
    <w:p>
      <w:pPr>
        <w:pStyle w:val="Heading2"/>
      </w:pPr>
      <w:r>
        <w:t>Chunk 8</w:t>
      </w:r>
    </w:p>
    <w:p>
      <w:r>
        <w:t>Chunk ID: Despacho_P_PORTO_P_043_2025_Regulamento_de_Propinas_chunk_0008</w:t>
      </w:r>
    </w:p>
    <w:p>
      <w:r>
        <w:t>Pages: 7 -&gt; 7</w:t>
      </w:r>
    </w:p>
    <w:p>
      <w:r>
        <w:t>Metadata:</w:t>
      </w:r>
    </w:p>
    <w:p>
      <w:r>
        <w:t>- node_type: ARTICLE</w:t>
      </w:r>
    </w:p>
    <w:p>
      <w:r>
        <w:t>- label: ART_7</w:t>
      </w:r>
    </w:p>
    <w:p>
      <w:r>
        <w:t>- article_title: PAGAMENTO FORA DE PRAZO | O não pagamento nos prazos fixados, de qualquer prestação da propina, implica a regularização do débito</w:t>
      </w:r>
    </w:p>
    <w:p>
      <w:r>
        <w:t>- article_number: 7</w:t>
      </w:r>
    </w:p>
    <w:p>
      <w:r>
        <w:t>- parent_type: CHAPTER</w:t>
      </w:r>
    </w:p>
    <w:p>
      <w:r>
        <w:t>- parent_label: CAP_I</w:t>
      </w:r>
    </w:p>
    <w:p>
      <w:r>
        <w:t>- parent_title: DISPOSIÇÕES GERAIS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em causa, acrescido dos respetivos juros de mora à taxa legal em vigor</w:t>
      </w:r>
    </w:p>
    <w:p>
      <w:pPr>
        <w:pStyle w:val="Heading2"/>
      </w:pPr>
      <w:r>
        <w:t>Chunk 9</w:t>
      </w:r>
    </w:p>
    <w:p>
      <w:r>
        <w:t>Chunk ID: Despacho_P_PORTO_P_043_2025_Regulamento_de_Propinas_chunk_0009</w:t>
      </w:r>
    </w:p>
    <w:p>
      <w:r>
        <w:t>Pages: 7 -&gt; 8</w:t>
      </w:r>
    </w:p>
    <w:p>
      <w:r>
        <w:t>Metadata:</w:t>
      </w:r>
    </w:p>
    <w:p>
      <w:r>
        <w:t>- node_type: ARTICLE</w:t>
      </w:r>
    </w:p>
    <w:p>
      <w:r>
        <w:t>- label: ART_8</w:t>
      </w:r>
    </w:p>
    <w:p>
      <w:r>
        <w:t>- article_title: CONSEQUÊNCIAS DO INCUMPRIMENTO DO PAGAMENTO DA PROPINA</w:t>
      </w:r>
    </w:p>
    <w:p>
      <w:r>
        <w:t>- article_number: 8</w:t>
      </w:r>
    </w:p>
    <w:p>
      <w:r>
        <w:t>- parent_type: CHAPTER</w:t>
      </w:r>
    </w:p>
    <w:p>
      <w:r>
        <w:t>- parent_label: CAP_I</w:t>
      </w:r>
    </w:p>
    <w:p>
      <w:r>
        <w:t>- parent_title: DISPOSIÇÕES GERAIS</w:t>
      </w:r>
    </w:p>
    <w:p>
      <w:r>
        <w:t>- document_part: regulation_body</w:t>
      </w:r>
    </w:p>
    <w:p>
      <w:r>
        <w:t>- source_span_type: article_paragraph_group</w:t>
      </w:r>
    </w:p>
    <w:p>
      <w:r>
        <w:t>Text:</w:t>
      </w:r>
    </w:p>
    <w:p>
      <w:r>
        <w:t>1. Nos termos do artigo 29.º da Lei n.º 37/2003, de 22 de agosto, na sua redação atual, o não pagamento</w:t>
        <w:br/>
        <w:t>da propina tem como consequência o não reconhecimento dos atos académicos realizados no período</w:t>
        <w:br/>
        <w:t>a que a obrigação se reporta, consequência que cessa automaticamente com o cumprimento da</w:t>
        <w:br/>
        <w:t>obrigação.</w:t>
        <w:br/>
        <w:t>2. Decorrente do previsto no número anterior, o incumprimento do pagamento da propina determina:</w:t>
        <w:br/>
        <w:t>2.1 A não publicação dos resultados das avaliações na ficha de estudante, e a inibição do acesso a</w:t>
        <w:br/>
        <w:t>funcionalidades do DOMUS e do Moodle, enquanto a sua situação de propinas não se encontrar</w:t>
        <w:br/>
        <w:t>regularizada;</w:t>
        <w:br/>
        <w:t>1 Acessível em https://domus.ipp.pt/ e no caso do ISEP no respetivo PORTAL do ISEP acessível em</w:t>
        <w:br/>
        <w:t>https://portal.isep.ipp.pt/</w:t>
        <w:br/>
        <w:t>2.2 A não emissão de qualquer certidão, diploma ou carta de curso, a estudantes com valores em</w:t>
        <w:br/>
        <w:t>débito ao P.PORTO, independentemente da sua natureza, bem como nenhum outro certificado ou</w:t>
        <w:br/>
        <w:t>documento informativo sobre o percurso académico do/a estudante;</w:t>
        <w:br/>
        <w:t>2.3 Excetua-se do disposto no número anterior, a emissão de documentos relativos a ano(s) letivo(s),</w:t>
        <w:br/>
        <w:t>ou a cursos concluídos, antes da existência de débitos;</w:t>
        <w:br/>
        <w:t>2.4 No caso de estudantes internacionais, a não emissão de qualquer certidão, diploma, carta de curso,</w:t>
        <w:br/>
        <w:t>bem como nenhum outro certificado ou documento informativo sobre o percurso académico do/a</w:t>
        <w:br/>
        <w:t>estudante até à liquidação integral da dívida, ainda que autorizado um plano específico de</w:t>
        <w:br/>
        <w:t>pagamento ou um plano de regularização;</w:t>
        <w:br/>
        <w:t>2.5 A impossibilidade de efetuar a candidatura/matrícula/inscrição em qualquer ciclo de estudos, até</w:t>
        <w:br/>
        <w:t>ao pagamento da dívida ou autorização de um plano específico de pagamento ou de um plano de</w:t>
        <w:br/>
        <w:t>regularização;</w:t>
        <w:br/>
        <w:t>2.6 A impossibilidade de realizar a discussão pública de dissertações, projetos, relatórios ou teses.</w:t>
        <w:br/>
        <w:t>3. Considera-se que a situação de propinas está regularizada se o/a estudante cumpre o pagamento da</w:t>
        <w:br/>
        <w:t>propina devida para o ano letivo em causa, nos termos do presente regulamento ou cumpre um plano</w:t>
        <w:br/>
        <w:t>específico de pagamento ou um plano de regularização devidamente autorizado.</w:t>
        <w:br/>
        <w:t>4. Atendendo à natureza jurídica da propina, considera-se que o/a estudante não tem débitos de propina</w:t>
        <w:br/>
        <w:t>quando esta, e eventuais juros de mora, estejam integralmente liquidados, não sendo admissível</w:t>
        <w:br/>
        <w:t>qualquer perdão total ou parcial da dívida.</w:t>
      </w:r>
    </w:p>
    <w:p>
      <w:pPr>
        <w:pStyle w:val="Heading2"/>
      </w:pPr>
      <w:r>
        <w:t>Chunk 10</w:t>
      </w:r>
    </w:p>
    <w:p>
      <w:r>
        <w:t>Chunk ID: Despacho_P_PORTO_P_043_2025_Regulamento_de_Propinas_chunk_0010</w:t>
      </w:r>
    </w:p>
    <w:p>
      <w:r>
        <w:t>Pages: 8 -&gt; 8</w:t>
      </w:r>
    </w:p>
    <w:p>
      <w:r>
        <w:t>Metadata:</w:t>
      </w:r>
    </w:p>
    <w:p>
      <w:r>
        <w:t>- node_type: ARTICLE</w:t>
      </w:r>
    </w:p>
    <w:p>
      <w:r>
        <w:t>- label: ART_9</w:t>
      </w:r>
    </w:p>
    <w:p>
      <w:r>
        <w:t>- article_title: NOTIFICAÇÃO DE INCUMPRIMENTO E COBRANÇA JUDICIAL | 1. Cada estudante dispõe no sistema DOMUS, nas opções de menu &lt;Área Pessoal&gt; &lt;Dados Pessoais&gt;</w:t>
      </w:r>
    </w:p>
    <w:p>
      <w:r>
        <w:t>- article_number: 9</w:t>
      </w:r>
    </w:p>
    <w:p>
      <w:r>
        <w:t>- parent_type: CHAPTER</w:t>
      </w:r>
    </w:p>
    <w:p>
      <w:r>
        <w:t>- parent_label: CAP_I</w:t>
      </w:r>
    </w:p>
    <w:p>
      <w:r>
        <w:t>- parent_title: DISPOSIÇÕES GERAIS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separador “Financeiro” o resumo da sua conta corrente que deve consultar com regularidade durante</w:t>
        <w:br/>
        <w:t>o ano letivo.</w:t>
        <w:br/>
        <w:t>2. O sistema DOMUS e o e-mail institucional fornecido pelo P. PORTO constituem os canais oficiais de</w:t>
        <w:br/>
        <w:t>comunicação e notificação do P. PORTO com os/as estudantes.</w:t>
        <w:br/>
        <w:t>3. Os/as estudantes têm a obrigação de manter atualizada a informação constante do seu perfil no</w:t>
        <w:br/>
        <w:t>sistema DOMUS, designadamente contactos e morada de residência (morada fiscal), para efeitos de</w:t>
        <w:br/>
        <w:t>notificações enviadas pelo P. PORTO, nos termos regulamentares.</w:t>
        <w:br/>
        <w:t>4. Concluído o ano letivo, verificando-se a situação de incumprimento no pagamento de propinas e</w:t>
        <w:br/>
        <w:t>emolumentos, o/a estudante será notificado/a, por correio eletrónico e por correio registado, para</w:t>
        <w:br/>
        <w:t>proceder ao pagamento do montante em dívida, bem como dos juros de mora, se aplicáveis, e</w:t>
        <w:br/>
        <w:t>alertado/a para as consequências do incumprimento do pagamento de propinas.</w:t>
        <w:br/>
        <w:t>5. A falta de pagamento das propinas em dívida confere ao P.PORTO o direito, após notificação nos</w:t>
        <w:br/>
        <w:t>termos estabelecidos no artigo anterior, de interpor junto da Autoridade Tributária e Aduaneira o</w:t>
        <w:br/>
        <w:t>competente processo de execução fiscal para pagamento coercivo da dívida, procedendo para o efeito</w:t>
        <w:br/>
        <w:t>à emissão de certidão de dívida.</w:t>
      </w:r>
    </w:p>
    <w:p>
      <w:pPr>
        <w:pStyle w:val="Heading2"/>
      </w:pPr>
      <w:r>
        <w:t>Chunk 11</w:t>
      </w:r>
    </w:p>
    <w:p>
      <w:r>
        <w:t>Chunk ID: Despacho_P_PORTO_P_043_2025_Regulamento_de_Propinas_chunk_0011</w:t>
      </w:r>
    </w:p>
    <w:p>
      <w:r>
        <w:t>Pages: 9 -&gt; 9</w:t>
      </w:r>
    </w:p>
    <w:p>
      <w:r>
        <w:t>Metadata:</w:t>
      </w:r>
    </w:p>
    <w:p>
      <w:r>
        <w:t>- node_type: ARTICLE</w:t>
      </w:r>
    </w:p>
    <w:p>
      <w:r>
        <w:t>- label: ART_10</w:t>
      </w:r>
    </w:p>
    <w:p>
      <w:r>
        <w:t>- article_title: TIPOS DE PROCEDIMENTOS | 1. O pagamento de propinas efetuar-se-á através dos meios eletrónicos, designadamente através da</w:t>
      </w:r>
    </w:p>
    <w:p>
      <w:r>
        <w:t>- article_number: 10</w:t>
      </w:r>
    </w:p>
    <w:p>
      <w:r>
        <w:t>- parent_type: CHAPTER</w:t>
      </w:r>
    </w:p>
    <w:p>
      <w:r>
        <w:t>- parent_label: CAP_II</w:t>
      </w:r>
    </w:p>
    <w:p>
      <w:r>
        <w:t>- parent_title: PROCEDIMENTOS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Rede de Caixas Automáticas Multibanco utilizando para o efeito a(s) referência(s) multibanco (MB)</w:t>
        <w:br/>
        <w:t>gerada(s) no DOMUS.</w:t>
        <w:br/>
        <w:t>2. O pagamento da propina por transferência bancária será autorizado apenas no caso do/a estudante</w:t>
        <w:br/>
        <w:t>não ter conta bancária domiciliada em Portugal.</w:t>
        <w:br/>
        <w:t>3. Em casos excecionais, devidamente justificados, o pagamento da propina poderá ser efetuado em</w:t>
        <w:br/>
        <w:t>numerário ou por ticket edução/formação, no Gabinete de Gestão Académica dos Serviços da</w:t>
        <w:br/>
        <w:t>Presidência do P.PORTO ou nos Serviços Académicos de cada UO.</w:t>
      </w:r>
    </w:p>
    <w:p>
      <w:pPr>
        <w:pStyle w:val="Heading2"/>
      </w:pPr>
      <w:r>
        <w:t>Chunk 12</w:t>
      </w:r>
    </w:p>
    <w:p>
      <w:r>
        <w:t>Chunk ID: Despacho_P_PORTO_P_043_2025_Regulamento_de_Propinas_chunk_0012</w:t>
      </w:r>
    </w:p>
    <w:p>
      <w:r>
        <w:t>Pages: 9 -&gt; 9</w:t>
      </w:r>
    </w:p>
    <w:p>
      <w:r>
        <w:t>Metadata:</w:t>
      </w:r>
    </w:p>
    <w:p>
      <w:r>
        <w:t>- node_type: ARTICLE</w:t>
      </w:r>
    </w:p>
    <w:p>
      <w:r>
        <w:t>- label: ART_11</w:t>
      </w:r>
    </w:p>
    <w:p>
      <w:r>
        <w:t>- article_title: PAGAMENTO ATRAVÉS DA REDE MULTIBANCO – PAGAMENTO DE SERVIÇOS | 1. O procedimento para pagamento de propinas através da rede de Caixas Automáticas Multibanco (MB)</w:t>
      </w:r>
    </w:p>
    <w:p>
      <w:r>
        <w:t>- article_number: 11</w:t>
      </w:r>
    </w:p>
    <w:p>
      <w:r>
        <w:t>- parent_type: CHAPTER</w:t>
      </w:r>
    </w:p>
    <w:p>
      <w:r>
        <w:t>- parent_label: CAP_II</w:t>
      </w:r>
    </w:p>
    <w:p>
      <w:r>
        <w:t>- parent_title: PROCEDIMENTOS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é em tudo semelhante ao procedimento para pagamento de outros serviços e deve ser efetuado</w:t>
        <w:br/>
        <w:t>selecionando as opções “Pagamentos e Outros Serviços &gt; Pagamento de Serviços/Compras”.</w:t>
        <w:br/>
        <w:t>2. As referências MB para pagamento de propinas através da rede de Caixas Automáticas Multibanco</w:t>
        <w:br/>
        <w:t>devem ser geradas pelos/as estudantes no DOMUS nas opções de menu &lt;Propinas&gt; &lt;Pagamento</w:t>
        <w:br/>
        <w:t>Propinas&gt;.</w:t>
        <w:br/>
        <w:t>3. A referência MB para pagamento da 1.ª prestação ou da prestação única de propinas deverá ser gerada</w:t>
        <w:br/>
        <w:t>pelos/as estudantes no ato de matrícula/inscrição no DOMUS nas opções de menu &lt;Propinas&gt;</w:t>
        <w:br/>
        <w:t>&lt;Pagamento Propinas&gt;.</w:t>
        <w:br/>
        <w:t>4. Caso o pagamento de propinas seja referente a ano letivo anterior, o procedimento referido no n.º 2</w:t>
        <w:br/>
        <w:t>inclui a seleção do ano letivo a que o mesmo respeita.</w:t>
        <w:br/>
        <w:t>5. O/a estudante deve guardar o comprovativo de pagamento devendo, se necessário e solicitado, fazer</w:t>
        <w:br/>
        <w:t>prova do pagamento efetuado.</w:t>
        <w:br/>
        <w:t>6. O pagamento com dados incorretos implica a não consideração do mesmo, sendo da responsabilidade</w:t>
        <w:br/>
        <w:t>do/a estudante sanar a irregularidade cometida e as suas consequências.</w:t>
      </w:r>
    </w:p>
    <w:p>
      <w:pPr>
        <w:pStyle w:val="Heading2"/>
      </w:pPr>
      <w:r>
        <w:t>Chunk 13</w:t>
      </w:r>
    </w:p>
    <w:p>
      <w:r>
        <w:t>Chunk ID: Despacho_P_PORTO_P_043_2025_Regulamento_de_Propinas_chunk_0013</w:t>
      </w:r>
    </w:p>
    <w:p>
      <w:r>
        <w:t>Pages: 9 -&gt; 10</w:t>
      </w:r>
    </w:p>
    <w:p>
      <w:r>
        <w:t>Metadata:</w:t>
      </w:r>
    </w:p>
    <w:p>
      <w:r>
        <w:t>- node_type: ARTICLE</w:t>
      </w:r>
    </w:p>
    <w:p>
      <w:r>
        <w:t>- label: ART_12</w:t>
      </w:r>
    </w:p>
    <w:p>
      <w:r>
        <w:t>- article_title: FATURAS E RECIBOS</w:t>
      </w:r>
    </w:p>
    <w:p>
      <w:r>
        <w:t>- article_number: 12</w:t>
      </w:r>
    </w:p>
    <w:p>
      <w:r>
        <w:t>- parent_type: CHAPTER</w:t>
      </w:r>
    </w:p>
    <w:p>
      <w:r>
        <w:t>- parent_label: CAP_II</w:t>
      </w:r>
    </w:p>
    <w:p>
      <w:r>
        <w:t>- parent_title: PROCEDIMENTOS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1. As faturas e recibos de propinas são, regra geral, emitidos em nome do/a estudante.</w:t>
        <w:br/>
        <w:t>2. Caso o/a estudante pretenda que as faturas e respetivos recibos sejam emitidos em nome de uma</w:t>
        <w:br/>
        <w:t>entidade coletiva, nomeadamente da entidade empregadora, deve, antes do prazo limite de</w:t>
        <w:br/>
        <w:t>pagamento de cada prestação, aceder no DOMUS às opções de menu &lt;Propinas&gt; &lt;Pagamento</w:t>
        <w:br/>
        <w:t>Propinas &gt; e selecionar a opção “Desejo alterar os dados da fatura”, indicando os seguintes dados da</w:t>
        <w:br/>
        <w:t>entidade de faturação: nome, morada e número de identificação fiscal (NIF).</w:t>
        <w:br/>
        <w:t>3. O recibo comprovativo de qualquer pagamento poderá ser obtido através do DOMUS nas opções de</w:t>
        <w:br/>
        <w:t>menu &lt;Área Pessoal&gt; &lt;Dados Pessoais&gt; separador “Financeiro”.</w:t>
      </w:r>
    </w:p>
    <w:p>
      <w:pPr>
        <w:pStyle w:val="Heading2"/>
      </w:pPr>
      <w:r>
        <w:t>Chunk 14</w:t>
      </w:r>
    </w:p>
    <w:p>
      <w:r>
        <w:t>Chunk ID: Despacho_P_PORTO_P_043_2025_Regulamento_de_Propinas_chunk_0014</w:t>
      </w:r>
    </w:p>
    <w:p>
      <w:r>
        <w:t>Pages: 10 -&gt; 10</w:t>
      </w:r>
    </w:p>
    <w:p>
      <w:r>
        <w:t>Metadata:</w:t>
      </w:r>
    </w:p>
    <w:p>
      <w:r>
        <w:t>- node_type: ARTICLE</w:t>
      </w:r>
    </w:p>
    <w:p>
      <w:r>
        <w:t>- label: ART_13</w:t>
      </w:r>
    </w:p>
    <w:p>
      <w:r>
        <w:t>- article_title: ESTUDANTES CANDIDATOS A BOLSA DE ESTUDOS DOS SERVIÇOS DE AÇÃO | SOCIAL</w:t>
      </w:r>
    </w:p>
    <w:p>
      <w:r>
        <w:t>- article_number: 13</w:t>
      </w:r>
    </w:p>
    <w:p>
      <w:r>
        <w:t>- parent_type: CHAPTER</w:t>
      </w:r>
    </w:p>
    <w:p>
      <w:r>
        <w:t>- parent_label: CAP_III</w:t>
      </w:r>
    </w:p>
    <w:p>
      <w:r>
        <w:t>- parent_title: ESTUDANTES EM REGIMES ESPECIAIS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1. Os/as estudantes candidatos/as, ou que pretendam candidatar-se, a bolsa de estudos deverão</w:t>
        <w:br/>
        <w:t>declarar a candidatura, ou a sua intenção, no ato da matrícula/inscrição. Mediante essa declaração o/a</w:t>
        <w:br/>
        <w:t>estudante assume o compromisso de formalização da candidatura a bolsa de estudos.</w:t>
        <w:br/>
        <w:t>2. Mediante a declaração referida no número anterior, no ato de matrícula/inscrição, os/as estudantes</w:t>
        <w:br/>
        <w:t>apenas terão de efetuar o pagamento da taxa de inscrição e seguro escolar.</w:t>
        <w:br/>
        <w:t>3. Os/as estudantes que não concretizem a candidatura a bolsa de estudos no prazo máximo de 20 dias</w:t>
        <w:br/>
        <w:t>úteis após o ato de matrícula/inscrição terão de efetuar o pagamento das prestações de propina já</w:t>
        <w:br/>
        <w:t>vencida(s), e respetivos juros de mora, ficando sujeitos ao plano geral de pagamentos de propina. Para</w:t>
        <w:br/>
        <w:t>efeitos da determinação dos juros de mora no pagamento de propinas, será considerado o período</w:t>
        <w:br/>
        <w:t>decorrido desde a data de matrícula/inscrição até à data de pagamento.</w:t>
        <w:br/>
        <w:t>4. Os/as estudantes que concretizem a candidatura a bolsa de estudos, em situação evidente de não</w:t>
        <w:br/>
        <w:t>elegibilidade nos termos do regulamento de atribuição de bolsas de estudos, ficam sujeitos, ao</w:t>
        <w:br/>
        <w:t>pagamento de juros de mora no pagamento da(s) prestação(ões) de propina já vencida(s). Para efeitos</w:t>
        <w:br/>
        <w:t>da determinação dos juros de mora no pagamento de propinas, será considerado o período decorrido</w:t>
        <w:br/>
        <w:t>desde a data de matrícula/inscrição até à data de pagamento.</w:t>
        <w:br/>
        <w:t>5. Os/as estudantes cujo pedido de bolsa seja indeferido, e que não se encontrem na situação prevista</w:t>
        <w:br/>
        <w:t>no número anterior, deverão efetuar o pagamento da(s) prestação(ões) já vencida(s), no prazo de 7 dias</w:t>
        <w:br/>
        <w:t>consecutivos, após a comunicação de indeferimento pelos SASIPP, sem encargos adicionais.</w:t>
      </w:r>
    </w:p>
    <w:p>
      <w:pPr>
        <w:pStyle w:val="Heading2"/>
      </w:pPr>
      <w:r>
        <w:t>Chunk 15</w:t>
      </w:r>
    </w:p>
    <w:p>
      <w:r>
        <w:t>Chunk ID: Despacho_P_PORTO_P_043_2025_Regulamento_de_Propinas_chunk_0015</w:t>
      </w:r>
    </w:p>
    <w:p>
      <w:r>
        <w:t>Pages: 10 -&gt; 10</w:t>
      </w:r>
    </w:p>
    <w:p>
      <w:r>
        <w:t>Metadata:</w:t>
      </w:r>
    </w:p>
    <w:p>
      <w:r>
        <w:t>- node_type: ARTICLE</w:t>
      </w:r>
    </w:p>
    <w:p>
      <w:r>
        <w:t>- label: ART_14</w:t>
      </w:r>
    </w:p>
    <w:p>
      <w:r>
        <w:t>- article_title: ESTUDANTES BOLSEIROS DOS SERVIÇOS DE AÇÃO SOCIAL | Os/as estudantes bolseiros/as poderão fazer o pagamento de propinas até ao 30.º dia do mês seguinte</w:t>
      </w:r>
    </w:p>
    <w:p>
      <w:r>
        <w:t>- article_number: 14</w:t>
      </w:r>
    </w:p>
    <w:p>
      <w:r>
        <w:t>- parent_type: CHAPTER</w:t>
      </w:r>
    </w:p>
    <w:p>
      <w:r>
        <w:t>- parent_label: CAP_III</w:t>
      </w:r>
    </w:p>
    <w:p>
      <w:r>
        <w:t>- parent_title: ESTUDANTES EM REGIMES ESPECIAIS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ao recebimento de bolsa de estudos, no montante igual a 1/10 do valor da propina fixado para o ano letivo</w:t>
        <w:br/>
        <w:t>multiplicado pelo número de prestações de bolsa de estudos, no caso de receber em simultâneo mais que</w:t>
        <w:br/>
        <w:t>uma prestação.</w:t>
      </w:r>
    </w:p>
    <w:p>
      <w:pPr>
        <w:pStyle w:val="Heading2"/>
      </w:pPr>
      <w:r>
        <w:t>Chunk 16</w:t>
      </w:r>
    </w:p>
    <w:p>
      <w:r>
        <w:t>Chunk ID: Despacho_P_PORTO_P_043_2025_Regulamento_de_Propinas_chunk_0016</w:t>
      </w:r>
    </w:p>
    <w:p>
      <w:r>
        <w:t>Pages: 11 -&gt; 11</w:t>
      </w:r>
    </w:p>
    <w:p>
      <w:r>
        <w:t>Metadata:</w:t>
      </w:r>
    </w:p>
    <w:p>
      <w:r>
        <w:t>- node_type: ARTICLE</w:t>
      </w:r>
    </w:p>
    <w:p>
      <w:r>
        <w:t>- label: ART_15</w:t>
      </w:r>
    </w:p>
    <w:p>
      <w:r>
        <w:t>- article_title: ESTUDANTES ABRANGIDOS PELO MINISTÉRIO DA DEFESA NACIONAL | 1. O presente artigo aplica-se aos/às estudantes abrangidos pela legislação referida nas alíneas a) e c)</w:t>
      </w:r>
    </w:p>
    <w:p>
      <w:r>
        <w:t>- article_number: 15</w:t>
      </w:r>
    </w:p>
    <w:p>
      <w:r>
        <w:t>- parent_type: CHAPTER</w:t>
      </w:r>
    </w:p>
    <w:p>
      <w:r>
        <w:t>- parent_label: CAP_III</w:t>
      </w:r>
    </w:p>
    <w:p>
      <w:r>
        <w:t>- parent_title: ESTUDANTES EM REGIMES ESPECIAIS</w:t>
      </w:r>
    </w:p>
    <w:p>
      <w:r>
        <w:t>- document_part: regulation_body</w:t>
      </w:r>
    </w:p>
    <w:p>
      <w:r>
        <w:t>- source_span_type: article_paragraph_group</w:t>
      </w:r>
    </w:p>
    <w:p>
      <w:r>
        <w:t>Text:</w:t>
      </w:r>
    </w:p>
    <w:p>
      <w:r>
        <w:t>do n.º 1 do artigo 35.º da Lei n.º 37/2003, de 22 de agosto, na sua redação atual.</w:t>
        <w:br/>
        <w:t>2. Os/as estudantes abrangidos/as pelo Decreto-Lei n.º 358/70, de 29 de julho, na sua redação atual,</w:t>
        <w:br/>
        <w:t>deverão apresentar através do menu &lt;Requerimentos&gt; disponível no DOMUS, no prazo de 30 dias</w:t>
        <w:br/>
        <w:t>consecutivos contados a partir da data de matrícula/inscrição, um pedido de concessão de apoio</w:t>
        <w:br/>
        <w:t>específico para efeitos do pagamento das propinas, acompanhado dos seguintes documentos:</w:t>
        <w:br/>
        <w:t>Cópia da declaração emitida pela Unidade, Estabelecimento ou Órgão Militar, conforme modelos</w:t>
        <w:br/>
        <w:t>anexos à Portaria n.º 445/71 de 20 agosto, que ateste a qualidade de combatente com as</w:t>
        <w:br/>
        <w:t>especificações referidas no n.º 1 do artigo 1.º do Decreto-Lei n.º 358/70 de 29 de julho, e no n.º 3 da</w:t>
        <w:br/>
        <w:t>referida Portaria;</w:t>
        <w:br/>
        <w:t>Requerimento dirigido à Direção de Serviços de Pessoal do Ministério da Defesa Nacional,</w:t>
        <w:br/>
        <w:t>fundamentado no facto de estar em condições de reclamar do pai, combatente ou ex-combatente,</w:t>
        <w:br/>
        <w:t>o dever de este prover ao sustento e educação do requerente, devidamente datado e assinado;</w:t>
        <w:br/>
        <w:t>Cópia da declaração de rendimentos de IRS referente ao ano civil anterior, ou cópia da declaração</w:t>
        <w:br/>
        <w:t>comprovativa de não apresentação de rendimentos em seu nome. Neste último caso, o estudante</w:t>
        <w:br/>
        <w:t>deverá apresentar cópia da declaração de rendimentos de IRS do pai, referente ao ano civil anterior.</w:t>
        <w:br/>
        <w:t>3. Os/as estudantes abrangidos/as pelo Decreto-Lei n.º 43/76, de 20 de janeiro, alterado pela Lei n.º</w:t>
        <w:br/>
        <w:t>46/99, de 16 de março, na sua redação atual, deverão apresentar através do menu &lt;Requerimentos&gt;</w:t>
        <w:br/>
        <w:t>disponível no DOMUS, no prazo de 30 dias consecutivos contados a partir da data de</w:t>
        <w:br/>
        <w:t>matrícula/inscrição, um pedido de concessão de apoio específico para efeitos do pagamento das</w:t>
        <w:br/>
        <w:t>propinas, acompanhado de cópia do documento comprovativo da qualidade de deficiente das Forças</w:t>
        <w:br/>
        <w:t>Armadas, nos termos do referido Decreto-Lei.</w:t>
        <w:br/>
        <w:t>4. Os/as estudantes serão notificados/as, após análise do requerimento, para procederem à</w:t>
        <w:br/>
        <w:t>entrega/envio dos documentos originais até à data-limite referida no número seguinte.</w:t>
        <w:br/>
        <w:t>5. Só serão incluídos nas listas de subsídio os/as estudantes cujo processo esteja devida e totalmente</w:t>
        <w:br/>
        <w:t>instruído até 30 de novembro. Quando tal não suceda, seja qual for o motivo, os/as estudantes terão</w:t>
        <w:br/>
        <w:t>de efetuar o pagamento integral da propina, a qual não será reembolsável.</w:t>
        <w:br/>
        <w:t>6. O pagamento devido será efetuado pelo Ministério da Defesa Nacional diretamente ao P.PORTO que</w:t>
        <w:br/>
        <w:t>procederá ao reembolso dos valores pagos pelo/a estudante, se aplicável.</w:t>
        <w:br/>
        <w:t>7. Nos termos da Portaria n.º 741/72, de 18 de dezembro, o pedido de concessão de apoio específico é</w:t>
        <w:br/>
        <w:t>igualmente aplicável ao pagamento do Diploma e da Carta de Curso.</w:t>
      </w:r>
    </w:p>
    <w:p>
      <w:pPr>
        <w:pStyle w:val="Heading2"/>
      </w:pPr>
      <w:r>
        <w:t>Chunk 17</w:t>
      </w:r>
    </w:p>
    <w:p>
      <w:r>
        <w:t>Chunk ID: Despacho_P_PORTO_P_043_2025_Regulamento_de_Propinas_chunk_0017</w:t>
      </w:r>
    </w:p>
    <w:p>
      <w:r>
        <w:t>Pages: 11 -&gt; 12</w:t>
      </w:r>
    </w:p>
    <w:p>
      <w:r>
        <w:t>Metadata:</w:t>
      </w:r>
    </w:p>
    <w:p>
      <w:r>
        <w:t>- node_type: ARTICLE</w:t>
      </w:r>
    </w:p>
    <w:p>
      <w:r>
        <w:t>- label: ART_16</w:t>
      </w:r>
    </w:p>
    <w:p>
      <w:r>
        <w:t>- article_title: AGENTES DE ENSINO</w:t>
      </w:r>
    </w:p>
    <w:p>
      <w:r>
        <w:t>- article_number: 16</w:t>
      </w:r>
    </w:p>
    <w:p>
      <w:r>
        <w:t>- parent_type: CHAPTER</w:t>
      </w:r>
    </w:p>
    <w:p>
      <w:r>
        <w:t>- parent_label: CAP_III</w:t>
      </w:r>
    </w:p>
    <w:p>
      <w:r>
        <w:t>- parent_title: ESTUDANTES EM REGIMES ESPECIAIS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1. O presente artigo não é aplicável a agentes de ensino inscritos/as em cursos de Mestrado.</w:t>
        <w:br/>
        <w:t>2. São considerados agentes de ensino, os/as estudantes abrangidos/as pelas alíneas b) e e) do n.º 1 do</w:t>
        <w:br/>
        <w:t>artigo 35.º da Lei n.º 37/2003, de 22 de agosto, pelo n.os 1 e 2 do Despacho Conjunto n.º 335/98, de 14</w:t>
        <w:br/>
        <w:t>de maio, com as alterações introduzidas pelo Despacho Conjunto n.º 320/2000, de 21 de março.</w:t>
        <w:br/>
        <w:t>3. Os/as estudantes deverão apresentar através do menu &lt;Requerimentos&gt; disponível no DOMUS, no</w:t>
        <w:br/>
        <w:t>prazo de 30 dias consecutivos contados a partir da data de matrícula/inscrição, um pedido de</w:t>
        <w:br/>
        <w:t>concessão de apoio específico para efeitos do pagamento das propinas, acompanhado de cópia da</w:t>
        <w:br/>
        <w:t>declaração emitida pela Direção Regional de Educação em como se encontram abrangidos pelos n. os 1</w:t>
        <w:br/>
        <w:t>e 2 do referido Despacho.</w:t>
        <w:br/>
        <w:t>4. Os/as estudantes serão notificados/as, após análise do requerimento, para procederem à</w:t>
        <w:br/>
        <w:t>entrega/envio dos documentos originais até à data-limite referida no número seguinte.</w:t>
        <w:br/>
        <w:t>5. Só serão incluídos/as nas listas de subsídio os/as estudantes cujo processo esteja devida e</w:t>
        <w:br/>
        <w:t>totalmente instruído até 30 de novembro. Quando tal não suceda, seja qual for o motivo, os/as</w:t>
        <w:br/>
        <w:t>estudantes terão de efetuar o pagamento integral da propina, a qual não será reembolsável.</w:t>
        <w:br/>
        <w:t>6. O pagamento devido será efetuado pelo Ministério da Tutela diretamente ao P.PORTO, que procederá</w:t>
        <w:br/>
        <w:t>ao reembolso dos valores pagos pelo/a estudante, se aplicável.</w:t>
      </w:r>
    </w:p>
    <w:p>
      <w:pPr>
        <w:pStyle w:val="Heading2"/>
      </w:pPr>
      <w:r>
        <w:t>Chunk 18</w:t>
      </w:r>
    </w:p>
    <w:p>
      <w:r>
        <w:t>Chunk ID: Despacho_P_PORTO_P_043_2025_Regulamento_de_Propinas_chunk_0018</w:t>
      </w:r>
    </w:p>
    <w:p>
      <w:r>
        <w:t>Pages: 12 -&gt; 12</w:t>
      </w:r>
    </w:p>
    <w:p>
      <w:r>
        <w:t>Metadata:</w:t>
      </w:r>
    </w:p>
    <w:p>
      <w:r>
        <w:t>- node_type: ARTICLE</w:t>
      </w:r>
    </w:p>
    <w:p>
      <w:r>
        <w:t>- label: ART_17</w:t>
      </w:r>
    </w:p>
    <w:p>
      <w:r>
        <w:t>- article_title: ESTUDANTES TRABALHADORES QUE EXERCEM FUNÇÕES NO P.PORTO | 1. O presente artigo aplica-se aos/às estudantes trabalhadores/as que exercem funções no P.PORTO,</w:t>
      </w:r>
    </w:p>
    <w:p>
      <w:r>
        <w:t>- article_number: 17</w:t>
      </w:r>
    </w:p>
    <w:p>
      <w:r>
        <w:t>- parent_type: CHAPTER</w:t>
      </w:r>
    </w:p>
    <w:p>
      <w:r>
        <w:t>- parent_label: CAP_III</w:t>
      </w:r>
    </w:p>
    <w:p>
      <w:r>
        <w:t>- parent_title: ESTUDANTES EM REGIMES ESPECIAIS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abrangidos pela Deliberação IPP/CG–06/2022, de 11 de julho.</w:t>
        <w:br/>
        <w:t>2. Os/as estudantes deverão apresentar, através de requerimento no DOMUS, no prazo de 30 dias</w:t>
        <w:br/>
        <w:t>consecutivos contados a partir da data de matrícula/inscrição, um pedido de redução do valor da</w:t>
        <w:br/>
        <w:t>propina acompanhado do parecer do dirigente máximo da UO/Serviço de origem.</w:t>
        <w:br/>
        <w:t>3. A falta de aproveitamento mínimo num ano letivo traduz-se na perda da redução do valor da propina</w:t>
        <w:br/>
        <w:t>no ano letivo seguinte. Para o efeito considera-se aproveitamento mínimo, a aprovação a 60% dos</w:t>
        <w:br/>
        <w:t>créditos ECTS a que o/a estudante se inscreveu no ano letivo anterior, em curso/UO do P.PORTO.</w:t>
        <w:br/>
        <w:t>4. Serão liminarmente indeferidos os requerimentos que não cumpram o prazo fixado no n.º 2 do</w:t>
        <w:br/>
        <w:t>presente artigo.</w:t>
      </w:r>
    </w:p>
    <w:p>
      <w:pPr>
        <w:pStyle w:val="Heading2"/>
      </w:pPr>
      <w:r>
        <w:t>Chunk 19</w:t>
      </w:r>
    </w:p>
    <w:p>
      <w:r>
        <w:t>Chunk ID: Despacho_P_PORTO_P_043_2025_Regulamento_de_Propinas_chunk_0019</w:t>
      </w:r>
    </w:p>
    <w:p>
      <w:r>
        <w:t>Pages: 12 -&gt; 12</w:t>
      </w:r>
    </w:p>
    <w:p>
      <w:r>
        <w:t>Metadata:</w:t>
      </w:r>
    </w:p>
    <w:p>
      <w:r>
        <w:t>- node_type: ARTICLE</w:t>
      </w:r>
    </w:p>
    <w:p>
      <w:r>
        <w:t>- label: ART_18</w:t>
      </w:r>
    </w:p>
    <w:p>
      <w:r>
        <w:t>- article_title: ESTUDANTES DE MESTRADO INSCRITOS APENAS À UNIDADE CURRICULAR DE | PROJETO/DISSERTAÇÃO/ESTÁGIO</w:t>
      </w:r>
    </w:p>
    <w:p>
      <w:r>
        <w:t>- article_number: 18</w:t>
      </w:r>
    </w:p>
    <w:p>
      <w:r>
        <w:t>- parent_type: CHAPTER</w:t>
      </w:r>
    </w:p>
    <w:p>
      <w:r>
        <w:t>- parent_label: CAP_III</w:t>
      </w:r>
    </w:p>
    <w:p>
      <w:r>
        <w:t>- parent_title: ESTUDANTES EM REGIMES ESPECIAIS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Os/as estudantes de mestrado cuja conclusão dependa exclusivamente da aprovação à UC de</w:t>
        <w:br/>
        <w:t>Projeto/Dissertação/Estágio, e que tenham estado inscritos nessa UC em ano letivo anterior, podem</w:t>
        <w:br/>
        <w:t>inscrever-se em regime parcial, independentemente do curso e da UO.</w:t>
      </w:r>
    </w:p>
    <w:p>
      <w:pPr>
        <w:pStyle w:val="Heading2"/>
      </w:pPr>
      <w:r>
        <w:t>Chunk 20</w:t>
      </w:r>
    </w:p>
    <w:p>
      <w:r>
        <w:t>Chunk ID: Despacho_P_PORTO_P_043_2025_Regulamento_de_Propinas_chunk_0020</w:t>
      </w:r>
    </w:p>
    <w:p>
      <w:r>
        <w:t>Pages: 12 -&gt; 13</w:t>
      </w:r>
    </w:p>
    <w:p>
      <w:r>
        <w:t>Metadata:</w:t>
      </w:r>
    </w:p>
    <w:p>
      <w:r>
        <w:t>- node_type: ARTICLE</w:t>
      </w:r>
    </w:p>
    <w:p>
      <w:r>
        <w:t>- label: ART_19</w:t>
      </w:r>
    </w:p>
    <w:p>
      <w:r>
        <w:t>- article_title: ESTUDANTES DE DOUTORAMENTO CANDIDATOS/AS A BOLSA DE | INVESTIGAÇÃO DA FUNDAÇÃO PARA A CIÊNCIA E TECNOLOGIA (FCT)</w:t>
      </w:r>
    </w:p>
    <w:p>
      <w:r>
        <w:t>- article_number: 19</w:t>
      </w:r>
    </w:p>
    <w:p>
      <w:r>
        <w:t>- parent_type: CHAPTER</w:t>
      </w:r>
    </w:p>
    <w:p>
      <w:r>
        <w:t>- parent_label: CAP_III</w:t>
      </w:r>
    </w:p>
    <w:p>
      <w:r>
        <w:t>- parent_title: ESTUDANTES EM REGIMES ESPECIAIS</w:t>
      </w:r>
    </w:p>
    <w:p>
      <w:r>
        <w:t>- document_part: regulation_body</w:t>
      </w:r>
    </w:p>
    <w:p>
      <w:r>
        <w:t>- source_span_type: article_paragraph_group</w:t>
      </w:r>
    </w:p>
    <w:p>
      <w:r>
        <w:t>Text:</w:t>
      </w:r>
    </w:p>
    <w:p>
      <w:r>
        <w:t>1. Os/as estudantes de doutoramento candidatos, ou que pretendam candidatar-se a bolsa de</w:t>
        <w:br/>
        <w:t>investigação da FCT, deverão declarar a candidatura, ou a sua intenção, no ato da matrícula/inscrição.</w:t>
        <w:br/>
        <w:t>Mediante essa declaração os/as estudantes assumem o compromisso de formalização da</w:t>
        <w:br/>
        <w:t>candidatura à bolsa de investigação.</w:t>
        <w:br/>
        <w:t>2. Mediante a declaração referida no número anterior, no ato de matrícula/inscrição, os/as estudantes</w:t>
        <w:br/>
        <w:t>apenas terão de efetuar o pagamento da taxa de inscrição e seguro escolar.</w:t>
        <w:br/>
        <w:t>3. Os/as estudantes candidatos/as à bolsa de investigação ficam obrigados/as a submeter no DOMUS,</w:t>
        <w:br/>
        <w:t>ou a entregar nos Serviços da Área Académica da UO, o comprovativo da candidatura à bolsa de</w:t>
        <w:br/>
        <w:t>investigação até ao final do ano civil em que efetuam a matrícula/inscrição.</w:t>
        <w:br/>
        <w:t>4. Os/as estudantes que não concretizem ou não comprovem a candidatura à bolsa de investigação</w:t>
        <w:br/>
        <w:t>terão de efetuar o pagamento das prestações de propina, e respetivos juros de mora, se aplicável,</w:t>
        <w:br/>
        <w:t>ficando sujeitos ao plano geral de pagamentos de propina. Para efeitos da determinação dos juros de</w:t>
        <w:br/>
        <w:t>mora no pagamento de propinas, será considerado o período decorrido desde a data de</w:t>
        <w:br/>
        <w:t>matrícula/inscrição até à data de pagamento.</w:t>
        <w:br/>
        <w:t>5. Os/as estudantes candidatos/as a bolsas de investigação ficam obrigados/as a entregar nos</w:t>
        <w:br/>
        <w:t>Serviços da Área Académica da UO, o comprovativo da decisão definitiva da candidatura à bolsa, no</w:t>
        <w:br/>
        <w:t>prazo máximo de 15 dias úteis subsequentes ao da notificação da decisão por parte da FCT, sob pena</w:t>
        <w:br/>
        <w:t>de terem de efetuar o pagamento da propina com os respetivos juros de mora.</w:t>
        <w:br/>
        <w:t>6. Os/as estudantes cuja candidatura a bolsa de investigação seja indeferida, devem efetuar o</w:t>
        <w:br/>
        <w:t>pagamento da(s) prestação(ões) já vencida(s), no prazo de 15 dias subsequentes após a comunicação</w:t>
        <w:br/>
        <w:t>referida no número anterior, sem encargos adicionais, ficando sujeitos ao plano de pagamentos geral.</w:t>
      </w:r>
    </w:p>
    <w:p>
      <w:pPr>
        <w:pStyle w:val="Heading2"/>
      </w:pPr>
      <w:r>
        <w:t>Chunk 21</w:t>
      </w:r>
    </w:p>
    <w:p>
      <w:r>
        <w:t>Chunk ID: Despacho_P_PORTO_P_043_2025_Regulamento_de_Propinas_chunk_0021</w:t>
      </w:r>
    </w:p>
    <w:p>
      <w:r>
        <w:t>Pages: 13 -&gt; 13</w:t>
      </w:r>
    </w:p>
    <w:p>
      <w:r>
        <w:t>Metadata:</w:t>
      </w:r>
    </w:p>
    <w:p>
      <w:r>
        <w:t>- node_type: ARTICLE</w:t>
      </w:r>
    </w:p>
    <w:p>
      <w:r>
        <w:t>- label: ART_20</w:t>
      </w:r>
    </w:p>
    <w:p>
      <w:r>
        <w:t>- article_title: ESTUDANTES DE DOUTORAMENTO CONFERIDOS EM REGIMES DE ASSOCIAÇÃO | OU COTUTELA</w:t>
      </w:r>
    </w:p>
    <w:p>
      <w:r>
        <w:t>- article_number: 20</w:t>
      </w:r>
    </w:p>
    <w:p>
      <w:r>
        <w:t>- parent_type: CHAPTER</w:t>
      </w:r>
    </w:p>
    <w:p>
      <w:r>
        <w:t>- parent_label: CAP_III</w:t>
      </w:r>
    </w:p>
    <w:p>
      <w:r>
        <w:t>- parent_title: ESTUDANTES EM REGIMES ESPECIAIS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O valor e regime de pagamento de propinas aplicável a estudantes de doutoramento conferidos em</w:t>
        <w:br/>
        <w:t>regimes de associação ou cotutela, entre o P. PORTO e outras Instituições de Ensino Superior (IES),</w:t>
        <w:br/>
        <w:t>nacionais ou estrangeiras, será fixado nos termos do acordo específico firmado entre as instituições</w:t>
        <w:br/>
        <w:t>parceiras, em observação das disposições do presente regulamento.</w:t>
      </w:r>
    </w:p>
    <w:p>
      <w:pPr>
        <w:pStyle w:val="Heading2"/>
      </w:pPr>
      <w:r>
        <w:t>Chunk 22</w:t>
      </w:r>
    </w:p>
    <w:p>
      <w:r>
        <w:t>Chunk ID: Despacho_P_PORTO_P_043_2025_Regulamento_de_Propinas_chunk_0022</w:t>
      </w:r>
    </w:p>
    <w:p>
      <w:r>
        <w:t>Pages: 13 -&gt; 13</w:t>
      </w:r>
    </w:p>
    <w:p>
      <w:r>
        <w:t>Metadata:</w:t>
      </w:r>
    </w:p>
    <w:p>
      <w:r>
        <w:t>- node_type: ARTICLE</w:t>
      </w:r>
    </w:p>
    <w:p>
      <w:r>
        <w:t>- label: ART_21</w:t>
      </w:r>
    </w:p>
    <w:p>
      <w:r>
        <w:t>- article_title: ESTUDANTES DE DOUTORAMENTO ABRANGIDOS PELO REGIME ESPECIAL DE | APRESENTAÇÃO DA TESE</w:t>
      </w:r>
    </w:p>
    <w:p>
      <w:r>
        <w:t>- article_number: 21</w:t>
      </w:r>
    </w:p>
    <w:p>
      <w:r>
        <w:t>- parent_type: CHAPTER</w:t>
      </w:r>
    </w:p>
    <w:p>
      <w:r>
        <w:t>- parent_label: CAP_III</w:t>
      </w:r>
    </w:p>
    <w:p>
      <w:r>
        <w:t>- parent_title: ESTUDANTES EM REGIMES ESPECIAIS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Os/as estudantes que pretendam requer provas públicas ao abrigo do artigo 33.º do Decreto-Lei</w:t>
        <w:br/>
        <w:t>74/2006 de 24 de março, na sua redação atual, têm obrigatoriedade do pagamento da totalidade da</w:t>
        <w:br/>
        <w:t>propina, fixada em regime de tempo integral, correspondente ao número de anos letivos de duração do</w:t>
        <w:br/>
        <w:t>programa doutoral.</w:t>
      </w:r>
    </w:p>
    <w:p>
      <w:pPr>
        <w:pStyle w:val="Heading2"/>
      </w:pPr>
      <w:r>
        <w:t>Chunk 23</w:t>
      </w:r>
    </w:p>
    <w:p>
      <w:r>
        <w:t>Chunk ID: Despacho_P_PORTO_P_043_2025_Regulamento_de_Propinas_chunk_0023</w:t>
      </w:r>
    </w:p>
    <w:p>
      <w:r>
        <w:t>Pages: 14 -&gt; 14</w:t>
      </w:r>
    </w:p>
    <w:p>
      <w:r>
        <w:t>Metadata:</w:t>
      </w:r>
    </w:p>
    <w:p>
      <w:r>
        <w:t>- node_type: ARTICLE</w:t>
      </w:r>
    </w:p>
    <w:p>
      <w:r>
        <w:t>- label: ART_22</w:t>
      </w:r>
    </w:p>
    <w:p>
      <w:r>
        <w:t>- article_title: ESTUDANTES DE DOUTORAMENTO ABRANGIDOS PELO ARTIGO 16.º DO | REGULAMENTO GERAL DOS TERCEIROS CICLOS DE ESTUDOS</w:t>
      </w:r>
    </w:p>
    <w:p>
      <w:r>
        <w:t>- article_number: 22</w:t>
      </w:r>
    </w:p>
    <w:p>
      <w:r>
        <w:t>- parent_type: CHAPTER</w:t>
      </w:r>
    </w:p>
    <w:p>
      <w:r>
        <w:t>- parent_label: CAP_III</w:t>
      </w:r>
    </w:p>
    <w:p>
      <w:r>
        <w:t>- parent_title: ESTUDANTES EM REGIMES ESPECIAIS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A suspensão da contagem de prazos previstas no n.º 1 do artigo 16.º do Regulamento Geral dos</w:t>
        <w:br/>
        <w:t>Terceiros Ciclos de Estudos do P. PORTO, bem como de outras que decorram das disposições legais</w:t>
        <w:br/>
        <w:t>em vigor, à data da respetiva ocorrência, não suspendem a obrigatoriedade do pagamento das</w:t>
        <w:br/>
        <w:t>propinas devidas no ano letivo em que se encontram inscritos.</w:t>
      </w:r>
    </w:p>
    <w:p>
      <w:pPr>
        <w:pStyle w:val="Heading2"/>
      </w:pPr>
      <w:r>
        <w:t>Chunk 24</w:t>
      </w:r>
    </w:p>
    <w:p>
      <w:r>
        <w:t>Chunk ID: Despacho_P_PORTO_P_043_2025_Regulamento_de_Propinas_chunk_0024</w:t>
      </w:r>
    </w:p>
    <w:p>
      <w:r>
        <w:t>Pages: 14 -&gt; 15</w:t>
      </w:r>
    </w:p>
    <w:p>
      <w:r>
        <w:t>Metadata:</w:t>
      </w:r>
    </w:p>
    <w:p>
      <w:r>
        <w:t>- node_type: ARTICLE</w:t>
      </w:r>
    </w:p>
    <w:p>
      <w:r>
        <w:t>- label: ART_23</w:t>
      </w:r>
    </w:p>
    <w:p>
      <w:r>
        <w:t>- article_title: PLANO DE REGULARIZAÇÃO</w:t>
      </w:r>
    </w:p>
    <w:p>
      <w:r>
        <w:t>- article_number: 23</w:t>
      </w:r>
    </w:p>
    <w:p>
      <w:r>
        <w:t>- parent_type: CHAPTER</w:t>
      </w:r>
    </w:p>
    <w:p>
      <w:r>
        <w:t>- parent_label: CAP_IV</w:t>
      </w:r>
    </w:p>
    <w:p>
      <w:r>
        <w:t>- parent_title: PLANOS DE REGULARIZAÇÃO DE DÍVIDAS POR PROPINAS | EM ATRASO</w:t>
      </w:r>
    </w:p>
    <w:p>
      <w:r>
        <w:t>- document_part: regulation_body</w:t>
      </w:r>
    </w:p>
    <w:p>
      <w:r>
        <w:t>- source_span_type: article_paragraph_group</w:t>
      </w:r>
    </w:p>
    <w:p>
      <w:r>
        <w:t>Text:</w:t>
      </w:r>
    </w:p>
    <w:p>
      <w:r>
        <w:t>1. Nos termos do disposto nos artigos 29.º e 30.º da Lei n.º 37/2003, de 22 de agosto, na sua redação</w:t>
        <w:br/>
        <w:t>atual, os/as estudantes, e antigos/as estudantes, com propinas em atraso, podem requerer um plano</w:t>
        <w:br/>
        <w:t>de regularização de dívidas.</w:t>
        <w:br/>
        <w:t>2. O plano de regularização de propinas é um acordo, celebrado entre o/a interessado/a e o P.PORTO,</w:t>
        <w:br/>
        <w:t>que prevê o pagamento das dívidas de propinas, em prestações iguais e mensais sucessivas, nunca</w:t>
        <w:br/>
        <w:t>inferiores a 10% do indexante de apoios sociais em vigor à data do pedido, não podendo exceder as 12</w:t>
        <w:br/>
        <w:t>prestações.</w:t>
        <w:br/>
        <w:t>3. Estão incluídos nos valores em dívida os juros de mora vencidos até à data de apresentação do</w:t>
        <w:br/>
        <w:t>requerimento e outras eventuais penalizações referentes à sua cobrança.</w:t>
        <w:br/>
        <w:t>4. O plano de regularização deve considerar o montante total em dívida à data da apresentação do</w:t>
        <w:br/>
        <w:t>requerimento. O montante e o número de prestações do plano de regularização podem ser propostos</w:t>
        <w:br/>
        <w:t>pelo/a interessado/a no próprio requerimento.</w:t>
        <w:br/>
        <w:t>5. O acordo de regularização, pode ser celebrado a qualquer momento, desde que ainda não tenha sido</w:t>
        <w:br/>
        <w:t>determinada a instauração de processo de execução fiscal para cobrança da dívida, e determina a</w:t>
        <w:br/>
        <w:t>suspensão dos juros de mora que se vençam após a apresentação do pedido, salvo no caso previsto</w:t>
        <w:br/>
        <w:t>no n.º 8.</w:t>
        <w:br/>
        <w:t>6. A celebração de acordo de regularização de dívida de propinas entre o P.PORTO e o/a interessado/a</w:t>
        <w:br/>
        <w:t>determina:</w:t>
        <w:br/>
        <w:t>A suspensão das sanções previstas no artigo 30.º da Lei n.º 37/2003 de 22 de agosto, na sua</w:t>
        <w:br/>
        <w:t>redação atual;</w:t>
        <w:br/>
        <w:t>A suspensão do prazo de prescrição legal.</w:t>
        <w:br/>
        <w:t>7. A celebração de acordo de regularização de dívida de propinas entre o P.PORTO e antigos/as</w:t>
        <w:br/>
        <w:t>estudantes afasta a dívida como critério de indeferimento liminar para efeitos de reingresso.</w:t>
        <w:br/>
        <w:t>8. Caso o plano de regularização não se realize, por falta de acordo expresso pelo/a interessado/a por</w:t>
        <w:br/>
        <w:t>um período superior a dez (10) dias úteis, não há lugar à suspensão a que se refere o n.º 6.</w:t>
        <w:br/>
        <w:t>9. O incumprimento do acordo de plano prestacional determina a sua anulação e consequente emissão e</w:t>
        <w:br/>
        <w:t>envio de certidão de dívida à Autoridade Tributária e Aduaneira para efeitos de cobrança coerciva do</w:t>
        <w:br/>
        <w:t>valor em causa, ao qual serão acrescidos os juros de mora e custas que se mostrem devidos.</w:t>
      </w:r>
    </w:p>
    <w:p>
      <w:pPr>
        <w:pStyle w:val="Heading2"/>
      </w:pPr>
      <w:r>
        <w:t>Chunk 25</w:t>
      </w:r>
    </w:p>
    <w:p>
      <w:r>
        <w:t>Chunk ID: Despacho_P_PORTO_P_043_2025_Regulamento_de_Propinas_chunk_0025</w:t>
      </w:r>
    </w:p>
    <w:p>
      <w:r>
        <w:t>Pages: 15 -&gt; 15</w:t>
      </w:r>
    </w:p>
    <w:p>
      <w:r>
        <w:t>Metadata:</w:t>
      </w:r>
    </w:p>
    <w:p>
      <w:r>
        <w:t>- node_type: ARTICLE</w:t>
      </w:r>
    </w:p>
    <w:p>
      <w:r>
        <w:t>- label: ART_24</w:t>
      </w:r>
    </w:p>
    <w:p>
      <w:r>
        <w:t>- article_title: ESTUDANTES INTERNACIONAIS | 1. Sem prejuízo do disposto no artigo anterior, os planos de regularização celebrados com os/as</w:t>
      </w:r>
    </w:p>
    <w:p>
      <w:r>
        <w:t>- article_number: 24</w:t>
      </w:r>
    </w:p>
    <w:p>
      <w:r>
        <w:t>- parent_type: CHAPTER</w:t>
      </w:r>
    </w:p>
    <w:p>
      <w:r>
        <w:t>- parent_label: CAP_IV</w:t>
      </w:r>
    </w:p>
    <w:p>
      <w:r>
        <w:t>- parent_title: PLANOS DE REGULARIZAÇÃO DE DÍVIDAS POR PROPINAS | EM ATRASO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estudantes ao abrigo do estatuto do estudante internacional, devem, conforme determinado no n.º 4</w:t>
        <w:br/>
        <w:t>do artigo 5º da Portaria n.º 197/2020, de 17 de agosto, observar o seguinte:</w:t>
        <w:br/>
        <w:t>O último pagamento previsto no plano prestacional não pode ser posterior ao momento previsível</w:t>
        <w:br/>
        <w:t>para a conclusão do ciclo de estudos em que se encontra inscrito/a.</w:t>
        <w:br/>
        <w:t>O valor de cada prestação, exceto a última, não pode ser inferior a 15% do valor da propina anual</w:t>
        <w:br/>
        <w:t>aplicável ao ciclo de estudos.</w:t>
        <w:br/>
        <w:t>2. A emissão de carta de curso, diploma, certidão, declaração ou informação de qualquer natureza relativa</w:t>
        <w:br/>
        <w:t>a determinado ciclo de estudos fica condicionada ao pagamento da totalidade da dívida.</w:t>
      </w:r>
    </w:p>
    <w:p>
      <w:pPr>
        <w:pStyle w:val="Heading2"/>
      </w:pPr>
      <w:r>
        <w:t>Chunk 26</w:t>
      </w:r>
    </w:p>
    <w:p>
      <w:r>
        <w:t>Chunk ID: Despacho_P_PORTO_P_043_2025_Regulamento_de_Propinas_chunk_0026</w:t>
      </w:r>
    </w:p>
    <w:p>
      <w:r>
        <w:t>Pages: 15 -&gt; 15</w:t>
      </w:r>
    </w:p>
    <w:p>
      <w:r>
        <w:t>Metadata:</w:t>
      </w:r>
    </w:p>
    <w:p>
      <w:r>
        <w:t>- node_type: ARTICLE</w:t>
      </w:r>
    </w:p>
    <w:p>
      <w:r>
        <w:t>- label: ART_25</w:t>
      </w:r>
    </w:p>
    <w:p>
      <w:r>
        <w:t>- article_title: INCUMPRIMENTO DO PLANO DE REGULARIZAÇÃO</w:t>
      </w:r>
    </w:p>
    <w:p>
      <w:r>
        <w:t>- article_number: 25</w:t>
      </w:r>
    </w:p>
    <w:p>
      <w:r>
        <w:t>- parent_type: CHAPTER</w:t>
      </w:r>
    </w:p>
    <w:p>
      <w:r>
        <w:t>- parent_label: CAP_IV</w:t>
      </w:r>
    </w:p>
    <w:p>
      <w:r>
        <w:t>- parent_title: PLANOS DE REGULARIZAÇÃO DE DÍVIDAS POR PROPINAS | EM ATRASO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1. A falta de pagamento sucessivo de três (3) prestações, ou de seis (6) interpoladas, importa o</w:t>
        <w:br/>
        <w:t>vencimento das seguintes se, no prazo de trinta (30) dias úteis, o/a estudante não proceder ao</w:t>
        <w:br/>
        <w:t>pagamento das prestações incumpridas.</w:t>
        <w:br/>
        <w:t>2. Findos os 30 dias úteis referidos no número anterior, é determinado o incumprimento do plano de</w:t>
        <w:br/>
        <w:t>regularização e, consequentemente, o fim dos efeitos previstos nos n.º 6 e 7 do artigo 23.º.</w:t>
        <w:br/>
        <w:t>3. O incumprimento definitivo determina, para além dos demais efeitos legalmente previstos, a inclusão</w:t>
        <w:br/>
        <w:t>do montante em dívida do valor de juros de mora vencidos, desde a celebração do acordo, para efeitos</w:t>
        <w:br/>
        <w:t>de cobrança coerciva.</w:t>
      </w:r>
    </w:p>
    <w:p>
      <w:pPr>
        <w:pStyle w:val="Heading2"/>
      </w:pPr>
      <w:r>
        <w:t>Chunk 27</w:t>
      </w:r>
    </w:p>
    <w:p>
      <w:r>
        <w:t>Chunk ID: Despacho_P_PORTO_P_043_2025_Regulamento_de_Propinas_chunk_0027</w:t>
      </w:r>
    </w:p>
    <w:p>
      <w:r>
        <w:t>Pages: 16 -&gt; 16</w:t>
      </w:r>
    </w:p>
    <w:p>
      <w:r>
        <w:t>Metadata:</w:t>
      </w:r>
    </w:p>
    <w:p>
      <w:r>
        <w:t>- node_type: ARTICLE</w:t>
      </w:r>
    </w:p>
    <w:p>
      <w:r>
        <w:t>- label: ART_26</w:t>
      </w:r>
    </w:p>
    <w:p>
      <w:r>
        <w:t>- article_title: DÚVIDAS E OMISSÕES | As dúvidas e omissões resultantes da aplicação do presente regulamento serão resolvidas por despacho</w:t>
      </w:r>
    </w:p>
    <w:p>
      <w:r>
        <w:t>- article_number: 26</w:t>
      </w:r>
    </w:p>
    <w:p>
      <w:r>
        <w:t>- parent_type: CHAPTER</w:t>
      </w:r>
    </w:p>
    <w:p>
      <w:r>
        <w:t>- parent_label: CAP_V</w:t>
      </w:r>
    </w:p>
    <w:p>
      <w:r>
        <w:t>- parent_title: DISPOSIÇÕES FINAIS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do Presidente do P.PORTO.</w:t>
      </w:r>
    </w:p>
    <w:p>
      <w:pPr>
        <w:pStyle w:val="Heading2"/>
      </w:pPr>
      <w:r>
        <w:t>Chunk 28</w:t>
      </w:r>
    </w:p>
    <w:p>
      <w:r>
        <w:t>Chunk ID: Despacho_P_PORTO_P_043_2025_Regulamento_de_Propinas_chunk_0028</w:t>
      </w:r>
    </w:p>
    <w:p>
      <w:r>
        <w:t>Pages: 16 -&gt; 16</w:t>
      </w:r>
    </w:p>
    <w:p>
      <w:r>
        <w:t>Metadata:</w:t>
      </w:r>
    </w:p>
    <w:p>
      <w:r>
        <w:t>- node_type: ARTICLE</w:t>
      </w:r>
    </w:p>
    <w:p>
      <w:r>
        <w:t>- label: ART_27</w:t>
      </w:r>
    </w:p>
    <w:p>
      <w:r>
        <w:t>- article_title: DISPOSIÇÕES FINAIS</w:t>
      </w:r>
    </w:p>
    <w:p>
      <w:r>
        <w:t>- article_number: 27</w:t>
      </w:r>
    </w:p>
    <w:p>
      <w:r>
        <w:t>- parent_type: CHAPTER</w:t>
      </w:r>
    </w:p>
    <w:p>
      <w:r>
        <w:t>- parent_label: CAP_V</w:t>
      </w:r>
    </w:p>
    <w:p>
      <w:r>
        <w:t>- parent_title: DISPOSIÇÕES FINAIS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O presente regulamento entra em vigor a partir do ano letivo 2025/2026, inclusive.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