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工作周报 2026-W44</w:t>
      </w:r>
    </w:p>
    <w:p>
      <w:r>
        <w:t>本周期为 2026-W44，以下内容依据本周实际完成的工作整理。</w:t>
      </w:r>
    </w:p>
    <w:p>
      <w:pPr>
        <w:pStyle w:val="Heading2"/>
      </w:pPr>
      <w:r>
        <w:t>本周完成</w:t>
      </w:r>
    </w:p>
    <w:p>
      <w:r>
        <w:t>本周重点完成了三项工作。</w:t>
      </w:r>
    </w:p>
    <w:p>
      <w:pPr>
        <w:pStyle w:val="ListBullet"/>
      </w:pPr>
      <w:r>
        <w:t>用户登录接口开发完成，接口已具备可用状态。</w:t>
      </w:r>
    </w:p>
    <w:p>
      <w:pPr>
        <w:pStyle w:val="ListBullet"/>
      </w:pPr>
      <w:r>
        <w:t>任务列表的两处显示问题已修复，页面显示恢复正常。</w:t>
      </w:r>
    </w:p>
    <w:p>
      <w:pPr>
        <w:pStyle w:val="ListBullet"/>
      </w:pPr>
      <w:r>
        <w:t>接口文档已整理并补全，内容与当前接口保持一致。</w:t>
      </w:r>
    </w:p>
    <w:p>
      <w:pPr>
        <w:pStyle w:val="Heading2"/>
      </w:pPr>
      <w:r>
        <w:t>数据 / 进展</w:t>
      </w:r>
    </w:p>
    <w:p>
      <w:pPr>
        <w:pStyle w:val="ListBullet"/>
      </w:pPr>
      <w:r>
        <w:t>用户登录接口：已完成开发。</w:t>
      </w:r>
    </w:p>
    <w:p>
      <w:pPr>
        <w:pStyle w:val="ListBullet"/>
      </w:pPr>
      <w:r>
        <w:t>任务列表显示问题：两处均已修复。</w:t>
      </w:r>
    </w:p>
    <w:p>
      <w:pPr>
        <w:pStyle w:val="ListBullet"/>
      </w:pPr>
      <w:r>
        <w:t>接口文档：已完成整理与补全。</w:t>
      </w:r>
    </w:p>
    <w:p>
      <w:pPr>
        <w:pStyle w:val="ListBullet"/>
      </w:pPr>
      <w:r>
        <w:t>量化数据：本周期未提供量化数据，完成率、覆盖率、耗时等指标不作列示。</w:t>
      </w:r>
    </w:p>
    <w:p>
      <w:pPr>
        <w:pStyle w:val="Heading2"/>
      </w:pPr>
      <w:r>
        <w:t>遇到的问题</w:t>
      </w:r>
    </w:p>
    <w:p>
      <w:r>
        <w:t>第三方接口存在偶发超时。已增加重试和错误提示，问题影响有所缓解，仍需继续观察后续表现。</w:t>
      </w:r>
    </w:p>
    <w:p>
      <w:pPr>
        <w:pStyle w:val="Heading2"/>
      </w:pPr>
      <w:r>
        <w:t>下周计划</w:t>
      </w:r>
    </w:p>
    <w:p>
      <w:r>
        <w:t>按优先级安排如下。</w:t>
      </w:r>
    </w:p>
    <w:p>
      <w:r>
        <w:t>1. 完善自动化测试。</w:t>
      </w:r>
    </w:p>
    <w:p>
      <w:r>
        <w:t>2. 验证重试效果。</w:t>
      </w:r>
    </w:p>
    <w:p>
      <w:r>
        <w:t>3. 准备新版本发布。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工作周报</dc:title>
  <dc:subject/>
  <dc:creator>station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