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576978534"/>
        <w:docPartObj>
          <w:docPartGallery w:val="Cover Pages"/>
          <w:docPartUnique/>
        </w:docPartObj>
      </w:sdtPr>
      <w:sdtEndPr>
        <w:rPr>
          <w:color w:val="auto"/>
        </w:rPr>
      </w:sdtEndPr>
      <w:sdtContent>
        <w:p w14:paraId="433EDB9C" w14:textId="2B3D6EBF" w:rsidR="00E241BD" w:rsidRDefault="00E241BD">
          <w:pPr>
            <w:pStyle w:val="NoSpacing"/>
            <w:spacing w:before="1540" w:after="240"/>
            <w:jc w:val="center"/>
            <w:rPr>
              <w:color w:val="156082" w:themeColor="accent1"/>
            </w:rPr>
          </w:pPr>
          <w:r>
            <w:rPr>
              <w:noProof/>
              <w:color w:val="156082" w:themeColor="accent1"/>
            </w:rPr>
            <w:drawing>
              <wp:inline distT="0" distB="0" distL="0" distR="0" wp14:anchorId="6B07AFE5" wp14:editId="20F3E66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405ED8AD0264A2DB275568267B468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7BD413" w14:textId="3ED6147F" w:rsidR="00E241BD" w:rsidRDefault="00BE74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Employee Management system report</w:t>
              </w:r>
            </w:p>
          </w:sdtContent>
        </w:sdt>
        <w:sdt>
          <w:sdtPr>
            <w:rPr>
              <w:color w:val="156082" w:themeColor="accent1"/>
              <w:sz w:val="28"/>
              <w:szCs w:val="28"/>
            </w:rPr>
            <w:alias w:val="Subtitle"/>
            <w:tag w:val=""/>
            <w:id w:val="328029620"/>
            <w:placeholder>
              <w:docPart w:val="34A49CED6CA24F3387501B04C3F5BCA7"/>
            </w:placeholder>
            <w:dataBinding w:prefixMappings="xmlns:ns0='http://purl.org/dc/elements/1.1/' xmlns:ns1='http://schemas.openxmlformats.org/package/2006/metadata/core-properties' " w:xpath="/ns1:coreProperties[1]/ns0:subject[1]" w:storeItemID="{6C3C8BC8-F283-45AE-878A-BAB7291924A1}"/>
            <w:text/>
          </w:sdtPr>
          <w:sdtContent>
            <w:p w14:paraId="7283C606" w14:textId="24F44D16" w:rsidR="00E241BD" w:rsidRDefault="005E73CC">
              <w:pPr>
                <w:pStyle w:val="NoSpacing"/>
                <w:jc w:val="center"/>
                <w:rPr>
                  <w:color w:val="156082" w:themeColor="accent1"/>
                  <w:sz w:val="28"/>
                  <w:szCs w:val="28"/>
                </w:rPr>
              </w:pPr>
              <w:r>
                <w:rPr>
                  <w:color w:val="156082" w:themeColor="accent1"/>
                  <w:sz w:val="28"/>
                  <w:szCs w:val="28"/>
                </w:rPr>
                <w:t xml:space="preserve">By </w:t>
              </w:r>
              <w:r w:rsidR="00AF6D8E">
                <w:rPr>
                  <w:color w:val="156082" w:themeColor="accent1"/>
                  <w:sz w:val="28"/>
                  <w:szCs w:val="28"/>
                </w:rPr>
                <w:t>Memri</w:t>
              </w:r>
            </w:p>
          </w:sdtContent>
        </w:sdt>
        <w:p w14:paraId="4450CE50" w14:textId="77777777" w:rsidR="00E241BD" w:rsidRDefault="00E241B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7DB6505" wp14:editId="46BF5B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D0BE9" w14:textId="1D487443" w:rsidR="00E241BD" w:rsidRDefault="00E241BD">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DB650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77D0BE9" w14:textId="1D487443" w:rsidR="00E241BD" w:rsidRDefault="00E241BD">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3637E2D4" wp14:editId="1905BF8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83CB6D" w14:textId="34F1C1FC" w:rsidR="00E241BD" w:rsidRDefault="00E241BD">
          <w:r>
            <w:br w:type="page"/>
          </w:r>
        </w:p>
      </w:sdtContent>
    </w:sdt>
    <w:sdt>
      <w:sdtPr>
        <w:id w:val="1207837613"/>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151E9266" w14:textId="07AA1BF5" w:rsidR="00F15AFF" w:rsidRDefault="00F15AFF">
          <w:pPr>
            <w:pStyle w:val="TOCHeading"/>
          </w:pPr>
          <w:r>
            <w:t>Table of Contents</w:t>
          </w:r>
        </w:p>
        <w:p w14:paraId="5A9D2BB7" w14:textId="65FBD85F" w:rsidR="00D50FAD" w:rsidRDefault="00F15AFF">
          <w:pPr>
            <w:pStyle w:val="TOC1"/>
            <w:tabs>
              <w:tab w:val="right" w:leader="dot" w:pos="9016"/>
            </w:tabs>
            <w:rPr>
              <w:rFonts w:eastAsiaTheme="minorEastAsia"/>
              <w:noProof/>
              <w:lang w:eastAsia="en-GB"/>
            </w:rPr>
          </w:pPr>
          <w:r w:rsidRPr="00F15AFF">
            <w:rPr>
              <w:sz w:val="22"/>
              <w:szCs w:val="22"/>
            </w:rPr>
            <w:fldChar w:fldCharType="begin"/>
          </w:r>
          <w:r w:rsidRPr="00F15AFF">
            <w:rPr>
              <w:sz w:val="22"/>
              <w:szCs w:val="22"/>
            </w:rPr>
            <w:instrText xml:space="preserve"> TOC \o "1-3" \h \z \u </w:instrText>
          </w:r>
          <w:r w:rsidRPr="00F15AFF">
            <w:rPr>
              <w:sz w:val="22"/>
              <w:szCs w:val="22"/>
            </w:rPr>
            <w:fldChar w:fldCharType="separate"/>
          </w:r>
          <w:hyperlink w:anchor="_Toc195876689" w:history="1">
            <w:r w:rsidR="00D50FAD" w:rsidRPr="00B73A8A">
              <w:rPr>
                <w:rStyle w:val="Hyperlink"/>
                <w:noProof/>
              </w:rPr>
              <w:t>Introduction</w:t>
            </w:r>
            <w:r w:rsidR="00D50FAD">
              <w:rPr>
                <w:noProof/>
                <w:webHidden/>
              </w:rPr>
              <w:tab/>
            </w:r>
            <w:r w:rsidR="00D50FAD">
              <w:rPr>
                <w:noProof/>
                <w:webHidden/>
              </w:rPr>
              <w:fldChar w:fldCharType="begin"/>
            </w:r>
            <w:r w:rsidR="00D50FAD">
              <w:rPr>
                <w:noProof/>
                <w:webHidden/>
              </w:rPr>
              <w:instrText xml:space="preserve"> PAGEREF _Toc195876689 \h </w:instrText>
            </w:r>
            <w:r w:rsidR="00D50FAD">
              <w:rPr>
                <w:noProof/>
                <w:webHidden/>
              </w:rPr>
            </w:r>
            <w:r w:rsidR="00D50FAD">
              <w:rPr>
                <w:noProof/>
                <w:webHidden/>
              </w:rPr>
              <w:fldChar w:fldCharType="separate"/>
            </w:r>
            <w:r w:rsidR="00D50FAD">
              <w:rPr>
                <w:noProof/>
                <w:webHidden/>
              </w:rPr>
              <w:t>1</w:t>
            </w:r>
            <w:r w:rsidR="00D50FAD">
              <w:rPr>
                <w:noProof/>
                <w:webHidden/>
              </w:rPr>
              <w:fldChar w:fldCharType="end"/>
            </w:r>
          </w:hyperlink>
        </w:p>
        <w:p w14:paraId="5AA3028A" w14:textId="50AA13BA" w:rsidR="00D50FAD" w:rsidRDefault="00D50FAD">
          <w:pPr>
            <w:pStyle w:val="TOC1"/>
            <w:tabs>
              <w:tab w:val="right" w:leader="dot" w:pos="9016"/>
            </w:tabs>
            <w:rPr>
              <w:rFonts w:eastAsiaTheme="minorEastAsia"/>
              <w:noProof/>
              <w:lang w:eastAsia="en-GB"/>
            </w:rPr>
          </w:pPr>
          <w:hyperlink w:anchor="_Toc195876690" w:history="1">
            <w:r w:rsidRPr="00B73A8A">
              <w:rPr>
                <w:rStyle w:val="Hyperlink"/>
                <w:noProof/>
              </w:rPr>
              <w:t>Design</w:t>
            </w:r>
            <w:r>
              <w:rPr>
                <w:noProof/>
                <w:webHidden/>
              </w:rPr>
              <w:tab/>
            </w:r>
            <w:r>
              <w:rPr>
                <w:noProof/>
                <w:webHidden/>
              </w:rPr>
              <w:fldChar w:fldCharType="begin"/>
            </w:r>
            <w:r>
              <w:rPr>
                <w:noProof/>
                <w:webHidden/>
              </w:rPr>
              <w:instrText xml:space="preserve"> PAGEREF _Toc195876690 \h </w:instrText>
            </w:r>
            <w:r>
              <w:rPr>
                <w:noProof/>
                <w:webHidden/>
              </w:rPr>
            </w:r>
            <w:r>
              <w:rPr>
                <w:noProof/>
                <w:webHidden/>
              </w:rPr>
              <w:fldChar w:fldCharType="separate"/>
            </w:r>
            <w:r>
              <w:rPr>
                <w:noProof/>
                <w:webHidden/>
              </w:rPr>
              <w:t>2</w:t>
            </w:r>
            <w:r>
              <w:rPr>
                <w:noProof/>
                <w:webHidden/>
              </w:rPr>
              <w:fldChar w:fldCharType="end"/>
            </w:r>
          </w:hyperlink>
        </w:p>
        <w:p w14:paraId="3AA55A06" w14:textId="317D5820" w:rsidR="00D50FAD" w:rsidRDefault="00D50FAD">
          <w:pPr>
            <w:pStyle w:val="TOC2"/>
            <w:tabs>
              <w:tab w:val="right" w:leader="dot" w:pos="9016"/>
            </w:tabs>
            <w:rPr>
              <w:rFonts w:eastAsiaTheme="minorEastAsia"/>
              <w:noProof/>
              <w:lang w:eastAsia="en-GB"/>
            </w:rPr>
          </w:pPr>
          <w:hyperlink w:anchor="_Toc195876691" w:history="1">
            <w:r w:rsidRPr="00B73A8A">
              <w:rPr>
                <w:rStyle w:val="Hyperlink"/>
                <w:noProof/>
              </w:rPr>
              <w:t>Justification of Data Structures and Algorithms</w:t>
            </w:r>
            <w:r>
              <w:rPr>
                <w:noProof/>
                <w:webHidden/>
              </w:rPr>
              <w:tab/>
            </w:r>
            <w:r>
              <w:rPr>
                <w:noProof/>
                <w:webHidden/>
              </w:rPr>
              <w:fldChar w:fldCharType="begin"/>
            </w:r>
            <w:r>
              <w:rPr>
                <w:noProof/>
                <w:webHidden/>
              </w:rPr>
              <w:instrText xml:space="preserve"> PAGEREF _Toc195876691 \h </w:instrText>
            </w:r>
            <w:r>
              <w:rPr>
                <w:noProof/>
                <w:webHidden/>
              </w:rPr>
            </w:r>
            <w:r>
              <w:rPr>
                <w:noProof/>
                <w:webHidden/>
              </w:rPr>
              <w:fldChar w:fldCharType="separate"/>
            </w:r>
            <w:r>
              <w:rPr>
                <w:noProof/>
                <w:webHidden/>
              </w:rPr>
              <w:t>2</w:t>
            </w:r>
            <w:r>
              <w:rPr>
                <w:noProof/>
                <w:webHidden/>
              </w:rPr>
              <w:fldChar w:fldCharType="end"/>
            </w:r>
          </w:hyperlink>
        </w:p>
        <w:p w14:paraId="747B759D" w14:textId="7C7E5850" w:rsidR="00D50FAD" w:rsidRDefault="00D50FAD">
          <w:pPr>
            <w:pStyle w:val="TOC2"/>
            <w:tabs>
              <w:tab w:val="right" w:leader="dot" w:pos="9016"/>
            </w:tabs>
            <w:rPr>
              <w:rFonts w:eastAsiaTheme="minorEastAsia"/>
              <w:noProof/>
              <w:lang w:eastAsia="en-GB"/>
            </w:rPr>
          </w:pPr>
          <w:hyperlink w:anchor="_Toc195876692" w:history="1">
            <w:r w:rsidRPr="00B73A8A">
              <w:rPr>
                <w:rStyle w:val="Hyperlink"/>
                <w:noProof/>
              </w:rPr>
              <w:t>Key Algorithm Pseudocode</w:t>
            </w:r>
            <w:r>
              <w:rPr>
                <w:noProof/>
                <w:webHidden/>
              </w:rPr>
              <w:tab/>
            </w:r>
            <w:r>
              <w:rPr>
                <w:noProof/>
                <w:webHidden/>
              </w:rPr>
              <w:fldChar w:fldCharType="begin"/>
            </w:r>
            <w:r>
              <w:rPr>
                <w:noProof/>
                <w:webHidden/>
              </w:rPr>
              <w:instrText xml:space="preserve"> PAGEREF _Toc195876692 \h </w:instrText>
            </w:r>
            <w:r>
              <w:rPr>
                <w:noProof/>
                <w:webHidden/>
              </w:rPr>
            </w:r>
            <w:r>
              <w:rPr>
                <w:noProof/>
                <w:webHidden/>
              </w:rPr>
              <w:fldChar w:fldCharType="separate"/>
            </w:r>
            <w:r>
              <w:rPr>
                <w:noProof/>
                <w:webHidden/>
              </w:rPr>
              <w:t>2</w:t>
            </w:r>
            <w:r>
              <w:rPr>
                <w:noProof/>
                <w:webHidden/>
              </w:rPr>
              <w:fldChar w:fldCharType="end"/>
            </w:r>
          </w:hyperlink>
        </w:p>
        <w:p w14:paraId="3F5BF548" w14:textId="33BE2C2A" w:rsidR="00D50FAD" w:rsidRDefault="00D50FAD">
          <w:pPr>
            <w:pStyle w:val="TOC3"/>
            <w:tabs>
              <w:tab w:val="right" w:leader="dot" w:pos="9016"/>
            </w:tabs>
            <w:rPr>
              <w:rFonts w:eastAsiaTheme="minorEastAsia"/>
              <w:noProof/>
              <w:lang w:eastAsia="en-GB"/>
            </w:rPr>
          </w:pPr>
          <w:hyperlink w:anchor="_Toc195876693" w:history="1">
            <w:r w:rsidRPr="00B73A8A">
              <w:rPr>
                <w:rStyle w:val="Hyperlink"/>
                <w:noProof/>
              </w:rPr>
              <w:t>Saving an Infraction Comment</w:t>
            </w:r>
            <w:r>
              <w:rPr>
                <w:noProof/>
                <w:webHidden/>
              </w:rPr>
              <w:tab/>
            </w:r>
            <w:r>
              <w:rPr>
                <w:noProof/>
                <w:webHidden/>
              </w:rPr>
              <w:fldChar w:fldCharType="begin"/>
            </w:r>
            <w:r>
              <w:rPr>
                <w:noProof/>
                <w:webHidden/>
              </w:rPr>
              <w:instrText xml:space="preserve"> PAGEREF _Toc195876693 \h </w:instrText>
            </w:r>
            <w:r>
              <w:rPr>
                <w:noProof/>
                <w:webHidden/>
              </w:rPr>
            </w:r>
            <w:r>
              <w:rPr>
                <w:noProof/>
                <w:webHidden/>
              </w:rPr>
              <w:fldChar w:fldCharType="separate"/>
            </w:r>
            <w:r>
              <w:rPr>
                <w:noProof/>
                <w:webHidden/>
              </w:rPr>
              <w:t>2</w:t>
            </w:r>
            <w:r>
              <w:rPr>
                <w:noProof/>
                <w:webHidden/>
              </w:rPr>
              <w:fldChar w:fldCharType="end"/>
            </w:r>
          </w:hyperlink>
        </w:p>
        <w:p w14:paraId="45DD9EB4" w14:textId="41CBC6A1" w:rsidR="00D50FAD" w:rsidRDefault="00D50FAD">
          <w:pPr>
            <w:pStyle w:val="TOC3"/>
            <w:tabs>
              <w:tab w:val="right" w:leader="dot" w:pos="9016"/>
            </w:tabs>
            <w:rPr>
              <w:rFonts w:eastAsiaTheme="minorEastAsia"/>
              <w:noProof/>
              <w:lang w:eastAsia="en-GB"/>
            </w:rPr>
          </w:pPr>
          <w:hyperlink w:anchor="_Toc195876694" w:history="1">
            <w:r w:rsidRPr="00B73A8A">
              <w:rPr>
                <w:rStyle w:val="Hyperlink"/>
                <w:noProof/>
              </w:rPr>
              <w:t>Load Employee Profile</w:t>
            </w:r>
            <w:r>
              <w:rPr>
                <w:noProof/>
                <w:webHidden/>
              </w:rPr>
              <w:tab/>
            </w:r>
            <w:r>
              <w:rPr>
                <w:noProof/>
                <w:webHidden/>
              </w:rPr>
              <w:fldChar w:fldCharType="begin"/>
            </w:r>
            <w:r>
              <w:rPr>
                <w:noProof/>
                <w:webHidden/>
              </w:rPr>
              <w:instrText xml:space="preserve"> PAGEREF _Toc195876694 \h </w:instrText>
            </w:r>
            <w:r>
              <w:rPr>
                <w:noProof/>
                <w:webHidden/>
              </w:rPr>
            </w:r>
            <w:r>
              <w:rPr>
                <w:noProof/>
                <w:webHidden/>
              </w:rPr>
              <w:fldChar w:fldCharType="separate"/>
            </w:r>
            <w:r>
              <w:rPr>
                <w:noProof/>
                <w:webHidden/>
              </w:rPr>
              <w:t>2</w:t>
            </w:r>
            <w:r>
              <w:rPr>
                <w:noProof/>
                <w:webHidden/>
              </w:rPr>
              <w:fldChar w:fldCharType="end"/>
            </w:r>
          </w:hyperlink>
        </w:p>
        <w:p w14:paraId="621E272C" w14:textId="5766C669" w:rsidR="00D50FAD" w:rsidRDefault="00D50FAD">
          <w:pPr>
            <w:pStyle w:val="TOC3"/>
            <w:tabs>
              <w:tab w:val="right" w:leader="dot" w:pos="9016"/>
            </w:tabs>
            <w:rPr>
              <w:rFonts w:eastAsiaTheme="minorEastAsia"/>
              <w:noProof/>
              <w:lang w:eastAsia="en-GB"/>
            </w:rPr>
          </w:pPr>
          <w:hyperlink w:anchor="_Toc195876695" w:history="1">
            <w:r w:rsidRPr="00B73A8A">
              <w:rPr>
                <w:rStyle w:val="Hyperlink"/>
                <w:noProof/>
              </w:rPr>
              <w:t>Retrieve Infraction for Employees</w:t>
            </w:r>
            <w:r>
              <w:rPr>
                <w:noProof/>
                <w:webHidden/>
              </w:rPr>
              <w:tab/>
            </w:r>
            <w:r>
              <w:rPr>
                <w:noProof/>
                <w:webHidden/>
              </w:rPr>
              <w:fldChar w:fldCharType="begin"/>
            </w:r>
            <w:r>
              <w:rPr>
                <w:noProof/>
                <w:webHidden/>
              </w:rPr>
              <w:instrText xml:space="preserve"> PAGEREF _Toc195876695 \h </w:instrText>
            </w:r>
            <w:r>
              <w:rPr>
                <w:noProof/>
                <w:webHidden/>
              </w:rPr>
            </w:r>
            <w:r>
              <w:rPr>
                <w:noProof/>
                <w:webHidden/>
              </w:rPr>
              <w:fldChar w:fldCharType="separate"/>
            </w:r>
            <w:r>
              <w:rPr>
                <w:noProof/>
                <w:webHidden/>
              </w:rPr>
              <w:t>3</w:t>
            </w:r>
            <w:r>
              <w:rPr>
                <w:noProof/>
                <w:webHidden/>
              </w:rPr>
              <w:fldChar w:fldCharType="end"/>
            </w:r>
          </w:hyperlink>
        </w:p>
        <w:p w14:paraId="39D19D46" w14:textId="752F4E96" w:rsidR="00D50FAD" w:rsidRDefault="00D50FAD">
          <w:pPr>
            <w:pStyle w:val="TOC1"/>
            <w:tabs>
              <w:tab w:val="right" w:leader="dot" w:pos="9016"/>
            </w:tabs>
            <w:rPr>
              <w:rFonts w:eastAsiaTheme="minorEastAsia"/>
              <w:noProof/>
              <w:lang w:eastAsia="en-GB"/>
            </w:rPr>
          </w:pPr>
          <w:hyperlink w:anchor="_Toc195876696" w:history="1">
            <w:r w:rsidRPr="00B73A8A">
              <w:rPr>
                <w:rStyle w:val="Hyperlink"/>
                <w:noProof/>
              </w:rPr>
              <w:t>Testing</w:t>
            </w:r>
            <w:r>
              <w:rPr>
                <w:noProof/>
                <w:webHidden/>
              </w:rPr>
              <w:tab/>
            </w:r>
            <w:r>
              <w:rPr>
                <w:noProof/>
                <w:webHidden/>
              </w:rPr>
              <w:fldChar w:fldCharType="begin"/>
            </w:r>
            <w:r>
              <w:rPr>
                <w:noProof/>
                <w:webHidden/>
              </w:rPr>
              <w:instrText xml:space="preserve"> PAGEREF _Toc195876696 \h </w:instrText>
            </w:r>
            <w:r>
              <w:rPr>
                <w:noProof/>
                <w:webHidden/>
              </w:rPr>
            </w:r>
            <w:r>
              <w:rPr>
                <w:noProof/>
                <w:webHidden/>
              </w:rPr>
              <w:fldChar w:fldCharType="separate"/>
            </w:r>
            <w:r>
              <w:rPr>
                <w:noProof/>
                <w:webHidden/>
              </w:rPr>
              <w:t>3</w:t>
            </w:r>
            <w:r>
              <w:rPr>
                <w:noProof/>
                <w:webHidden/>
              </w:rPr>
              <w:fldChar w:fldCharType="end"/>
            </w:r>
          </w:hyperlink>
        </w:p>
        <w:p w14:paraId="398B5B8D" w14:textId="77740F91" w:rsidR="00D50FAD" w:rsidRDefault="00D50FAD">
          <w:pPr>
            <w:pStyle w:val="TOC2"/>
            <w:tabs>
              <w:tab w:val="right" w:leader="dot" w:pos="9016"/>
            </w:tabs>
            <w:rPr>
              <w:rFonts w:eastAsiaTheme="minorEastAsia"/>
              <w:noProof/>
              <w:lang w:eastAsia="en-GB"/>
            </w:rPr>
          </w:pPr>
          <w:hyperlink w:anchor="_Toc195876697" w:history="1">
            <w:r w:rsidRPr="00B73A8A">
              <w:rPr>
                <w:rStyle w:val="Hyperlink"/>
                <w:noProof/>
              </w:rPr>
              <w:t>Testing Method</w:t>
            </w:r>
            <w:r>
              <w:rPr>
                <w:noProof/>
                <w:webHidden/>
              </w:rPr>
              <w:tab/>
            </w:r>
            <w:r>
              <w:rPr>
                <w:noProof/>
                <w:webHidden/>
              </w:rPr>
              <w:fldChar w:fldCharType="begin"/>
            </w:r>
            <w:r>
              <w:rPr>
                <w:noProof/>
                <w:webHidden/>
              </w:rPr>
              <w:instrText xml:space="preserve"> PAGEREF _Toc195876697 \h </w:instrText>
            </w:r>
            <w:r>
              <w:rPr>
                <w:noProof/>
                <w:webHidden/>
              </w:rPr>
            </w:r>
            <w:r>
              <w:rPr>
                <w:noProof/>
                <w:webHidden/>
              </w:rPr>
              <w:fldChar w:fldCharType="separate"/>
            </w:r>
            <w:r>
              <w:rPr>
                <w:noProof/>
                <w:webHidden/>
              </w:rPr>
              <w:t>3</w:t>
            </w:r>
            <w:r>
              <w:rPr>
                <w:noProof/>
                <w:webHidden/>
              </w:rPr>
              <w:fldChar w:fldCharType="end"/>
            </w:r>
          </w:hyperlink>
        </w:p>
        <w:p w14:paraId="3243F0E3" w14:textId="57DFBBAD" w:rsidR="00D50FAD" w:rsidRDefault="00D50FAD">
          <w:pPr>
            <w:pStyle w:val="TOC2"/>
            <w:tabs>
              <w:tab w:val="right" w:leader="dot" w:pos="9016"/>
            </w:tabs>
            <w:rPr>
              <w:rFonts w:eastAsiaTheme="minorEastAsia"/>
              <w:noProof/>
              <w:lang w:eastAsia="en-GB"/>
            </w:rPr>
          </w:pPr>
          <w:hyperlink w:anchor="_Toc195876698" w:history="1">
            <w:r w:rsidRPr="00B73A8A">
              <w:rPr>
                <w:rStyle w:val="Hyperlink"/>
                <w:noProof/>
              </w:rPr>
              <w:t>Test Cases</w:t>
            </w:r>
            <w:r>
              <w:rPr>
                <w:noProof/>
                <w:webHidden/>
              </w:rPr>
              <w:tab/>
            </w:r>
            <w:r>
              <w:rPr>
                <w:noProof/>
                <w:webHidden/>
              </w:rPr>
              <w:fldChar w:fldCharType="begin"/>
            </w:r>
            <w:r>
              <w:rPr>
                <w:noProof/>
                <w:webHidden/>
              </w:rPr>
              <w:instrText xml:space="preserve"> PAGEREF _Toc195876698 \h </w:instrText>
            </w:r>
            <w:r>
              <w:rPr>
                <w:noProof/>
                <w:webHidden/>
              </w:rPr>
            </w:r>
            <w:r>
              <w:rPr>
                <w:noProof/>
                <w:webHidden/>
              </w:rPr>
              <w:fldChar w:fldCharType="separate"/>
            </w:r>
            <w:r>
              <w:rPr>
                <w:noProof/>
                <w:webHidden/>
              </w:rPr>
              <w:t>3</w:t>
            </w:r>
            <w:r>
              <w:rPr>
                <w:noProof/>
                <w:webHidden/>
              </w:rPr>
              <w:fldChar w:fldCharType="end"/>
            </w:r>
          </w:hyperlink>
        </w:p>
        <w:p w14:paraId="737D04EF" w14:textId="23267C72" w:rsidR="00D50FAD" w:rsidRDefault="00D50FAD">
          <w:pPr>
            <w:pStyle w:val="TOC1"/>
            <w:tabs>
              <w:tab w:val="right" w:leader="dot" w:pos="9016"/>
            </w:tabs>
            <w:rPr>
              <w:rFonts w:eastAsiaTheme="minorEastAsia"/>
              <w:noProof/>
              <w:lang w:eastAsia="en-GB"/>
            </w:rPr>
          </w:pPr>
          <w:hyperlink w:anchor="_Toc195876699" w:history="1">
            <w:r w:rsidRPr="00B73A8A">
              <w:rPr>
                <w:rStyle w:val="Hyperlink"/>
                <w:noProof/>
              </w:rPr>
              <w:t>Conclusion</w:t>
            </w:r>
            <w:r>
              <w:rPr>
                <w:noProof/>
                <w:webHidden/>
              </w:rPr>
              <w:tab/>
            </w:r>
            <w:r>
              <w:rPr>
                <w:noProof/>
                <w:webHidden/>
              </w:rPr>
              <w:fldChar w:fldCharType="begin"/>
            </w:r>
            <w:r>
              <w:rPr>
                <w:noProof/>
                <w:webHidden/>
              </w:rPr>
              <w:instrText xml:space="preserve"> PAGEREF _Toc195876699 \h </w:instrText>
            </w:r>
            <w:r>
              <w:rPr>
                <w:noProof/>
                <w:webHidden/>
              </w:rPr>
            </w:r>
            <w:r>
              <w:rPr>
                <w:noProof/>
                <w:webHidden/>
              </w:rPr>
              <w:fldChar w:fldCharType="separate"/>
            </w:r>
            <w:r>
              <w:rPr>
                <w:noProof/>
                <w:webHidden/>
              </w:rPr>
              <w:t>4</w:t>
            </w:r>
            <w:r>
              <w:rPr>
                <w:noProof/>
                <w:webHidden/>
              </w:rPr>
              <w:fldChar w:fldCharType="end"/>
            </w:r>
          </w:hyperlink>
        </w:p>
        <w:p w14:paraId="1E33482D" w14:textId="3E2346A0" w:rsidR="00D50FAD" w:rsidRDefault="00D50FAD">
          <w:pPr>
            <w:pStyle w:val="TOC2"/>
            <w:tabs>
              <w:tab w:val="right" w:leader="dot" w:pos="9016"/>
            </w:tabs>
            <w:rPr>
              <w:rFonts w:eastAsiaTheme="minorEastAsia"/>
              <w:noProof/>
              <w:lang w:eastAsia="en-GB"/>
            </w:rPr>
          </w:pPr>
          <w:hyperlink w:anchor="_Toc195876700" w:history="1">
            <w:r w:rsidRPr="00B73A8A">
              <w:rPr>
                <w:rStyle w:val="Hyperlink"/>
                <w:noProof/>
              </w:rPr>
              <w:t>Summary of Work Done</w:t>
            </w:r>
            <w:r>
              <w:rPr>
                <w:noProof/>
                <w:webHidden/>
              </w:rPr>
              <w:tab/>
            </w:r>
            <w:r>
              <w:rPr>
                <w:noProof/>
                <w:webHidden/>
              </w:rPr>
              <w:fldChar w:fldCharType="begin"/>
            </w:r>
            <w:r>
              <w:rPr>
                <w:noProof/>
                <w:webHidden/>
              </w:rPr>
              <w:instrText xml:space="preserve"> PAGEREF _Toc195876700 \h </w:instrText>
            </w:r>
            <w:r>
              <w:rPr>
                <w:noProof/>
                <w:webHidden/>
              </w:rPr>
            </w:r>
            <w:r>
              <w:rPr>
                <w:noProof/>
                <w:webHidden/>
              </w:rPr>
              <w:fldChar w:fldCharType="separate"/>
            </w:r>
            <w:r>
              <w:rPr>
                <w:noProof/>
                <w:webHidden/>
              </w:rPr>
              <w:t>4</w:t>
            </w:r>
            <w:r>
              <w:rPr>
                <w:noProof/>
                <w:webHidden/>
              </w:rPr>
              <w:fldChar w:fldCharType="end"/>
            </w:r>
          </w:hyperlink>
        </w:p>
        <w:p w14:paraId="3064A9DC" w14:textId="6997193D" w:rsidR="00D50FAD" w:rsidRDefault="00D50FAD">
          <w:pPr>
            <w:pStyle w:val="TOC2"/>
            <w:tabs>
              <w:tab w:val="right" w:leader="dot" w:pos="9016"/>
            </w:tabs>
            <w:rPr>
              <w:rFonts w:eastAsiaTheme="minorEastAsia"/>
              <w:noProof/>
              <w:lang w:eastAsia="en-GB"/>
            </w:rPr>
          </w:pPr>
          <w:hyperlink w:anchor="_Toc195876701" w:history="1">
            <w:r w:rsidRPr="00B73A8A">
              <w:rPr>
                <w:rStyle w:val="Hyperlink"/>
                <w:noProof/>
              </w:rPr>
              <w:t>SCRUM</w:t>
            </w:r>
            <w:r>
              <w:rPr>
                <w:noProof/>
                <w:webHidden/>
              </w:rPr>
              <w:tab/>
            </w:r>
            <w:r>
              <w:rPr>
                <w:noProof/>
                <w:webHidden/>
              </w:rPr>
              <w:fldChar w:fldCharType="begin"/>
            </w:r>
            <w:r>
              <w:rPr>
                <w:noProof/>
                <w:webHidden/>
              </w:rPr>
              <w:instrText xml:space="preserve"> PAGEREF _Toc195876701 \h </w:instrText>
            </w:r>
            <w:r>
              <w:rPr>
                <w:noProof/>
                <w:webHidden/>
              </w:rPr>
            </w:r>
            <w:r>
              <w:rPr>
                <w:noProof/>
                <w:webHidden/>
              </w:rPr>
              <w:fldChar w:fldCharType="separate"/>
            </w:r>
            <w:r>
              <w:rPr>
                <w:noProof/>
                <w:webHidden/>
              </w:rPr>
              <w:t>4</w:t>
            </w:r>
            <w:r>
              <w:rPr>
                <w:noProof/>
                <w:webHidden/>
              </w:rPr>
              <w:fldChar w:fldCharType="end"/>
            </w:r>
          </w:hyperlink>
        </w:p>
        <w:p w14:paraId="20D529A7" w14:textId="04DD54EB" w:rsidR="00D50FAD" w:rsidRDefault="00D50FAD">
          <w:pPr>
            <w:pStyle w:val="TOC2"/>
            <w:tabs>
              <w:tab w:val="right" w:leader="dot" w:pos="9016"/>
            </w:tabs>
            <w:rPr>
              <w:rFonts w:eastAsiaTheme="minorEastAsia"/>
              <w:noProof/>
              <w:lang w:eastAsia="en-GB"/>
            </w:rPr>
          </w:pPr>
          <w:hyperlink w:anchor="_Toc195876702" w:history="1">
            <w:r w:rsidRPr="00B73A8A">
              <w:rPr>
                <w:rStyle w:val="Hyperlink"/>
                <w:noProof/>
              </w:rPr>
              <w:t>Limitations &amp; Critical Reflection</w:t>
            </w:r>
            <w:r>
              <w:rPr>
                <w:noProof/>
                <w:webHidden/>
              </w:rPr>
              <w:tab/>
            </w:r>
            <w:r>
              <w:rPr>
                <w:noProof/>
                <w:webHidden/>
              </w:rPr>
              <w:fldChar w:fldCharType="begin"/>
            </w:r>
            <w:r>
              <w:rPr>
                <w:noProof/>
                <w:webHidden/>
              </w:rPr>
              <w:instrText xml:space="preserve"> PAGEREF _Toc195876702 \h </w:instrText>
            </w:r>
            <w:r>
              <w:rPr>
                <w:noProof/>
                <w:webHidden/>
              </w:rPr>
            </w:r>
            <w:r>
              <w:rPr>
                <w:noProof/>
                <w:webHidden/>
              </w:rPr>
              <w:fldChar w:fldCharType="separate"/>
            </w:r>
            <w:r>
              <w:rPr>
                <w:noProof/>
                <w:webHidden/>
              </w:rPr>
              <w:t>4</w:t>
            </w:r>
            <w:r>
              <w:rPr>
                <w:noProof/>
                <w:webHidden/>
              </w:rPr>
              <w:fldChar w:fldCharType="end"/>
            </w:r>
          </w:hyperlink>
        </w:p>
        <w:p w14:paraId="2CAB9F25" w14:textId="30346E5C" w:rsidR="00D50FAD" w:rsidRDefault="00D50FAD">
          <w:pPr>
            <w:pStyle w:val="TOC2"/>
            <w:tabs>
              <w:tab w:val="right" w:leader="dot" w:pos="9016"/>
            </w:tabs>
            <w:rPr>
              <w:rFonts w:eastAsiaTheme="minorEastAsia"/>
              <w:noProof/>
              <w:lang w:eastAsia="en-GB"/>
            </w:rPr>
          </w:pPr>
          <w:hyperlink w:anchor="_Toc195876703" w:history="1">
            <w:r w:rsidRPr="00B73A8A">
              <w:rPr>
                <w:rStyle w:val="Hyperlink"/>
                <w:noProof/>
              </w:rPr>
              <w:t>Causes of Limitations</w:t>
            </w:r>
            <w:r>
              <w:rPr>
                <w:noProof/>
                <w:webHidden/>
              </w:rPr>
              <w:tab/>
            </w:r>
            <w:r>
              <w:rPr>
                <w:noProof/>
                <w:webHidden/>
              </w:rPr>
              <w:fldChar w:fldCharType="begin"/>
            </w:r>
            <w:r>
              <w:rPr>
                <w:noProof/>
                <w:webHidden/>
              </w:rPr>
              <w:instrText xml:space="preserve"> PAGEREF _Toc195876703 \h </w:instrText>
            </w:r>
            <w:r>
              <w:rPr>
                <w:noProof/>
                <w:webHidden/>
              </w:rPr>
            </w:r>
            <w:r>
              <w:rPr>
                <w:noProof/>
                <w:webHidden/>
              </w:rPr>
              <w:fldChar w:fldCharType="separate"/>
            </w:r>
            <w:r>
              <w:rPr>
                <w:noProof/>
                <w:webHidden/>
              </w:rPr>
              <w:t>4</w:t>
            </w:r>
            <w:r>
              <w:rPr>
                <w:noProof/>
                <w:webHidden/>
              </w:rPr>
              <w:fldChar w:fldCharType="end"/>
            </w:r>
          </w:hyperlink>
        </w:p>
        <w:p w14:paraId="4F05201D" w14:textId="680338F7" w:rsidR="00D50FAD" w:rsidRDefault="00D50FAD">
          <w:pPr>
            <w:pStyle w:val="TOC2"/>
            <w:tabs>
              <w:tab w:val="right" w:leader="dot" w:pos="9016"/>
            </w:tabs>
            <w:rPr>
              <w:rFonts w:eastAsiaTheme="minorEastAsia"/>
              <w:noProof/>
              <w:lang w:eastAsia="en-GB"/>
            </w:rPr>
          </w:pPr>
          <w:hyperlink w:anchor="_Toc195876704" w:history="1">
            <w:r w:rsidRPr="00B73A8A">
              <w:rPr>
                <w:rStyle w:val="Hyperlink"/>
                <w:noProof/>
              </w:rPr>
              <w:t>Future Improvements</w:t>
            </w:r>
            <w:r>
              <w:rPr>
                <w:noProof/>
                <w:webHidden/>
              </w:rPr>
              <w:tab/>
            </w:r>
            <w:r>
              <w:rPr>
                <w:noProof/>
                <w:webHidden/>
              </w:rPr>
              <w:fldChar w:fldCharType="begin"/>
            </w:r>
            <w:r>
              <w:rPr>
                <w:noProof/>
                <w:webHidden/>
              </w:rPr>
              <w:instrText xml:space="preserve"> PAGEREF _Toc195876704 \h </w:instrText>
            </w:r>
            <w:r>
              <w:rPr>
                <w:noProof/>
                <w:webHidden/>
              </w:rPr>
            </w:r>
            <w:r>
              <w:rPr>
                <w:noProof/>
                <w:webHidden/>
              </w:rPr>
              <w:fldChar w:fldCharType="separate"/>
            </w:r>
            <w:r>
              <w:rPr>
                <w:noProof/>
                <w:webHidden/>
              </w:rPr>
              <w:t>5</w:t>
            </w:r>
            <w:r>
              <w:rPr>
                <w:noProof/>
                <w:webHidden/>
              </w:rPr>
              <w:fldChar w:fldCharType="end"/>
            </w:r>
          </w:hyperlink>
        </w:p>
        <w:p w14:paraId="12ADD1ED" w14:textId="00E7C6FB" w:rsidR="00D50FAD" w:rsidRDefault="00D50FAD">
          <w:pPr>
            <w:pStyle w:val="TOC1"/>
            <w:tabs>
              <w:tab w:val="right" w:leader="dot" w:pos="9016"/>
            </w:tabs>
            <w:rPr>
              <w:rFonts w:eastAsiaTheme="minorEastAsia"/>
              <w:noProof/>
              <w:lang w:eastAsia="en-GB"/>
            </w:rPr>
          </w:pPr>
          <w:hyperlink w:anchor="_Toc195876705" w:history="1">
            <w:r w:rsidRPr="00B73A8A">
              <w:rPr>
                <w:rStyle w:val="Hyperlink"/>
                <w:noProof/>
              </w:rPr>
              <w:t>Bibliography</w:t>
            </w:r>
            <w:r>
              <w:rPr>
                <w:noProof/>
                <w:webHidden/>
              </w:rPr>
              <w:tab/>
            </w:r>
            <w:r>
              <w:rPr>
                <w:noProof/>
                <w:webHidden/>
              </w:rPr>
              <w:fldChar w:fldCharType="begin"/>
            </w:r>
            <w:r>
              <w:rPr>
                <w:noProof/>
                <w:webHidden/>
              </w:rPr>
              <w:instrText xml:space="preserve"> PAGEREF _Toc195876705 \h </w:instrText>
            </w:r>
            <w:r>
              <w:rPr>
                <w:noProof/>
                <w:webHidden/>
              </w:rPr>
            </w:r>
            <w:r>
              <w:rPr>
                <w:noProof/>
                <w:webHidden/>
              </w:rPr>
              <w:fldChar w:fldCharType="separate"/>
            </w:r>
            <w:r>
              <w:rPr>
                <w:noProof/>
                <w:webHidden/>
              </w:rPr>
              <w:t>5</w:t>
            </w:r>
            <w:r>
              <w:rPr>
                <w:noProof/>
                <w:webHidden/>
              </w:rPr>
              <w:fldChar w:fldCharType="end"/>
            </w:r>
          </w:hyperlink>
        </w:p>
        <w:p w14:paraId="20E9C793" w14:textId="315B3F53" w:rsidR="00F15AFF" w:rsidRDefault="00F15AFF" w:rsidP="00F15AFF">
          <w:r w:rsidRPr="00F15AFF">
            <w:rPr>
              <w:b/>
              <w:bCs/>
              <w:noProof/>
              <w:sz w:val="22"/>
              <w:szCs w:val="22"/>
            </w:rPr>
            <w:fldChar w:fldCharType="end"/>
          </w:r>
        </w:p>
      </w:sdtContent>
    </w:sdt>
    <w:p w14:paraId="7DB0DD5B" w14:textId="29A458A7" w:rsidR="00036AF6" w:rsidRPr="00AF6D8E" w:rsidRDefault="00D62FFC" w:rsidP="00C56694">
      <w:pPr>
        <w:pStyle w:val="Heading1"/>
      </w:pPr>
      <w:bookmarkStart w:id="0" w:name="_Toc195876689"/>
      <w:r w:rsidRPr="00AF6D8E">
        <w:t>Introduction</w:t>
      </w:r>
      <w:bookmarkEnd w:id="0"/>
      <w:r w:rsidRPr="00AF6D8E">
        <w:t xml:space="preserve"> </w:t>
      </w:r>
    </w:p>
    <w:p w14:paraId="1AE5C316" w14:textId="2D638E28" w:rsidR="00AF6D8E" w:rsidRPr="00C56694" w:rsidRDefault="00AF6D8E" w:rsidP="00AF6D8E">
      <w:pPr>
        <w:rPr>
          <w:sz w:val="22"/>
          <w:szCs w:val="22"/>
        </w:rPr>
      </w:pPr>
      <w:r w:rsidRPr="00C56694">
        <w:rPr>
          <w:sz w:val="22"/>
          <w:szCs w:val="22"/>
        </w:rPr>
        <w:t>This report presents the design and development of an Employee Management Database created by Memri. The system was built to streamline the management of employee records and track workplace infractions in a centrali</w:t>
      </w:r>
      <w:r w:rsidR="00D50FAD">
        <w:rPr>
          <w:sz w:val="22"/>
          <w:szCs w:val="22"/>
        </w:rPr>
        <w:t>s</w:t>
      </w:r>
      <w:r w:rsidRPr="00C56694">
        <w:rPr>
          <w:sz w:val="22"/>
          <w:szCs w:val="22"/>
        </w:rPr>
        <w:t>ed, secure environment. Designed for use by HR teams and organizational leadership, this solution helps maintain transparency, accountability, and administrative efficiency.</w:t>
      </w:r>
    </w:p>
    <w:p w14:paraId="5F3059D9" w14:textId="169C92BD" w:rsidR="00C56694" w:rsidRPr="005E534F" w:rsidRDefault="00AF6D8E" w:rsidP="00AF6D8E">
      <w:pPr>
        <w:rPr>
          <w:sz w:val="22"/>
          <w:szCs w:val="22"/>
        </w:rPr>
      </w:pPr>
      <w:r w:rsidRPr="00C56694">
        <w:rPr>
          <w:sz w:val="22"/>
          <w:szCs w:val="22"/>
        </w:rPr>
        <w:t>The report is organi</w:t>
      </w:r>
      <w:r w:rsidRPr="00C56694">
        <w:rPr>
          <w:sz w:val="22"/>
          <w:szCs w:val="22"/>
        </w:rPr>
        <w:t>s</w:t>
      </w:r>
      <w:r w:rsidRPr="00C56694">
        <w:rPr>
          <w:sz w:val="22"/>
          <w:szCs w:val="22"/>
        </w:rPr>
        <w:t xml:space="preserve">ed into four main sections. The Design section outlines the architectural decisions, data structures, and core algorithmic logic using pseudocode. The Testing section explains the approach taken to validate functionality and includes test cases in tabular form. The Conclusion summarizes the work, reflects on limitations, and discusses lessons learned. </w:t>
      </w:r>
    </w:p>
    <w:p w14:paraId="0F73DA4D" w14:textId="292F4F03" w:rsidR="00C56694" w:rsidRDefault="00C56694" w:rsidP="00C56694">
      <w:pPr>
        <w:pStyle w:val="Heading1"/>
      </w:pPr>
      <w:bookmarkStart w:id="1" w:name="_Toc195876690"/>
      <w:r w:rsidRPr="00C56694">
        <w:lastRenderedPageBreak/>
        <w:t>Design</w:t>
      </w:r>
      <w:bookmarkEnd w:id="1"/>
    </w:p>
    <w:p w14:paraId="6C454FE0" w14:textId="781620B3" w:rsidR="00C56694" w:rsidRPr="00C56694" w:rsidRDefault="00C56694" w:rsidP="00C56694">
      <w:pPr>
        <w:pStyle w:val="Heading2"/>
      </w:pPr>
      <w:bookmarkStart w:id="2" w:name="_Toc195876691"/>
      <w:r>
        <w:t>Justification of Data Structures and Algorithms</w:t>
      </w:r>
      <w:bookmarkEnd w:id="2"/>
    </w:p>
    <w:p w14:paraId="440E3F61" w14:textId="690922AA" w:rsidR="00C56694" w:rsidRPr="00C56694" w:rsidRDefault="00C56694" w:rsidP="005E534F">
      <w:pPr>
        <w:spacing w:before="100" w:beforeAutospacing="1" w:after="100" w:afterAutospacing="1" w:line="240" w:lineRule="auto"/>
        <w:ind w:left="360"/>
        <w:rPr>
          <w:sz w:val="22"/>
          <w:szCs w:val="22"/>
        </w:rPr>
      </w:pPr>
      <w:r w:rsidRPr="00C56694">
        <w:rPr>
          <w:rStyle w:val="Strong"/>
          <w:sz w:val="22"/>
          <w:szCs w:val="22"/>
        </w:rPr>
        <w:t>Relational Data Model:</w:t>
      </w:r>
      <w:r w:rsidRPr="00C56694">
        <w:rPr>
          <w:sz w:val="22"/>
          <w:szCs w:val="22"/>
        </w:rPr>
        <w:br/>
        <w:t>SQL Server was used to store employee data (</w:t>
      </w:r>
      <w:r w:rsidRPr="00C56694">
        <w:rPr>
          <w:rStyle w:val="HTMLCode"/>
          <w:rFonts w:asciiTheme="minorHAnsi" w:eastAsiaTheme="majorEastAsia" w:hAnsiTheme="minorHAnsi"/>
          <w:sz w:val="22"/>
          <w:szCs w:val="22"/>
        </w:rPr>
        <w:t>Employees</w:t>
      </w:r>
      <w:r w:rsidRPr="00C56694">
        <w:rPr>
          <w:sz w:val="22"/>
          <w:szCs w:val="22"/>
        </w:rPr>
        <w:t>), departmental information (</w:t>
      </w:r>
      <w:r w:rsidRPr="00C56694">
        <w:rPr>
          <w:rStyle w:val="HTMLCode"/>
          <w:rFonts w:asciiTheme="minorHAnsi" w:eastAsiaTheme="majorEastAsia" w:hAnsiTheme="minorHAnsi"/>
          <w:sz w:val="22"/>
          <w:szCs w:val="22"/>
        </w:rPr>
        <w:t>Departments</w:t>
      </w:r>
      <w:r w:rsidRPr="00C56694">
        <w:rPr>
          <w:sz w:val="22"/>
          <w:szCs w:val="22"/>
        </w:rPr>
        <w:t>), and infractions (</w:t>
      </w:r>
      <w:r w:rsidRPr="00C56694">
        <w:rPr>
          <w:rStyle w:val="HTMLCode"/>
          <w:rFonts w:asciiTheme="minorHAnsi" w:eastAsiaTheme="majorEastAsia" w:hAnsiTheme="minorHAnsi"/>
          <w:sz w:val="22"/>
          <w:szCs w:val="22"/>
        </w:rPr>
        <w:t>ManagementInfo</w:t>
      </w:r>
      <w:r w:rsidRPr="00C56694">
        <w:rPr>
          <w:sz w:val="22"/>
          <w:szCs w:val="22"/>
        </w:rPr>
        <w:t>). This normali</w:t>
      </w:r>
      <w:r w:rsidR="00D50FAD">
        <w:rPr>
          <w:sz w:val="22"/>
          <w:szCs w:val="22"/>
        </w:rPr>
        <w:t>s</w:t>
      </w:r>
      <w:r w:rsidRPr="00C56694">
        <w:rPr>
          <w:sz w:val="22"/>
          <w:szCs w:val="22"/>
        </w:rPr>
        <w:t>ed structure ensures minimal redundancy and clear data relationships.</w:t>
      </w:r>
    </w:p>
    <w:p w14:paraId="71A24493" w14:textId="77777777" w:rsidR="00C56694" w:rsidRPr="00C56694" w:rsidRDefault="00C56694" w:rsidP="005E534F">
      <w:pPr>
        <w:spacing w:before="100" w:beforeAutospacing="1" w:after="100" w:afterAutospacing="1" w:line="240" w:lineRule="auto"/>
        <w:ind w:left="360"/>
        <w:rPr>
          <w:sz w:val="22"/>
          <w:szCs w:val="22"/>
        </w:rPr>
      </w:pPr>
      <w:r w:rsidRPr="00C56694">
        <w:rPr>
          <w:rStyle w:val="Strong"/>
          <w:sz w:val="22"/>
          <w:szCs w:val="22"/>
        </w:rPr>
        <w:t>Data Binding:</w:t>
      </w:r>
      <w:r w:rsidRPr="00C56694">
        <w:rPr>
          <w:sz w:val="22"/>
          <w:szCs w:val="22"/>
        </w:rPr>
        <w:br/>
        <w:t xml:space="preserve">A </w:t>
      </w:r>
      <w:r w:rsidRPr="00C56694">
        <w:rPr>
          <w:rStyle w:val="HTMLCode"/>
          <w:rFonts w:asciiTheme="minorHAnsi" w:eastAsiaTheme="majorEastAsia" w:hAnsiTheme="minorHAnsi"/>
          <w:sz w:val="22"/>
          <w:szCs w:val="22"/>
        </w:rPr>
        <w:t>BindingSource</w:t>
      </w:r>
      <w:r w:rsidRPr="00C56694">
        <w:rPr>
          <w:sz w:val="22"/>
          <w:szCs w:val="22"/>
        </w:rPr>
        <w:t xml:space="preserve"> was used in C# to dynamically link the UI (</w:t>
      </w:r>
      <w:r w:rsidRPr="00C56694">
        <w:rPr>
          <w:rStyle w:val="HTMLCode"/>
          <w:rFonts w:asciiTheme="minorHAnsi" w:eastAsiaTheme="majorEastAsia" w:hAnsiTheme="minorHAnsi"/>
          <w:sz w:val="22"/>
          <w:szCs w:val="22"/>
        </w:rPr>
        <w:t>DataGridView</w:t>
      </w:r>
      <w:r w:rsidRPr="00C56694">
        <w:rPr>
          <w:sz w:val="22"/>
          <w:szCs w:val="22"/>
        </w:rPr>
        <w:t>) with query results, improving responsiveness and ease of display updates.</w:t>
      </w:r>
    </w:p>
    <w:p w14:paraId="792DC185" w14:textId="77777777" w:rsidR="00C56694" w:rsidRPr="00C56694" w:rsidRDefault="00C56694" w:rsidP="005E534F">
      <w:pPr>
        <w:spacing w:before="100" w:beforeAutospacing="1" w:after="100" w:afterAutospacing="1" w:line="240" w:lineRule="auto"/>
        <w:ind w:left="360"/>
        <w:rPr>
          <w:sz w:val="22"/>
          <w:szCs w:val="22"/>
        </w:rPr>
      </w:pPr>
      <w:r w:rsidRPr="00C56694">
        <w:rPr>
          <w:rStyle w:val="Strong"/>
          <w:sz w:val="22"/>
          <w:szCs w:val="22"/>
        </w:rPr>
        <w:t>Modular Methods:</w:t>
      </w:r>
      <w:r w:rsidRPr="00C56694">
        <w:rPr>
          <w:sz w:val="22"/>
          <w:szCs w:val="22"/>
        </w:rPr>
        <w:br/>
        <w:t xml:space="preserve">Methods such as </w:t>
      </w:r>
      <w:r w:rsidRPr="00C56694">
        <w:rPr>
          <w:rStyle w:val="HTMLCode"/>
          <w:rFonts w:asciiTheme="minorHAnsi" w:eastAsiaTheme="majorEastAsia" w:hAnsiTheme="minorHAnsi"/>
          <w:sz w:val="22"/>
          <w:szCs w:val="22"/>
        </w:rPr>
        <w:t>commentSave()</w:t>
      </w:r>
      <w:r w:rsidRPr="00C56694">
        <w:rPr>
          <w:sz w:val="22"/>
          <w:szCs w:val="22"/>
        </w:rPr>
        <w:t xml:space="preserve">, </w:t>
      </w:r>
      <w:r w:rsidRPr="00C56694">
        <w:rPr>
          <w:rStyle w:val="HTMLCode"/>
          <w:rFonts w:asciiTheme="minorHAnsi" w:eastAsiaTheme="majorEastAsia" w:hAnsiTheme="minorHAnsi"/>
          <w:sz w:val="22"/>
          <w:szCs w:val="22"/>
        </w:rPr>
        <w:t>workerData()</w:t>
      </w:r>
      <w:r w:rsidRPr="00C56694">
        <w:rPr>
          <w:sz w:val="22"/>
          <w:szCs w:val="22"/>
        </w:rPr>
        <w:t xml:space="preserve">, and </w:t>
      </w:r>
      <w:r w:rsidRPr="00C56694">
        <w:rPr>
          <w:rStyle w:val="HTMLCode"/>
          <w:rFonts w:asciiTheme="minorHAnsi" w:eastAsiaTheme="majorEastAsia" w:hAnsiTheme="minorHAnsi"/>
          <w:sz w:val="22"/>
          <w:szCs w:val="22"/>
        </w:rPr>
        <w:t>Skip()</w:t>
      </w:r>
      <w:r w:rsidRPr="00C56694">
        <w:rPr>
          <w:sz w:val="22"/>
          <w:szCs w:val="22"/>
        </w:rPr>
        <w:t xml:space="preserve"> separate logic concerns (data entry, data navigation, and data viewing), improving maintainability.</w:t>
      </w:r>
    </w:p>
    <w:p w14:paraId="2BC8AE9B" w14:textId="394F295B" w:rsidR="00DB6647" w:rsidRDefault="00C56694" w:rsidP="00DB6647">
      <w:pPr>
        <w:spacing w:before="100" w:beforeAutospacing="1" w:after="100" w:afterAutospacing="1" w:line="240" w:lineRule="auto"/>
        <w:ind w:left="360"/>
        <w:rPr>
          <w:sz w:val="22"/>
          <w:szCs w:val="22"/>
        </w:rPr>
      </w:pPr>
      <w:r w:rsidRPr="00C56694">
        <w:rPr>
          <w:rStyle w:val="Strong"/>
          <w:sz w:val="22"/>
          <w:szCs w:val="22"/>
        </w:rPr>
        <w:t>Stored Procedures:</w:t>
      </w:r>
      <w:r w:rsidRPr="00C56694">
        <w:rPr>
          <w:sz w:val="22"/>
          <w:szCs w:val="22"/>
        </w:rPr>
        <w:br/>
      </w:r>
      <w:r w:rsidRPr="00C56694">
        <w:rPr>
          <w:rStyle w:val="HTMLCode"/>
          <w:rFonts w:asciiTheme="minorHAnsi" w:eastAsiaTheme="majorEastAsia" w:hAnsiTheme="minorHAnsi"/>
          <w:sz w:val="22"/>
          <w:szCs w:val="22"/>
        </w:rPr>
        <w:t>GetWorkerByID</w:t>
      </w:r>
      <w:r w:rsidRPr="00C56694">
        <w:rPr>
          <w:sz w:val="22"/>
          <w:szCs w:val="22"/>
        </w:rPr>
        <w:t xml:space="preserve">, </w:t>
      </w:r>
      <w:r w:rsidRPr="00C56694">
        <w:rPr>
          <w:rStyle w:val="HTMLCode"/>
          <w:rFonts w:asciiTheme="minorHAnsi" w:eastAsiaTheme="majorEastAsia" w:hAnsiTheme="minorHAnsi"/>
          <w:sz w:val="22"/>
          <w:szCs w:val="22"/>
        </w:rPr>
        <w:t>ComWorkAndManage</w:t>
      </w:r>
      <w:r w:rsidRPr="00C56694">
        <w:rPr>
          <w:sz w:val="22"/>
          <w:szCs w:val="22"/>
        </w:rPr>
        <w:t xml:space="preserve">, and </w:t>
      </w:r>
      <w:r w:rsidRPr="00C56694">
        <w:rPr>
          <w:rStyle w:val="HTMLCode"/>
          <w:rFonts w:asciiTheme="minorHAnsi" w:eastAsiaTheme="majorEastAsia" w:hAnsiTheme="minorHAnsi"/>
          <w:sz w:val="22"/>
          <w:szCs w:val="22"/>
        </w:rPr>
        <w:t>ViewID</w:t>
      </w:r>
      <w:r w:rsidRPr="00C56694">
        <w:rPr>
          <w:sz w:val="22"/>
          <w:szCs w:val="22"/>
        </w:rPr>
        <w:t xml:space="preserve"> encapsulate database logic, which enhances security, efficiency, and abstraction.</w:t>
      </w:r>
    </w:p>
    <w:p w14:paraId="68A2B1BC" w14:textId="77777777" w:rsidR="00DB6647" w:rsidRDefault="00DB6647" w:rsidP="00DB6647">
      <w:pPr>
        <w:spacing w:before="100" w:beforeAutospacing="1" w:after="100" w:afterAutospacing="1" w:line="240" w:lineRule="auto"/>
        <w:ind w:left="360"/>
        <w:rPr>
          <w:sz w:val="22"/>
          <w:szCs w:val="22"/>
        </w:rPr>
      </w:pPr>
    </w:p>
    <w:p w14:paraId="3DA14D63" w14:textId="375A80D8" w:rsidR="00C56694" w:rsidRDefault="00C56694" w:rsidP="00C56694">
      <w:pPr>
        <w:pStyle w:val="Heading2"/>
      </w:pPr>
      <w:bookmarkStart w:id="3" w:name="_Toc195876692"/>
      <w:r>
        <w:t>Key Algorithm Pseudocode</w:t>
      </w:r>
      <w:bookmarkEnd w:id="3"/>
    </w:p>
    <w:p w14:paraId="775BE0C2" w14:textId="20CD53B6" w:rsidR="00C56694" w:rsidRDefault="00C56694" w:rsidP="00C56694">
      <w:pPr>
        <w:pStyle w:val="Heading3"/>
      </w:pPr>
      <w:bookmarkStart w:id="4" w:name="_Toc195876693"/>
      <w:r>
        <w:t>Saving an Infraction Comment</w:t>
      </w:r>
      <w:bookmarkEnd w:id="4"/>
    </w:p>
    <w:p w14:paraId="7BD9894C"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FUNCTION SaveComment(employeeID, comment, date):</w:t>
      </w:r>
    </w:p>
    <w:p w14:paraId="63753420"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IF employeeID is invalid THEN</w:t>
      </w:r>
    </w:p>
    <w:p w14:paraId="225D91DC"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RETURN Error</w:t>
      </w:r>
    </w:p>
    <w:p w14:paraId="7AB15D6A"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ENDIF</w:t>
      </w:r>
    </w:p>
    <w:p w14:paraId="0159AA11"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EXECUTE SQL:</w:t>
      </w:r>
    </w:p>
    <w:p w14:paraId="67DDF9B5"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INSERT INTO ManagementInfo (Id, Date, Comment)</w:t>
      </w:r>
    </w:p>
    <w:p w14:paraId="49C1830D"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VALUES (employeeID, date, comment)</w:t>
      </w:r>
    </w:p>
    <w:p w14:paraId="2FFBEC46" w14:textId="1FCD570D" w:rsidR="00C56694" w:rsidRDefault="00C56694" w:rsidP="00C56694">
      <w:pPr>
        <w:rPr>
          <w:rFonts w:ascii="Cascadia Code" w:hAnsi="Cascadia Code"/>
          <w:sz w:val="22"/>
          <w:szCs w:val="22"/>
        </w:rPr>
      </w:pPr>
      <w:r w:rsidRPr="00C56694">
        <w:rPr>
          <w:rFonts w:ascii="Cascadia Code" w:hAnsi="Cascadia Code"/>
          <w:sz w:val="22"/>
          <w:szCs w:val="22"/>
        </w:rPr>
        <w:t xml:space="preserve">    RETURN Success</w:t>
      </w:r>
    </w:p>
    <w:p w14:paraId="2B715437" w14:textId="77777777" w:rsidR="005E534F" w:rsidRPr="00C56694" w:rsidRDefault="005E534F" w:rsidP="00C56694">
      <w:pPr>
        <w:rPr>
          <w:rFonts w:ascii="Cascadia Code" w:hAnsi="Cascadia Code"/>
          <w:sz w:val="22"/>
          <w:szCs w:val="22"/>
        </w:rPr>
      </w:pPr>
    </w:p>
    <w:p w14:paraId="570D6783" w14:textId="36EE984F" w:rsidR="00C56694" w:rsidRDefault="00C56694" w:rsidP="00C56694">
      <w:pPr>
        <w:pStyle w:val="Heading3"/>
      </w:pPr>
      <w:bookmarkStart w:id="5" w:name="_Toc195876694"/>
      <w:r>
        <w:t>Load Employee Profile</w:t>
      </w:r>
      <w:bookmarkEnd w:id="5"/>
    </w:p>
    <w:p w14:paraId="426A843D"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FUNCTION LoadEmployee(index):</w:t>
      </w:r>
    </w:p>
    <w:p w14:paraId="0B5FFA65"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employeeRow = dataset.Table[0].Row[index]</w:t>
      </w:r>
    </w:p>
    <w:p w14:paraId="4BFAB0FD" w14:textId="7C15AD2F" w:rsidR="00C56694" w:rsidRDefault="00C56694" w:rsidP="00C56694">
      <w:pPr>
        <w:rPr>
          <w:rFonts w:ascii="Cascadia Code" w:hAnsi="Cascadia Code"/>
          <w:sz w:val="22"/>
          <w:szCs w:val="22"/>
        </w:rPr>
      </w:pPr>
      <w:r w:rsidRPr="00C56694">
        <w:rPr>
          <w:rFonts w:ascii="Cascadia Code" w:hAnsi="Cascadia Code"/>
          <w:sz w:val="22"/>
          <w:szCs w:val="22"/>
        </w:rPr>
        <w:t xml:space="preserve">    DISPLAY employeeRow data in UI fields</w:t>
      </w:r>
    </w:p>
    <w:p w14:paraId="7F557E2B" w14:textId="77777777" w:rsidR="00C56694" w:rsidRDefault="00C56694" w:rsidP="00C56694">
      <w:pPr>
        <w:rPr>
          <w:rFonts w:ascii="Cascadia Code" w:hAnsi="Cascadia Code"/>
          <w:sz w:val="22"/>
          <w:szCs w:val="22"/>
        </w:rPr>
      </w:pPr>
    </w:p>
    <w:p w14:paraId="6ACA1232" w14:textId="6E320A35" w:rsidR="00C56694" w:rsidRDefault="00C56694" w:rsidP="00C56694">
      <w:pPr>
        <w:pStyle w:val="Heading3"/>
      </w:pPr>
      <w:bookmarkStart w:id="6" w:name="_Toc195876695"/>
      <w:r>
        <w:lastRenderedPageBreak/>
        <w:t>Retrieve Infraction for Employees</w:t>
      </w:r>
      <w:bookmarkEnd w:id="6"/>
    </w:p>
    <w:p w14:paraId="0D3764B7"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FUNCTION LoadInfractions(employeeID):</w:t>
      </w:r>
    </w:p>
    <w:p w14:paraId="211F7F59" w14:textId="77777777" w:rsidR="00C56694" w:rsidRPr="00C56694" w:rsidRDefault="00C56694" w:rsidP="00C56694">
      <w:pPr>
        <w:rPr>
          <w:rFonts w:ascii="Cascadia Code" w:hAnsi="Cascadia Code"/>
          <w:sz w:val="22"/>
          <w:szCs w:val="22"/>
        </w:rPr>
      </w:pPr>
      <w:r w:rsidRPr="00C56694">
        <w:rPr>
          <w:rFonts w:ascii="Cascadia Code" w:hAnsi="Cascadia Code"/>
          <w:sz w:val="22"/>
          <w:szCs w:val="22"/>
        </w:rPr>
        <w:t xml:space="preserve">    EXECUTE stored_procedure ComWorkAndManage WITH @Combine = employeeID</w:t>
      </w:r>
    </w:p>
    <w:p w14:paraId="766BAC71" w14:textId="50653C04" w:rsidR="00C56694" w:rsidRDefault="00C56694" w:rsidP="00C56694">
      <w:pPr>
        <w:rPr>
          <w:rFonts w:ascii="Cascadia Code" w:hAnsi="Cascadia Code"/>
          <w:sz w:val="22"/>
          <w:szCs w:val="22"/>
        </w:rPr>
      </w:pPr>
      <w:r w:rsidRPr="00C56694">
        <w:rPr>
          <w:rFonts w:ascii="Cascadia Code" w:hAnsi="Cascadia Code"/>
          <w:sz w:val="22"/>
          <w:szCs w:val="22"/>
        </w:rPr>
        <w:t xml:space="preserve">    BIND result to DataGridView</w:t>
      </w:r>
    </w:p>
    <w:p w14:paraId="48D05C0B" w14:textId="77777777" w:rsidR="00C56694" w:rsidRDefault="00C56694" w:rsidP="00C56694">
      <w:pPr>
        <w:rPr>
          <w:rFonts w:ascii="Cascadia Code" w:hAnsi="Cascadia Code"/>
          <w:sz w:val="22"/>
          <w:szCs w:val="22"/>
        </w:rPr>
      </w:pPr>
    </w:p>
    <w:p w14:paraId="3BAF4CD1" w14:textId="2C020E18" w:rsidR="00C56694" w:rsidRPr="00C56694" w:rsidRDefault="00C56694" w:rsidP="00C56694">
      <w:pPr>
        <w:rPr>
          <w:sz w:val="22"/>
          <w:szCs w:val="22"/>
        </w:rPr>
      </w:pPr>
      <w:r w:rsidRPr="00C56694">
        <w:rPr>
          <w:sz w:val="22"/>
          <w:szCs w:val="22"/>
        </w:rPr>
        <w:t>These core functionalities enable recordkeeping, reviewing, and updating workflows related to employee behavio</w:t>
      </w:r>
      <w:r>
        <w:rPr>
          <w:sz w:val="22"/>
          <w:szCs w:val="22"/>
        </w:rPr>
        <w:t>u</w:t>
      </w:r>
      <w:r w:rsidRPr="00C56694">
        <w:rPr>
          <w:sz w:val="22"/>
          <w:szCs w:val="22"/>
        </w:rPr>
        <w:t>r.</w:t>
      </w:r>
    </w:p>
    <w:p w14:paraId="57CA9382" w14:textId="4B6690BD" w:rsidR="00AF6D8E" w:rsidRDefault="00EA1F93" w:rsidP="00EA1F93">
      <w:pPr>
        <w:pStyle w:val="Heading1"/>
      </w:pPr>
      <w:bookmarkStart w:id="7" w:name="_Toc195876696"/>
      <w:r>
        <w:t>Testing</w:t>
      </w:r>
      <w:bookmarkEnd w:id="7"/>
    </w:p>
    <w:p w14:paraId="2CD08326" w14:textId="09BC4146" w:rsidR="00EA1F93" w:rsidRDefault="00EA1F93" w:rsidP="00EA1F93">
      <w:pPr>
        <w:pStyle w:val="Heading2"/>
      </w:pPr>
      <w:bookmarkStart w:id="8" w:name="_Toc195876697"/>
      <w:r>
        <w:t>Testing Method</w:t>
      </w:r>
      <w:bookmarkEnd w:id="8"/>
    </w:p>
    <w:p w14:paraId="0587B7F0" w14:textId="4E1382BD" w:rsidR="00EA1F93" w:rsidRDefault="00EA1F93" w:rsidP="00EA1F93">
      <w:pPr>
        <w:rPr>
          <w:sz w:val="22"/>
          <w:szCs w:val="22"/>
        </w:rPr>
      </w:pPr>
      <w:r w:rsidRPr="00EA1F93">
        <w:rPr>
          <w:sz w:val="22"/>
          <w:szCs w:val="22"/>
        </w:rPr>
        <w:t>We used black-box testing, focusing on verifying each functionality through its inputs and expected outputs without viewing source code</w:t>
      </w:r>
      <w:sdt>
        <w:sdtPr>
          <w:rPr>
            <w:sz w:val="22"/>
            <w:szCs w:val="22"/>
          </w:rPr>
          <w:id w:val="-1132484705"/>
          <w:citation/>
        </w:sdtPr>
        <w:sdtContent>
          <w:r w:rsidR="0081529E">
            <w:rPr>
              <w:sz w:val="22"/>
              <w:szCs w:val="22"/>
            </w:rPr>
            <w:fldChar w:fldCharType="begin"/>
          </w:r>
          <w:r w:rsidR="0081529E">
            <w:rPr>
              <w:sz w:val="22"/>
              <w:szCs w:val="22"/>
            </w:rPr>
            <w:instrText xml:space="preserve"> CITATION Gee25 \l 2057 </w:instrText>
          </w:r>
          <w:r w:rsidR="0081529E">
            <w:rPr>
              <w:sz w:val="22"/>
              <w:szCs w:val="22"/>
            </w:rPr>
            <w:fldChar w:fldCharType="separate"/>
          </w:r>
          <w:r w:rsidR="0081529E">
            <w:rPr>
              <w:noProof/>
              <w:sz w:val="22"/>
              <w:szCs w:val="22"/>
            </w:rPr>
            <w:t xml:space="preserve"> </w:t>
          </w:r>
          <w:r w:rsidR="0081529E" w:rsidRPr="0081529E">
            <w:rPr>
              <w:noProof/>
              <w:sz w:val="22"/>
              <w:szCs w:val="22"/>
            </w:rPr>
            <w:t>(GeeksForGeeks, 2025)</w:t>
          </w:r>
          <w:r w:rsidR="0081529E">
            <w:rPr>
              <w:sz w:val="22"/>
              <w:szCs w:val="22"/>
            </w:rPr>
            <w:fldChar w:fldCharType="end"/>
          </w:r>
        </w:sdtContent>
      </w:sdt>
      <w:r w:rsidRPr="00EA1F93">
        <w:rPr>
          <w:sz w:val="22"/>
          <w:szCs w:val="22"/>
        </w:rPr>
        <w:t>. Scenarios included adding comments, navigating profiles, and searching by employee ID.</w:t>
      </w:r>
    </w:p>
    <w:p w14:paraId="6B1E5BB8" w14:textId="51F26645" w:rsidR="00EA1F93" w:rsidRDefault="00EA1F93" w:rsidP="00EA1F93">
      <w:pPr>
        <w:pStyle w:val="Heading2"/>
      </w:pPr>
      <w:bookmarkStart w:id="9" w:name="_Toc195876698"/>
      <w:r>
        <w:t>Test Cases</w:t>
      </w:r>
      <w:bookmarkEnd w:id="9"/>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2569"/>
        <w:gridCol w:w="3111"/>
        <w:gridCol w:w="2861"/>
        <w:gridCol w:w="738"/>
      </w:tblGrid>
      <w:tr w:rsidR="00EA1F93" w:rsidRPr="00EA1F93" w14:paraId="4BCDE8DF" w14:textId="77777777" w:rsidTr="00D50FAD">
        <w:trPr>
          <w:trHeight w:val="493"/>
          <w:tblHeader/>
          <w:tblCellSpacing w:w="15" w:type="dxa"/>
        </w:trPr>
        <w:tc>
          <w:tcPr>
            <w:tcW w:w="0" w:type="auto"/>
            <w:vAlign w:val="center"/>
            <w:hideMark/>
          </w:tcPr>
          <w:p w14:paraId="0E9A88F6" w14:textId="77777777" w:rsidR="00EA1F93" w:rsidRPr="00EA1F93" w:rsidRDefault="00EA1F93" w:rsidP="00EA1F93">
            <w:pPr>
              <w:rPr>
                <w:b/>
                <w:bCs/>
                <w:sz w:val="22"/>
                <w:szCs w:val="22"/>
              </w:rPr>
            </w:pPr>
            <w:r w:rsidRPr="00EA1F93">
              <w:rPr>
                <w:b/>
                <w:bCs/>
                <w:sz w:val="22"/>
                <w:szCs w:val="22"/>
              </w:rPr>
              <w:t>Description</w:t>
            </w:r>
          </w:p>
        </w:tc>
        <w:tc>
          <w:tcPr>
            <w:tcW w:w="0" w:type="auto"/>
            <w:vAlign w:val="center"/>
            <w:hideMark/>
          </w:tcPr>
          <w:p w14:paraId="5985050E" w14:textId="77777777" w:rsidR="00EA1F93" w:rsidRPr="00EA1F93" w:rsidRDefault="00EA1F93" w:rsidP="00EA1F93">
            <w:pPr>
              <w:rPr>
                <w:b/>
                <w:bCs/>
                <w:sz w:val="22"/>
                <w:szCs w:val="22"/>
              </w:rPr>
            </w:pPr>
            <w:r w:rsidRPr="00EA1F93">
              <w:rPr>
                <w:b/>
                <w:bCs/>
                <w:sz w:val="22"/>
                <w:szCs w:val="22"/>
              </w:rPr>
              <w:t>Input</w:t>
            </w:r>
          </w:p>
        </w:tc>
        <w:tc>
          <w:tcPr>
            <w:tcW w:w="0" w:type="auto"/>
            <w:vAlign w:val="center"/>
            <w:hideMark/>
          </w:tcPr>
          <w:p w14:paraId="5F1FD30F" w14:textId="77777777" w:rsidR="00EA1F93" w:rsidRPr="00EA1F93" w:rsidRDefault="00EA1F93" w:rsidP="00EA1F93">
            <w:pPr>
              <w:rPr>
                <w:b/>
                <w:bCs/>
                <w:sz w:val="22"/>
                <w:szCs w:val="22"/>
              </w:rPr>
            </w:pPr>
            <w:r w:rsidRPr="00EA1F93">
              <w:rPr>
                <w:b/>
                <w:bCs/>
                <w:sz w:val="22"/>
                <w:szCs w:val="22"/>
              </w:rPr>
              <w:t>Expected Output</w:t>
            </w:r>
          </w:p>
        </w:tc>
        <w:tc>
          <w:tcPr>
            <w:tcW w:w="693" w:type="dxa"/>
            <w:vAlign w:val="center"/>
            <w:hideMark/>
          </w:tcPr>
          <w:p w14:paraId="62F0D2A5" w14:textId="77777777" w:rsidR="00EA1F93" w:rsidRPr="00EA1F93" w:rsidRDefault="00EA1F93" w:rsidP="00EA1F93">
            <w:pPr>
              <w:rPr>
                <w:b/>
                <w:bCs/>
                <w:sz w:val="22"/>
                <w:szCs w:val="22"/>
              </w:rPr>
            </w:pPr>
            <w:r w:rsidRPr="00EA1F93">
              <w:rPr>
                <w:b/>
                <w:bCs/>
                <w:sz w:val="22"/>
                <w:szCs w:val="22"/>
              </w:rPr>
              <w:t>Result</w:t>
            </w:r>
          </w:p>
        </w:tc>
      </w:tr>
      <w:tr w:rsidR="00EA1F93" w:rsidRPr="00EA1F93" w14:paraId="180747A4" w14:textId="77777777" w:rsidTr="00D50FAD">
        <w:trPr>
          <w:trHeight w:val="844"/>
          <w:tblCellSpacing w:w="15" w:type="dxa"/>
        </w:trPr>
        <w:tc>
          <w:tcPr>
            <w:tcW w:w="0" w:type="auto"/>
            <w:vAlign w:val="center"/>
            <w:hideMark/>
          </w:tcPr>
          <w:p w14:paraId="78218EB8" w14:textId="77777777" w:rsidR="00EA1F93" w:rsidRPr="00EA1F93" w:rsidRDefault="00EA1F93" w:rsidP="00EA1F93">
            <w:pPr>
              <w:rPr>
                <w:sz w:val="22"/>
                <w:szCs w:val="22"/>
              </w:rPr>
            </w:pPr>
            <w:r w:rsidRPr="00EA1F93">
              <w:rPr>
                <w:sz w:val="22"/>
                <w:szCs w:val="22"/>
              </w:rPr>
              <w:t>Save valid infraction comment</w:t>
            </w:r>
          </w:p>
        </w:tc>
        <w:tc>
          <w:tcPr>
            <w:tcW w:w="0" w:type="auto"/>
            <w:vAlign w:val="center"/>
            <w:hideMark/>
          </w:tcPr>
          <w:p w14:paraId="3A6D2E84" w14:textId="43BEBC73" w:rsidR="00EA1F93" w:rsidRPr="00EA1F93" w:rsidRDefault="00EA1F93" w:rsidP="00EA1F93">
            <w:pPr>
              <w:rPr>
                <w:sz w:val="22"/>
                <w:szCs w:val="22"/>
              </w:rPr>
            </w:pPr>
            <w:r w:rsidRPr="00EA1F93">
              <w:rPr>
                <w:sz w:val="22"/>
                <w:szCs w:val="22"/>
              </w:rPr>
              <w:t>Comment="Late", Date=</w:t>
            </w:r>
            <w:r w:rsidRPr="00EA1F93">
              <w:rPr>
                <w:sz w:val="22"/>
                <w:szCs w:val="22"/>
              </w:rPr>
              <w:t xml:space="preserve"> 17/04/2025</w:t>
            </w:r>
          </w:p>
        </w:tc>
        <w:tc>
          <w:tcPr>
            <w:tcW w:w="0" w:type="auto"/>
            <w:vAlign w:val="center"/>
            <w:hideMark/>
          </w:tcPr>
          <w:p w14:paraId="099E5998" w14:textId="77777777" w:rsidR="00EA1F93" w:rsidRPr="00EA1F93" w:rsidRDefault="00EA1F93" w:rsidP="00EA1F93">
            <w:pPr>
              <w:rPr>
                <w:sz w:val="22"/>
                <w:szCs w:val="22"/>
              </w:rPr>
            </w:pPr>
            <w:r w:rsidRPr="00EA1F93">
              <w:rPr>
                <w:sz w:val="22"/>
                <w:szCs w:val="22"/>
              </w:rPr>
              <w:t>"Updated" message box</w:t>
            </w:r>
          </w:p>
        </w:tc>
        <w:tc>
          <w:tcPr>
            <w:tcW w:w="693" w:type="dxa"/>
            <w:vAlign w:val="center"/>
            <w:hideMark/>
          </w:tcPr>
          <w:p w14:paraId="1ADFD551" w14:textId="77777777" w:rsidR="00EA1F93" w:rsidRPr="00EA1F93" w:rsidRDefault="00EA1F93" w:rsidP="00EA1F93">
            <w:pPr>
              <w:rPr>
                <w:sz w:val="22"/>
                <w:szCs w:val="22"/>
              </w:rPr>
            </w:pPr>
            <w:r w:rsidRPr="00EA1F93">
              <w:rPr>
                <w:sz w:val="22"/>
                <w:szCs w:val="22"/>
              </w:rPr>
              <w:t>Pass</w:t>
            </w:r>
          </w:p>
        </w:tc>
      </w:tr>
      <w:tr w:rsidR="00EA1F93" w:rsidRPr="00EA1F93" w14:paraId="77FBCE3D" w14:textId="77777777" w:rsidTr="00D50FAD">
        <w:trPr>
          <w:trHeight w:val="828"/>
          <w:tblCellSpacing w:w="15" w:type="dxa"/>
        </w:trPr>
        <w:tc>
          <w:tcPr>
            <w:tcW w:w="0" w:type="auto"/>
            <w:vAlign w:val="center"/>
            <w:hideMark/>
          </w:tcPr>
          <w:p w14:paraId="35E0D949" w14:textId="77777777" w:rsidR="00EA1F93" w:rsidRPr="00EA1F93" w:rsidRDefault="00EA1F93" w:rsidP="00EA1F93">
            <w:pPr>
              <w:rPr>
                <w:sz w:val="22"/>
                <w:szCs w:val="22"/>
              </w:rPr>
            </w:pPr>
            <w:r w:rsidRPr="00EA1F93">
              <w:rPr>
                <w:sz w:val="22"/>
                <w:szCs w:val="22"/>
              </w:rPr>
              <w:t>View employee profile</w:t>
            </w:r>
          </w:p>
        </w:tc>
        <w:tc>
          <w:tcPr>
            <w:tcW w:w="0" w:type="auto"/>
            <w:vAlign w:val="center"/>
            <w:hideMark/>
          </w:tcPr>
          <w:p w14:paraId="0DFC95B2" w14:textId="77777777" w:rsidR="00EA1F93" w:rsidRPr="00EA1F93" w:rsidRDefault="00EA1F93" w:rsidP="00EA1F93">
            <w:pPr>
              <w:rPr>
                <w:sz w:val="22"/>
                <w:szCs w:val="22"/>
              </w:rPr>
            </w:pPr>
            <w:r w:rsidRPr="00EA1F93">
              <w:rPr>
                <w:sz w:val="22"/>
                <w:szCs w:val="22"/>
              </w:rPr>
              <w:t>Form Load</w:t>
            </w:r>
          </w:p>
        </w:tc>
        <w:tc>
          <w:tcPr>
            <w:tcW w:w="0" w:type="auto"/>
            <w:vAlign w:val="center"/>
            <w:hideMark/>
          </w:tcPr>
          <w:p w14:paraId="2E078EC7" w14:textId="77777777" w:rsidR="00EA1F93" w:rsidRPr="00EA1F93" w:rsidRDefault="00EA1F93" w:rsidP="00EA1F93">
            <w:pPr>
              <w:rPr>
                <w:sz w:val="22"/>
                <w:szCs w:val="22"/>
              </w:rPr>
            </w:pPr>
            <w:r w:rsidRPr="00EA1F93">
              <w:rPr>
                <w:sz w:val="22"/>
                <w:szCs w:val="22"/>
              </w:rPr>
              <w:t>Employee data populated in form</w:t>
            </w:r>
          </w:p>
        </w:tc>
        <w:tc>
          <w:tcPr>
            <w:tcW w:w="693" w:type="dxa"/>
            <w:vAlign w:val="center"/>
            <w:hideMark/>
          </w:tcPr>
          <w:p w14:paraId="72FD3C36" w14:textId="77777777" w:rsidR="00EA1F93" w:rsidRPr="00EA1F93" w:rsidRDefault="00EA1F93" w:rsidP="00EA1F93">
            <w:pPr>
              <w:rPr>
                <w:sz w:val="22"/>
                <w:szCs w:val="22"/>
              </w:rPr>
            </w:pPr>
            <w:r w:rsidRPr="00EA1F93">
              <w:rPr>
                <w:sz w:val="22"/>
                <w:szCs w:val="22"/>
              </w:rPr>
              <w:t>Pass</w:t>
            </w:r>
          </w:p>
        </w:tc>
      </w:tr>
      <w:tr w:rsidR="00EA1F93" w:rsidRPr="00EA1F93" w14:paraId="184FD58C" w14:textId="77777777" w:rsidTr="00D50FAD">
        <w:trPr>
          <w:trHeight w:val="828"/>
          <w:tblCellSpacing w:w="15" w:type="dxa"/>
        </w:trPr>
        <w:tc>
          <w:tcPr>
            <w:tcW w:w="0" w:type="auto"/>
            <w:vAlign w:val="center"/>
            <w:hideMark/>
          </w:tcPr>
          <w:p w14:paraId="06463632" w14:textId="77777777" w:rsidR="00EA1F93" w:rsidRPr="00EA1F93" w:rsidRDefault="00EA1F93" w:rsidP="00EA1F93">
            <w:pPr>
              <w:rPr>
                <w:sz w:val="22"/>
                <w:szCs w:val="22"/>
              </w:rPr>
            </w:pPr>
            <w:r w:rsidRPr="00EA1F93">
              <w:rPr>
                <w:sz w:val="22"/>
                <w:szCs w:val="22"/>
              </w:rPr>
              <w:t>Navigate to next profile</w:t>
            </w:r>
          </w:p>
        </w:tc>
        <w:tc>
          <w:tcPr>
            <w:tcW w:w="0" w:type="auto"/>
            <w:vAlign w:val="center"/>
            <w:hideMark/>
          </w:tcPr>
          <w:p w14:paraId="4E99CE11" w14:textId="77777777" w:rsidR="00EA1F93" w:rsidRPr="00EA1F93" w:rsidRDefault="00EA1F93" w:rsidP="00EA1F93">
            <w:pPr>
              <w:rPr>
                <w:sz w:val="22"/>
                <w:szCs w:val="22"/>
              </w:rPr>
            </w:pPr>
            <w:r w:rsidRPr="00EA1F93">
              <w:rPr>
                <w:sz w:val="22"/>
                <w:szCs w:val="22"/>
              </w:rPr>
              <w:t>Click 'Next'</w:t>
            </w:r>
          </w:p>
        </w:tc>
        <w:tc>
          <w:tcPr>
            <w:tcW w:w="0" w:type="auto"/>
            <w:vAlign w:val="center"/>
            <w:hideMark/>
          </w:tcPr>
          <w:p w14:paraId="7D833AF6" w14:textId="77777777" w:rsidR="00EA1F93" w:rsidRPr="00EA1F93" w:rsidRDefault="00EA1F93" w:rsidP="00EA1F93">
            <w:pPr>
              <w:rPr>
                <w:sz w:val="22"/>
                <w:szCs w:val="22"/>
              </w:rPr>
            </w:pPr>
            <w:r w:rsidRPr="00EA1F93">
              <w:rPr>
                <w:sz w:val="22"/>
                <w:szCs w:val="22"/>
              </w:rPr>
              <w:t>Next employee data displayed</w:t>
            </w:r>
          </w:p>
        </w:tc>
        <w:tc>
          <w:tcPr>
            <w:tcW w:w="693" w:type="dxa"/>
            <w:vAlign w:val="center"/>
            <w:hideMark/>
          </w:tcPr>
          <w:p w14:paraId="2E79F8F0" w14:textId="77777777" w:rsidR="00EA1F93" w:rsidRPr="00EA1F93" w:rsidRDefault="00EA1F93" w:rsidP="00EA1F93">
            <w:pPr>
              <w:rPr>
                <w:sz w:val="22"/>
                <w:szCs w:val="22"/>
              </w:rPr>
            </w:pPr>
            <w:r w:rsidRPr="00EA1F93">
              <w:rPr>
                <w:sz w:val="22"/>
                <w:szCs w:val="22"/>
              </w:rPr>
              <w:t>Pass</w:t>
            </w:r>
          </w:p>
        </w:tc>
      </w:tr>
      <w:tr w:rsidR="00EA1F93" w:rsidRPr="00EA1F93" w14:paraId="729FD6B4" w14:textId="77777777" w:rsidTr="00D50FAD">
        <w:trPr>
          <w:trHeight w:val="828"/>
          <w:tblCellSpacing w:w="15" w:type="dxa"/>
        </w:trPr>
        <w:tc>
          <w:tcPr>
            <w:tcW w:w="0" w:type="auto"/>
            <w:vAlign w:val="center"/>
            <w:hideMark/>
          </w:tcPr>
          <w:p w14:paraId="42FFD664" w14:textId="77777777" w:rsidR="00EA1F93" w:rsidRPr="00EA1F93" w:rsidRDefault="00EA1F93" w:rsidP="00EA1F93">
            <w:pPr>
              <w:rPr>
                <w:sz w:val="22"/>
                <w:szCs w:val="22"/>
              </w:rPr>
            </w:pPr>
            <w:r w:rsidRPr="00EA1F93">
              <w:rPr>
                <w:sz w:val="22"/>
                <w:szCs w:val="22"/>
              </w:rPr>
              <w:t>Search employee by valid ID</w:t>
            </w:r>
          </w:p>
        </w:tc>
        <w:tc>
          <w:tcPr>
            <w:tcW w:w="0" w:type="auto"/>
            <w:vAlign w:val="center"/>
            <w:hideMark/>
          </w:tcPr>
          <w:p w14:paraId="6BD0997C" w14:textId="77777777" w:rsidR="00EA1F93" w:rsidRPr="00EA1F93" w:rsidRDefault="00EA1F93" w:rsidP="00EA1F93">
            <w:pPr>
              <w:rPr>
                <w:sz w:val="22"/>
                <w:szCs w:val="22"/>
              </w:rPr>
            </w:pPr>
            <w:r w:rsidRPr="00EA1F93">
              <w:rPr>
                <w:sz w:val="22"/>
                <w:szCs w:val="22"/>
              </w:rPr>
              <w:t>ID=2</w:t>
            </w:r>
          </w:p>
        </w:tc>
        <w:tc>
          <w:tcPr>
            <w:tcW w:w="0" w:type="auto"/>
            <w:vAlign w:val="center"/>
            <w:hideMark/>
          </w:tcPr>
          <w:p w14:paraId="3C9D1E1D" w14:textId="77777777" w:rsidR="00EA1F93" w:rsidRPr="00EA1F93" w:rsidRDefault="00EA1F93" w:rsidP="00EA1F93">
            <w:pPr>
              <w:rPr>
                <w:sz w:val="22"/>
                <w:szCs w:val="22"/>
              </w:rPr>
            </w:pPr>
            <w:r w:rsidRPr="00EA1F93">
              <w:rPr>
                <w:sz w:val="22"/>
                <w:szCs w:val="22"/>
              </w:rPr>
              <w:t>Employee and comments shown</w:t>
            </w:r>
          </w:p>
        </w:tc>
        <w:tc>
          <w:tcPr>
            <w:tcW w:w="693" w:type="dxa"/>
            <w:vAlign w:val="center"/>
            <w:hideMark/>
          </w:tcPr>
          <w:p w14:paraId="7298FFF2" w14:textId="77777777" w:rsidR="00EA1F93" w:rsidRPr="00EA1F93" w:rsidRDefault="00EA1F93" w:rsidP="00EA1F93">
            <w:pPr>
              <w:rPr>
                <w:sz w:val="22"/>
                <w:szCs w:val="22"/>
              </w:rPr>
            </w:pPr>
            <w:r w:rsidRPr="00EA1F93">
              <w:rPr>
                <w:sz w:val="22"/>
                <w:szCs w:val="22"/>
              </w:rPr>
              <w:t>Pass</w:t>
            </w:r>
          </w:p>
        </w:tc>
      </w:tr>
      <w:tr w:rsidR="00EA1F93" w:rsidRPr="00EA1F93" w14:paraId="02FBBFED" w14:textId="77777777" w:rsidTr="00D50FAD">
        <w:trPr>
          <w:trHeight w:val="828"/>
          <w:tblCellSpacing w:w="15" w:type="dxa"/>
        </w:trPr>
        <w:tc>
          <w:tcPr>
            <w:tcW w:w="0" w:type="auto"/>
            <w:vAlign w:val="center"/>
            <w:hideMark/>
          </w:tcPr>
          <w:p w14:paraId="12279374" w14:textId="77777777" w:rsidR="00EA1F93" w:rsidRPr="00EA1F93" w:rsidRDefault="00EA1F93" w:rsidP="00EA1F93">
            <w:pPr>
              <w:rPr>
                <w:sz w:val="22"/>
                <w:szCs w:val="22"/>
              </w:rPr>
            </w:pPr>
            <w:r w:rsidRPr="00EA1F93">
              <w:rPr>
                <w:sz w:val="22"/>
                <w:szCs w:val="22"/>
              </w:rPr>
              <w:t>Search by non-numeric input</w:t>
            </w:r>
          </w:p>
        </w:tc>
        <w:tc>
          <w:tcPr>
            <w:tcW w:w="0" w:type="auto"/>
            <w:vAlign w:val="center"/>
            <w:hideMark/>
          </w:tcPr>
          <w:p w14:paraId="135072BB" w14:textId="77777777" w:rsidR="00EA1F93" w:rsidRPr="00EA1F93" w:rsidRDefault="00EA1F93" w:rsidP="00EA1F93">
            <w:pPr>
              <w:rPr>
                <w:sz w:val="22"/>
                <w:szCs w:val="22"/>
              </w:rPr>
            </w:pPr>
            <w:r w:rsidRPr="00EA1F93">
              <w:rPr>
                <w:sz w:val="22"/>
                <w:szCs w:val="22"/>
              </w:rPr>
              <w:t>ID="John"</w:t>
            </w:r>
          </w:p>
        </w:tc>
        <w:tc>
          <w:tcPr>
            <w:tcW w:w="0" w:type="auto"/>
            <w:vAlign w:val="center"/>
            <w:hideMark/>
          </w:tcPr>
          <w:p w14:paraId="104E1C25" w14:textId="77777777" w:rsidR="00EA1F93" w:rsidRPr="00EA1F93" w:rsidRDefault="00EA1F93" w:rsidP="00EA1F93">
            <w:pPr>
              <w:rPr>
                <w:sz w:val="22"/>
                <w:szCs w:val="22"/>
              </w:rPr>
            </w:pPr>
            <w:r w:rsidRPr="00EA1F93">
              <w:rPr>
                <w:sz w:val="22"/>
                <w:szCs w:val="22"/>
              </w:rPr>
              <w:t>Warning about numeric input</w:t>
            </w:r>
          </w:p>
        </w:tc>
        <w:tc>
          <w:tcPr>
            <w:tcW w:w="693" w:type="dxa"/>
            <w:vAlign w:val="center"/>
            <w:hideMark/>
          </w:tcPr>
          <w:p w14:paraId="1F9A715D" w14:textId="77777777" w:rsidR="00EA1F93" w:rsidRPr="00EA1F93" w:rsidRDefault="00EA1F93" w:rsidP="00EA1F93">
            <w:pPr>
              <w:rPr>
                <w:sz w:val="22"/>
                <w:szCs w:val="22"/>
              </w:rPr>
            </w:pPr>
            <w:r w:rsidRPr="00EA1F93">
              <w:rPr>
                <w:sz w:val="22"/>
                <w:szCs w:val="22"/>
              </w:rPr>
              <w:t>Pass</w:t>
            </w:r>
          </w:p>
        </w:tc>
      </w:tr>
      <w:tr w:rsidR="00EA1F93" w:rsidRPr="00EA1F93" w14:paraId="5CE1BD51" w14:textId="77777777" w:rsidTr="00D50FAD">
        <w:trPr>
          <w:trHeight w:val="828"/>
          <w:tblCellSpacing w:w="15" w:type="dxa"/>
        </w:trPr>
        <w:tc>
          <w:tcPr>
            <w:tcW w:w="0" w:type="auto"/>
            <w:vAlign w:val="center"/>
            <w:hideMark/>
          </w:tcPr>
          <w:p w14:paraId="570CDBA1" w14:textId="77777777" w:rsidR="00EA1F93" w:rsidRPr="00EA1F93" w:rsidRDefault="00EA1F93" w:rsidP="00EA1F93">
            <w:pPr>
              <w:rPr>
                <w:sz w:val="22"/>
                <w:szCs w:val="22"/>
              </w:rPr>
            </w:pPr>
            <w:r w:rsidRPr="00EA1F93">
              <w:rPr>
                <w:sz w:val="22"/>
                <w:szCs w:val="22"/>
              </w:rPr>
              <w:t>Navigate beyond last profile</w:t>
            </w:r>
          </w:p>
        </w:tc>
        <w:tc>
          <w:tcPr>
            <w:tcW w:w="0" w:type="auto"/>
            <w:vAlign w:val="center"/>
            <w:hideMark/>
          </w:tcPr>
          <w:p w14:paraId="2352964B" w14:textId="77777777" w:rsidR="00EA1F93" w:rsidRPr="00EA1F93" w:rsidRDefault="00EA1F93" w:rsidP="00EA1F93">
            <w:pPr>
              <w:rPr>
                <w:sz w:val="22"/>
                <w:szCs w:val="22"/>
              </w:rPr>
            </w:pPr>
            <w:r w:rsidRPr="00EA1F93">
              <w:rPr>
                <w:sz w:val="22"/>
                <w:szCs w:val="22"/>
              </w:rPr>
              <w:t>Click 'Next' at end</w:t>
            </w:r>
          </w:p>
        </w:tc>
        <w:tc>
          <w:tcPr>
            <w:tcW w:w="0" w:type="auto"/>
            <w:vAlign w:val="center"/>
            <w:hideMark/>
          </w:tcPr>
          <w:p w14:paraId="325C76D1" w14:textId="77777777" w:rsidR="00EA1F93" w:rsidRPr="00EA1F93" w:rsidRDefault="00EA1F93" w:rsidP="00EA1F93">
            <w:pPr>
              <w:rPr>
                <w:sz w:val="22"/>
                <w:szCs w:val="22"/>
              </w:rPr>
            </w:pPr>
            <w:r w:rsidRPr="00EA1F93">
              <w:rPr>
                <w:sz w:val="22"/>
                <w:szCs w:val="22"/>
              </w:rPr>
              <w:t>"No more profiles" message shown</w:t>
            </w:r>
          </w:p>
        </w:tc>
        <w:tc>
          <w:tcPr>
            <w:tcW w:w="693" w:type="dxa"/>
            <w:vAlign w:val="center"/>
            <w:hideMark/>
          </w:tcPr>
          <w:p w14:paraId="2046F2EA" w14:textId="77777777" w:rsidR="00EA1F93" w:rsidRPr="00EA1F93" w:rsidRDefault="00EA1F93" w:rsidP="00EA1F93">
            <w:pPr>
              <w:rPr>
                <w:sz w:val="22"/>
                <w:szCs w:val="22"/>
              </w:rPr>
            </w:pPr>
            <w:r w:rsidRPr="00EA1F93">
              <w:rPr>
                <w:sz w:val="22"/>
                <w:szCs w:val="22"/>
              </w:rPr>
              <w:t>Pass</w:t>
            </w:r>
          </w:p>
        </w:tc>
      </w:tr>
    </w:tbl>
    <w:p w14:paraId="666EF30B" w14:textId="77777777" w:rsidR="00DB6647" w:rsidRDefault="00DB6647" w:rsidP="00DE76D1">
      <w:pPr>
        <w:rPr>
          <w:rFonts w:cs="Arial"/>
          <w:sz w:val="22"/>
          <w:szCs w:val="22"/>
        </w:rPr>
      </w:pPr>
    </w:p>
    <w:p w14:paraId="6F71E015" w14:textId="07B07B53" w:rsidR="0081529E" w:rsidRPr="0081529E" w:rsidRDefault="00F15AFF" w:rsidP="00D50FAD">
      <w:pPr>
        <w:pStyle w:val="Heading1"/>
      </w:pPr>
      <w:bookmarkStart w:id="10" w:name="_Toc195876699"/>
      <w:r w:rsidRPr="00F15AFF">
        <w:lastRenderedPageBreak/>
        <w:t>Conclusion</w:t>
      </w:r>
      <w:bookmarkEnd w:id="10"/>
    </w:p>
    <w:p w14:paraId="607E929C" w14:textId="77777777" w:rsidR="00F15AFF" w:rsidRPr="00F15AFF" w:rsidRDefault="00F15AFF" w:rsidP="00F15AFF">
      <w:pPr>
        <w:pStyle w:val="Heading2"/>
      </w:pPr>
      <w:bookmarkStart w:id="11" w:name="_Toc195876700"/>
      <w:r w:rsidRPr="00F15AFF">
        <w:t>Summary of Work Done</w:t>
      </w:r>
      <w:bookmarkEnd w:id="11"/>
    </w:p>
    <w:p w14:paraId="72CB499A" w14:textId="77777777" w:rsidR="00F15AFF" w:rsidRPr="00F15AFF" w:rsidRDefault="00F15AFF" w:rsidP="00F15AFF">
      <w:pPr>
        <w:rPr>
          <w:rFonts w:cs="Arial"/>
          <w:sz w:val="22"/>
          <w:szCs w:val="22"/>
        </w:rPr>
      </w:pPr>
      <w:r w:rsidRPr="00F15AFF">
        <w:rPr>
          <w:rFonts w:cs="Arial"/>
          <w:sz w:val="22"/>
          <w:szCs w:val="22"/>
        </w:rPr>
        <w:t>The application provides a reliable interface for employee management, integrating:</w:t>
      </w:r>
    </w:p>
    <w:p w14:paraId="7BD39E77" w14:textId="77777777" w:rsidR="00F15AFF" w:rsidRPr="00F15AFF" w:rsidRDefault="00F15AFF" w:rsidP="00F15AFF">
      <w:pPr>
        <w:numPr>
          <w:ilvl w:val="0"/>
          <w:numId w:val="5"/>
        </w:numPr>
        <w:rPr>
          <w:rFonts w:cs="Arial"/>
          <w:sz w:val="22"/>
          <w:szCs w:val="22"/>
        </w:rPr>
      </w:pPr>
      <w:r w:rsidRPr="00F15AFF">
        <w:rPr>
          <w:rFonts w:cs="Arial"/>
          <w:sz w:val="22"/>
          <w:szCs w:val="22"/>
        </w:rPr>
        <w:t>Employee viewing and editing</w:t>
      </w:r>
    </w:p>
    <w:p w14:paraId="00732F73" w14:textId="77777777" w:rsidR="00F15AFF" w:rsidRPr="00F15AFF" w:rsidRDefault="00F15AFF" w:rsidP="00F15AFF">
      <w:pPr>
        <w:numPr>
          <w:ilvl w:val="0"/>
          <w:numId w:val="5"/>
        </w:numPr>
        <w:rPr>
          <w:rFonts w:cs="Arial"/>
          <w:sz w:val="22"/>
          <w:szCs w:val="22"/>
        </w:rPr>
      </w:pPr>
      <w:r w:rsidRPr="00F15AFF">
        <w:rPr>
          <w:rFonts w:cs="Arial"/>
          <w:sz w:val="22"/>
          <w:szCs w:val="22"/>
        </w:rPr>
        <w:t>Logging infractions and comments</w:t>
      </w:r>
    </w:p>
    <w:p w14:paraId="5DEFF7C3" w14:textId="77777777" w:rsidR="00F15AFF" w:rsidRPr="00F15AFF" w:rsidRDefault="00F15AFF" w:rsidP="00F15AFF">
      <w:pPr>
        <w:numPr>
          <w:ilvl w:val="0"/>
          <w:numId w:val="5"/>
        </w:numPr>
        <w:rPr>
          <w:rFonts w:cs="Arial"/>
          <w:sz w:val="22"/>
          <w:szCs w:val="22"/>
        </w:rPr>
      </w:pPr>
      <w:r w:rsidRPr="00F15AFF">
        <w:rPr>
          <w:rFonts w:cs="Arial"/>
          <w:sz w:val="22"/>
          <w:szCs w:val="22"/>
        </w:rPr>
        <w:t>Navigating employee records</w:t>
      </w:r>
    </w:p>
    <w:p w14:paraId="5A00DB64" w14:textId="77777777" w:rsidR="00F15AFF" w:rsidRPr="00F15AFF" w:rsidRDefault="00F15AFF" w:rsidP="00F15AFF">
      <w:pPr>
        <w:numPr>
          <w:ilvl w:val="0"/>
          <w:numId w:val="5"/>
        </w:numPr>
        <w:rPr>
          <w:rFonts w:cs="Arial"/>
          <w:sz w:val="22"/>
          <w:szCs w:val="22"/>
        </w:rPr>
      </w:pPr>
      <w:r w:rsidRPr="00F15AFF">
        <w:rPr>
          <w:rFonts w:cs="Arial"/>
          <w:sz w:val="22"/>
          <w:szCs w:val="22"/>
        </w:rPr>
        <w:t>Searching by ID</w:t>
      </w:r>
    </w:p>
    <w:p w14:paraId="7E6EC154" w14:textId="5EF9816A" w:rsidR="00F15AFF" w:rsidRDefault="00F15AFF" w:rsidP="00DE76D1">
      <w:pPr>
        <w:numPr>
          <w:ilvl w:val="0"/>
          <w:numId w:val="5"/>
        </w:numPr>
        <w:rPr>
          <w:rFonts w:cs="Arial"/>
          <w:sz w:val="22"/>
          <w:szCs w:val="22"/>
        </w:rPr>
      </w:pPr>
      <w:r w:rsidRPr="00F15AFF">
        <w:rPr>
          <w:rFonts w:cs="Arial"/>
          <w:sz w:val="22"/>
          <w:szCs w:val="22"/>
        </w:rPr>
        <w:t>SQL-backed storage and querying via stored procedures</w:t>
      </w:r>
    </w:p>
    <w:p w14:paraId="1FF79837" w14:textId="77777777" w:rsidR="00D50FAD" w:rsidRDefault="00D50FAD" w:rsidP="00D50FAD">
      <w:pPr>
        <w:pStyle w:val="Heading2"/>
      </w:pPr>
      <w:bookmarkStart w:id="12" w:name="_Toc195876701"/>
      <w:r>
        <w:t>SCRUM</w:t>
      </w:r>
      <w:bookmarkEnd w:id="12"/>
    </w:p>
    <w:p w14:paraId="497EC926" w14:textId="234C7BC3" w:rsidR="00D50FAD" w:rsidRPr="0081529E" w:rsidRDefault="00D50FAD" w:rsidP="00D50FAD">
      <w:pPr>
        <w:ind w:left="360"/>
        <w:rPr>
          <w:rFonts w:cs="Arial"/>
          <w:sz w:val="22"/>
          <w:szCs w:val="22"/>
        </w:rPr>
      </w:pPr>
      <w:r w:rsidRPr="00D50FAD">
        <w:rPr>
          <w:rFonts w:cs="Arial"/>
          <w:sz w:val="22"/>
          <w:szCs w:val="22"/>
        </w:rPr>
        <w:t xml:space="preserve">As a team, we actively participated in weekly remote scrum meetings </w:t>
      </w:r>
      <w:sdt>
        <w:sdtPr>
          <w:id w:val="-545530608"/>
          <w:citation/>
        </w:sdtPr>
        <w:sdtContent>
          <w:r w:rsidRPr="00D50FAD">
            <w:rPr>
              <w:rFonts w:cs="Arial"/>
              <w:sz w:val="22"/>
              <w:szCs w:val="22"/>
            </w:rPr>
            <w:fldChar w:fldCharType="begin"/>
          </w:r>
          <w:r w:rsidRPr="00D50FAD">
            <w:rPr>
              <w:rFonts w:cs="Arial"/>
              <w:sz w:val="22"/>
              <w:szCs w:val="22"/>
            </w:rPr>
            <w:instrText xml:space="preserve"> CITATION Sut20 \l 2057 </w:instrText>
          </w:r>
          <w:r w:rsidRPr="00D50FAD">
            <w:rPr>
              <w:rFonts w:cs="Arial"/>
              <w:sz w:val="22"/>
              <w:szCs w:val="22"/>
            </w:rPr>
            <w:fldChar w:fldCharType="separate"/>
          </w:r>
          <w:r w:rsidRPr="00D50FAD">
            <w:rPr>
              <w:rFonts w:cs="Arial"/>
              <w:noProof/>
              <w:sz w:val="22"/>
              <w:szCs w:val="22"/>
            </w:rPr>
            <w:t>(Sutherland &amp; Ken, 2020)</w:t>
          </w:r>
          <w:r w:rsidRPr="00D50FAD">
            <w:rPr>
              <w:rFonts w:cs="Arial"/>
              <w:sz w:val="22"/>
              <w:szCs w:val="22"/>
            </w:rPr>
            <w:fldChar w:fldCharType="end"/>
          </w:r>
        </w:sdtContent>
      </w:sdt>
      <w:r w:rsidRPr="00D50FAD">
        <w:rPr>
          <w:rFonts w:cs="Arial"/>
          <w:sz w:val="22"/>
          <w:szCs w:val="22"/>
        </w:rPr>
        <w:t>on Microsoft Teams, held every Monday for 30 minutes from 6th February to 7th April. These meetings provided a structured platform for discussing key tasks, tracking progress, and ensuring alignment across the team.</w:t>
      </w:r>
    </w:p>
    <w:p w14:paraId="7C9BD836" w14:textId="77777777" w:rsidR="00DB6647" w:rsidRDefault="00DB6647" w:rsidP="00F15AFF">
      <w:pPr>
        <w:pStyle w:val="Heading2"/>
      </w:pPr>
      <w:bookmarkStart w:id="13" w:name="_Toc195876702"/>
      <w:r w:rsidRPr="00DB6647">
        <w:t>Limitations &amp; Critical Reflection</w:t>
      </w:r>
      <w:bookmarkEnd w:id="13"/>
    </w:p>
    <w:p w14:paraId="67BF13D0" w14:textId="21BE953B" w:rsidR="00F15AFF" w:rsidRPr="00F15AFF" w:rsidRDefault="00F15AFF" w:rsidP="00F15AFF">
      <w:pPr>
        <w:pStyle w:val="ListParagraph"/>
        <w:numPr>
          <w:ilvl w:val="0"/>
          <w:numId w:val="4"/>
        </w:numPr>
        <w:rPr>
          <w:sz w:val="22"/>
          <w:szCs w:val="22"/>
        </w:rPr>
      </w:pPr>
      <w:r w:rsidRPr="00F15AFF">
        <w:rPr>
          <w:sz w:val="22"/>
          <w:szCs w:val="22"/>
        </w:rPr>
        <w:t>Lack of Role-Based Access Control (RBAC):</w:t>
      </w:r>
      <w:r>
        <w:rPr>
          <w:sz w:val="22"/>
          <w:szCs w:val="22"/>
        </w:rPr>
        <w:t xml:space="preserve"> </w:t>
      </w:r>
      <w:r w:rsidRPr="00F15AFF">
        <w:rPr>
          <w:sz w:val="22"/>
          <w:szCs w:val="22"/>
        </w:rPr>
        <w:t xml:space="preserve">Currently, </w:t>
      </w:r>
      <w:r>
        <w:rPr>
          <w:sz w:val="22"/>
          <w:szCs w:val="22"/>
        </w:rPr>
        <w:t>there is one user</w:t>
      </w:r>
      <w:r w:rsidRPr="00F15AFF">
        <w:rPr>
          <w:sz w:val="22"/>
          <w:szCs w:val="22"/>
        </w:rPr>
        <w:t xml:space="preserve"> </w:t>
      </w:r>
      <w:r>
        <w:rPr>
          <w:sz w:val="22"/>
          <w:szCs w:val="22"/>
        </w:rPr>
        <w:t xml:space="preserve">which all </w:t>
      </w:r>
      <w:r w:rsidRPr="00F15AFF">
        <w:rPr>
          <w:sz w:val="22"/>
          <w:szCs w:val="22"/>
        </w:rPr>
        <w:t>permissions, which could be problematic in a real-world deployment.</w:t>
      </w:r>
    </w:p>
    <w:p w14:paraId="267DF705" w14:textId="3D242DDD" w:rsidR="00F15AFF" w:rsidRPr="00F15AFF" w:rsidRDefault="00F15AFF" w:rsidP="00F15AFF">
      <w:pPr>
        <w:pStyle w:val="ListParagraph"/>
        <w:numPr>
          <w:ilvl w:val="0"/>
          <w:numId w:val="4"/>
        </w:numPr>
        <w:rPr>
          <w:sz w:val="22"/>
          <w:szCs w:val="22"/>
        </w:rPr>
      </w:pPr>
      <w:r w:rsidRPr="00F15AFF">
        <w:rPr>
          <w:sz w:val="22"/>
          <w:szCs w:val="22"/>
        </w:rPr>
        <w:t>No real-time sync or API integration:</w:t>
      </w:r>
      <w:r>
        <w:rPr>
          <w:sz w:val="22"/>
          <w:szCs w:val="22"/>
        </w:rPr>
        <w:t xml:space="preserve"> </w:t>
      </w:r>
      <w:r w:rsidRPr="00F15AFF">
        <w:rPr>
          <w:sz w:val="22"/>
          <w:szCs w:val="22"/>
        </w:rPr>
        <w:t>Data updates occur on user action; no background sync or notifications are implemented.</w:t>
      </w:r>
    </w:p>
    <w:p w14:paraId="56D1D905" w14:textId="158EE5A3" w:rsidR="00F15AFF" w:rsidRDefault="00F15AFF" w:rsidP="00F15AFF">
      <w:pPr>
        <w:pStyle w:val="ListParagraph"/>
        <w:numPr>
          <w:ilvl w:val="0"/>
          <w:numId w:val="4"/>
        </w:numPr>
        <w:rPr>
          <w:sz w:val="22"/>
          <w:szCs w:val="22"/>
        </w:rPr>
      </w:pPr>
      <w:r w:rsidRPr="00F15AFF">
        <w:rPr>
          <w:sz w:val="22"/>
          <w:szCs w:val="22"/>
        </w:rPr>
        <w:t>Code Duplication in Navigation Logic:</w:t>
      </w:r>
      <w:r>
        <w:rPr>
          <w:sz w:val="22"/>
          <w:szCs w:val="22"/>
        </w:rPr>
        <w:t xml:space="preserve"> </w:t>
      </w:r>
      <w:r w:rsidRPr="00F15AFF">
        <w:rPr>
          <w:sz w:val="22"/>
          <w:szCs w:val="22"/>
        </w:rPr>
        <w:t>Repeated SQL and binding logic in btnNext, button1, and btnInfo methods could be abstracted.</w:t>
      </w:r>
    </w:p>
    <w:p w14:paraId="43EB6AD9" w14:textId="4D03609F" w:rsidR="00F15AFF" w:rsidRPr="00F15AFF" w:rsidRDefault="00F15AFF" w:rsidP="00F15AFF">
      <w:pPr>
        <w:pStyle w:val="Heading2"/>
      </w:pPr>
      <w:bookmarkStart w:id="14" w:name="_Toc195876703"/>
      <w:r>
        <w:t>Causes of Limitations</w:t>
      </w:r>
      <w:bookmarkEnd w:id="14"/>
    </w:p>
    <w:p w14:paraId="01C281AA" w14:textId="49CFEB17" w:rsidR="00DB6647" w:rsidRPr="00DB6647" w:rsidRDefault="00DB6647" w:rsidP="00DB6647">
      <w:pPr>
        <w:rPr>
          <w:rFonts w:cs="Arial"/>
          <w:sz w:val="22"/>
          <w:szCs w:val="22"/>
        </w:rPr>
      </w:pPr>
      <w:r w:rsidRPr="00DB6647">
        <w:rPr>
          <w:rFonts w:cs="Arial"/>
          <w:b/>
          <w:bCs/>
          <w:sz w:val="22"/>
          <w:szCs w:val="22"/>
        </w:rPr>
        <w:t>Team Performance:</w:t>
      </w:r>
      <w:r w:rsidRPr="00DB6647">
        <w:rPr>
          <w:rFonts w:cs="Arial"/>
          <w:sz w:val="22"/>
          <w:szCs w:val="22"/>
        </w:rPr>
        <w:t xml:space="preserve"> This project was significantly impacted by poor group dynamics. Out of five group members — a group leader, two developers, a secretary, and a tester — only the group leader</w:t>
      </w:r>
      <w:r>
        <w:rPr>
          <w:rFonts w:cs="Arial"/>
          <w:sz w:val="22"/>
          <w:szCs w:val="22"/>
        </w:rPr>
        <w:t xml:space="preserve"> and developers</w:t>
      </w:r>
      <w:r w:rsidRPr="00DB6647">
        <w:rPr>
          <w:rFonts w:cs="Arial"/>
          <w:sz w:val="22"/>
          <w:szCs w:val="22"/>
        </w:rPr>
        <w:t xml:space="preserve"> maintained consistent commitment and communication.</w:t>
      </w:r>
    </w:p>
    <w:p w14:paraId="1DF4F58E" w14:textId="77777777" w:rsidR="00DB6647" w:rsidRPr="00DB6647" w:rsidRDefault="00DB6647" w:rsidP="00DB6647">
      <w:pPr>
        <w:numPr>
          <w:ilvl w:val="0"/>
          <w:numId w:val="3"/>
        </w:numPr>
        <w:rPr>
          <w:rFonts w:cs="Arial"/>
          <w:sz w:val="22"/>
          <w:szCs w:val="22"/>
        </w:rPr>
      </w:pPr>
      <w:r w:rsidRPr="00DB6647">
        <w:rPr>
          <w:rFonts w:cs="Arial"/>
          <w:sz w:val="22"/>
          <w:szCs w:val="22"/>
        </w:rPr>
        <w:t xml:space="preserve">The </w:t>
      </w:r>
      <w:r w:rsidRPr="00DB6647">
        <w:rPr>
          <w:rFonts w:cs="Arial"/>
          <w:b/>
          <w:bCs/>
          <w:sz w:val="22"/>
          <w:szCs w:val="22"/>
        </w:rPr>
        <w:t>group leader</w:t>
      </w:r>
      <w:r w:rsidRPr="00DB6647">
        <w:rPr>
          <w:rFonts w:cs="Arial"/>
          <w:sz w:val="22"/>
          <w:szCs w:val="22"/>
        </w:rPr>
        <w:t xml:space="preserve"> organized weekly meetings, managed documentation, and led development when others were unable to contribute effectively.</w:t>
      </w:r>
    </w:p>
    <w:p w14:paraId="597D152A" w14:textId="77777777" w:rsidR="00DB6647" w:rsidRPr="00DB6647" w:rsidRDefault="00DB6647" w:rsidP="00DB6647">
      <w:pPr>
        <w:numPr>
          <w:ilvl w:val="0"/>
          <w:numId w:val="3"/>
        </w:numPr>
        <w:rPr>
          <w:rFonts w:cs="Arial"/>
          <w:sz w:val="22"/>
          <w:szCs w:val="22"/>
        </w:rPr>
      </w:pPr>
      <w:r w:rsidRPr="00DB6647">
        <w:rPr>
          <w:rFonts w:cs="Arial"/>
          <w:sz w:val="22"/>
          <w:szCs w:val="22"/>
        </w:rPr>
        <w:t xml:space="preserve">The </w:t>
      </w:r>
      <w:r w:rsidRPr="00DB6647">
        <w:rPr>
          <w:rFonts w:cs="Arial"/>
          <w:b/>
          <w:bCs/>
          <w:sz w:val="22"/>
          <w:szCs w:val="22"/>
        </w:rPr>
        <w:t>developers</w:t>
      </w:r>
      <w:r w:rsidRPr="00DB6647">
        <w:rPr>
          <w:rFonts w:cs="Arial"/>
          <w:sz w:val="22"/>
          <w:szCs w:val="22"/>
        </w:rPr>
        <w:t xml:space="preserve"> made some effort to participate, but both struggled:</w:t>
      </w:r>
    </w:p>
    <w:p w14:paraId="2EA1CF2A" w14:textId="77777777" w:rsidR="00DB6647" w:rsidRPr="00DB6647" w:rsidRDefault="00DB6647" w:rsidP="00DB6647">
      <w:pPr>
        <w:numPr>
          <w:ilvl w:val="1"/>
          <w:numId w:val="3"/>
        </w:numPr>
        <w:rPr>
          <w:rFonts w:cs="Arial"/>
          <w:sz w:val="22"/>
          <w:szCs w:val="22"/>
        </w:rPr>
      </w:pPr>
      <w:r w:rsidRPr="00DB6647">
        <w:rPr>
          <w:rFonts w:cs="Arial"/>
          <w:sz w:val="22"/>
          <w:szCs w:val="22"/>
        </w:rPr>
        <w:t>One lacked access to a computer for a large part of the project.</w:t>
      </w:r>
    </w:p>
    <w:p w14:paraId="10954F1C" w14:textId="238DDFC8" w:rsidR="00DB6647" w:rsidRPr="00DB6647" w:rsidRDefault="00DB6647" w:rsidP="00DB6647">
      <w:pPr>
        <w:numPr>
          <w:ilvl w:val="1"/>
          <w:numId w:val="3"/>
        </w:numPr>
        <w:rPr>
          <w:rFonts w:cs="Arial"/>
          <w:sz w:val="22"/>
          <w:szCs w:val="22"/>
        </w:rPr>
      </w:pPr>
      <w:r w:rsidRPr="00DB6647">
        <w:rPr>
          <w:rFonts w:cs="Arial"/>
          <w:sz w:val="22"/>
          <w:szCs w:val="22"/>
        </w:rPr>
        <w:t>The other was frequently unavailable due to work or prioriti</w:t>
      </w:r>
      <w:r>
        <w:rPr>
          <w:rFonts w:cs="Arial"/>
          <w:sz w:val="22"/>
          <w:szCs w:val="22"/>
        </w:rPr>
        <w:t>s</w:t>
      </w:r>
      <w:r w:rsidRPr="00DB6647">
        <w:rPr>
          <w:rFonts w:cs="Arial"/>
          <w:sz w:val="22"/>
          <w:szCs w:val="22"/>
        </w:rPr>
        <w:t>ing other modules.</w:t>
      </w:r>
    </w:p>
    <w:p w14:paraId="4B089846" w14:textId="77777777" w:rsidR="00DB6647" w:rsidRPr="00DB6647" w:rsidRDefault="00DB6647" w:rsidP="00DB6647">
      <w:pPr>
        <w:numPr>
          <w:ilvl w:val="1"/>
          <w:numId w:val="3"/>
        </w:numPr>
        <w:rPr>
          <w:rFonts w:cs="Arial"/>
          <w:sz w:val="22"/>
          <w:szCs w:val="22"/>
        </w:rPr>
      </w:pPr>
      <w:r w:rsidRPr="00DB6647">
        <w:rPr>
          <w:rFonts w:cs="Arial"/>
          <w:sz w:val="22"/>
          <w:szCs w:val="22"/>
        </w:rPr>
        <w:t>Both showed a limited understanding of C# and the project requirements, which made collaboration challenging and increased the workload on the group leader.</w:t>
      </w:r>
    </w:p>
    <w:p w14:paraId="23C68AA0" w14:textId="4B5DE4DF" w:rsidR="00DB6647" w:rsidRPr="00DB6647" w:rsidRDefault="00DB6647" w:rsidP="00DB6647">
      <w:pPr>
        <w:numPr>
          <w:ilvl w:val="0"/>
          <w:numId w:val="3"/>
        </w:numPr>
        <w:rPr>
          <w:rFonts w:cs="Arial"/>
          <w:sz w:val="22"/>
          <w:szCs w:val="22"/>
        </w:rPr>
      </w:pPr>
      <w:r w:rsidRPr="00DB6647">
        <w:rPr>
          <w:rFonts w:cs="Arial"/>
          <w:sz w:val="22"/>
          <w:szCs w:val="22"/>
        </w:rPr>
        <w:t xml:space="preserve">The </w:t>
      </w:r>
      <w:r w:rsidRPr="00DB6647">
        <w:rPr>
          <w:rFonts w:cs="Arial"/>
          <w:b/>
          <w:bCs/>
          <w:sz w:val="22"/>
          <w:szCs w:val="22"/>
        </w:rPr>
        <w:t>secretary and tester</w:t>
      </w:r>
      <w:r w:rsidRPr="00DB6647">
        <w:rPr>
          <w:rFonts w:cs="Arial"/>
          <w:sz w:val="22"/>
          <w:szCs w:val="22"/>
        </w:rPr>
        <w:t xml:space="preserve"> did not attend any meetings, never contributed </w:t>
      </w:r>
      <w:r w:rsidRPr="00DB6647">
        <w:rPr>
          <w:rFonts w:cs="Arial"/>
          <w:sz w:val="22"/>
          <w:szCs w:val="22"/>
        </w:rPr>
        <w:t>to</w:t>
      </w:r>
      <w:r w:rsidRPr="00DB6647">
        <w:rPr>
          <w:rFonts w:cs="Arial"/>
          <w:sz w:val="22"/>
          <w:szCs w:val="22"/>
        </w:rPr>
        <w:t xml:space="preserve"> group chats, and made no visible effort to participate in the project at all.</w:t>
      </w:r>
    </w:p>
    <w:p w14:paraId="12C0E3C2" w14:textId="40E23483" w:rsidR="00DB6647" w:rsidRPr="00DB6647" w:rsidRDefault="00DB6647" w:rsidP="00DB6647">
      <w:pPr>
        <w:rPr>
          <w:rFonts w:cs="Arial"/>
          <w:sz w:val="22"/>
          <w:szCs w:val="22"/>
        </w:rPr>
      </w:pPr>
      <w:r w:rsidRPr="00DB6647">
        <w:rPr>
          <w:rFonts w:cs="Arial"/>
          <w:b/>
          <w:bCs/>
          <w:sz w:val="22"/>
          <w:szCs w:val="22"/>
        </w:rPr>
        <w:lastRenderedPageBreak/>
        <w:t>Attempts to Resolve Issues:</w:t>
      </w:r>
      <w:r w:rsidRPr="00DB6647">
        <w:rPr>
          <w:rFonts w:cs="Arial"/>
          <w:sz w:val="22"/>
          <w:szCs w:val="22"/>
        </w:rPr>
        <w:t xml:space="preserve"> These challenges were communicated to lecturers through messages. However, despite efforts to raise concerns early, little action was taken, and the group structure remained the same. This meant that the majority of the project responsibility fell to one individual.</w:t>
      </w:r>
    </w:p>
    <w:p w14:paraId="0CEE55D5" w14:textId="77777777" w:rsidR="00DB6647" w:rsidRPr="00DB6647" w:rsidRDefault="00DB6647" w:rsidP="00DB6647">
      <w:pPr>
        <w:rPr>
          <w:rFonts w:cs="Arial"/>
          <w:sz w:val="22"/>
          <w:szCs w:val="22"/>
        </w:rPr>
      </w:pPr>
      <w:r w:rsidRPr="00DB6647">
        <w:rPr>
          <w:rFonts w:cs="Arial"/>
          <w:b/>
          <w:bCs/>
          <w:sz w:val="22"/>
          <w:szCs w:val="22"/>
        </w:rPr>
        <w:t>Impact on the Project:</w:t>
      </w:r>
      <w:r w:rsidRPr="00DB6647">
        <w:rPr>
          <w:rFonts w:cs="Arial"/>
          <w:sz w:val="22"/>
          <w:szCs w:val="22"/>
        </w:rPr>
        <w:t xml:space="preserve"> Because of the imbalance in workload and limited technical contribution from team members, some advanced features were not implemented. Testing was constrained, and the code structure could not be refactored to a more optimal standard due to time limitations. While the core functionality was completed, the experience highlighted the difficulty of working in a group where participation is unequal.</w:t>
      </w:r>
    </w:p>
    <w:p w14:paraId="2E5F8361" w14:textId="24FD364B" w:rsidR="00DB6647" w:rsidRPr="00DB6647" w:rsidRDefault="00DB6647" w:rsidP="00DB6647">
      <w:pPr>
        <w:rPr>
          <w:rFonts w:cs="Arial"/>
          <w:sz w:val="22"/>
          <w:szCs w:val="22"/>
        </w:rPr>
      </w:pPr>
      <w:r w:rsidRPr="00DB6647">
        <w:rPr>
          <w:rFonts w:cs="Arial"/>
          <w:b/>
          <w:bCs/>
          <w:sz w:val="22"/>
          <w:szCs w:val="22"/>
        </w:rPr>
        <w:t>Future Approach:</w:t>
      </w:r>
      <w:r w:rsidRPr="00DB6647">
        <w:rPr>
          <w:rFonts w:cs="Arial"/>
          <w:sz w:val="22"/>
          <w:szCs w:val="22"/>
        </w:rPr>
        <w:t xml:space="preserve"> If a similar task arises in the future, stronger boundaries would be set early — including setting expectations clearly, reporting issues sooner, and pushing harder for adjustments in group assignments if needed. Having reliable teammates is </w:t>
      </w:r>
      <w:r w:rsidRPr="00DB6647">
        <w:rPr>
          <w:rFonts w:cs="Arial"/>
          <w:sz w:val="22"/>
          <w:szCs w:val="22"/>
        </w:rPr>
        <w:t>important but</w:t>
      </w:r>
      <w:r w:rsidRPr="00DB6647">
        <w:rPr>
          <w:rFonts w:cs="Arial"/>
          <w:sz w:val="22"/>
          <w:szCs w:val="22"/>
        </w:rPr>
        <w:t xml:space="preserve"> so is advocating for your own workload and wellbeing when things start going wrong.</w:t>
      </w:r>
    </w:p>
    <w:p w14:paraId="2C31B860" w14:textId="77777777" w:rsidR="0081529E" w:rsidRPr="0081529E" w:rsidRDefault="0081529E" w:rsidP="0081529E">
      <w:pPr>
        <w:pStyle w:val="Heading2"/>
      </w:pPr>
      <w:bookmarkStart w:id="15" w:name="_Toc195876704"/>
      <w:r w:rsidRPr="0081529E">
        <w:t>Future Improvements</w:t>
      </w:r>
      <w:bookmarkEnd w:id="15"/>
    </w:p>
    <w:p w14:paraId="0A7B0FB3" w14:textId="77777777" w:rsidR="0081529E" w:rsidRPr="0081529E" w:rsidRDefault="0081529E" w:rsidP="0081529E">
      <w:pPr>
        <w:numPr>
          <w:ilvl w:val="0"/>
          <w:numId w:val="6"/>
        </w:numPr>
        <w:rPr>
          <w:rFonts w:cs="Arial"/>
          <w:sz w:val="22"/>
          <w:szCs w:val="22"/>
        </w:rPr>
      </w:pPr>
      <w:r w:rsidRPr="0081529E">
        <w:rPr>
          <w:rFonts w:cs="Arial"/>
          <w:sz w:val="22"/>
          <w:szCs w:val="22"/>
        </w:rPr>
        <w:t>Introduce RBAC using a login system that defines roles (e.g., Admin, Manager, Viewer).</w:t>
      </w:r>
    </w:p>
    <w:p w14:paraId="2E1601D2" w14:textId="77777777" w:rsidR="0081529E" w:rsidRPr="0081529E" w:rsidRDefault="0081529E" w:rsidP="0081529E">
      <w:pPr>
        <w:numPr>
          <w:ilvl w:val="0"/>
          <w:numId w:val="6"/>
        </w:numPr>
        <w:rPr>
          <w:rFonts w:cs="Arial"/>
          <w:sz w:val="22"/>
          <w:szCs w:val="22"/>
        </w:rPr>
      </w:pPr>
      <w:r w:rsidRPr="0081529E">
        <w:rPr>
          <w:rFonts w:cs="Arial"/>
          <w:sz w:val="22"/>
          <w:szCs w:val="22"/>
        </w:rPr>
        <w:t>Create a LoadData() method to consolidate repeated SQL fetch logic.</w:t>
      </w:r>
    </w:p>
    <w:p w14:paraId="1D50AD2F" w14:textId="77777777" w:rsidR="0081529E" w:rsidRPr="0081529E" w:rsidRDefault="0081529E" w:rsidP="0081529E">
      <w:pPr>
        <w:numPr>
          <w:ilvl w:val="0"/>
          <w:numId w:val="6"/>
        </w:numPr>
        <w:rPr>
          <w:rFonts w:cs="Arial"/>
          <w:sz w:val="22"/>
          <w:szCs w:val="22"/>
        </w:rPr>
      </w:pPr>
      <w:r w:rsidRPr="0081529E">
        <w:rPr>
          <w:rFonts w:cs="Arial"/>
          <w:sz w:val="22"/>
          <w:szCs w:val="22"/>
        </w:rPr>
        <w:t>Refactor navigation and search methods for better scalability.</w:t>
      </w:r>
    </w:p>
    <w:p w14:paraId="3B109A06" w14:textId="77777777" w:rsidR="0081529E" w:rsidRDefault="0081529E" w:rsidP="0081529E">
      <w:pPr>
        <w:numPr>
          <w:ilvl w:val="0"/>
          <w:numId w:val="6"/>
        </w:numPr>
        <w:rPr>
          <w:rFonts w:cs="Arial"/>
          <w:sz w:val="22"/>
          <w:szCs w:val="22"/>
        </w:rPr>
      </w:pPr>
      <w:r w:rsidRPr="0081529E">
        <w:rPr>
          <w:rFonts w:cs="Arial"/>
          <w:sz w:val="22"/>
          <w:szCs w:val="22"/>
        </w:rPr>
        <w:t>Expand the UI to include export/reporting features (PDF, Excel).</w:t>
      </w:r>
    </w:p>
    <w:p w14:paraId="6E5834F7" w14:textId="77777777" w:rsidR="0081529E" w:rsidRDefault="0081529E" w:rsidP="0081529E">
      <w:pPr>
        <w:rPr>
          <w:rFonts w:cs="Arial"/>
          <w:sz w:val="22"/>
          <w:szCs w:val="22"/>
        </w:rPr>
      </w:pPr>
    </w:p>
    <w:bookmarkStart w:id="16" w:name="_Toc195876705" w:displacedByCustomXml="next"/>
    <w:sdt>
      <w:sdtPr>
        <w:id w:val="446828205"/>
        <w:docPartObj>
          <w:docPartGallery w:val="Bibliographies"/>
          <w:docPartUnique/>
        </w:docPartObj>
      </w:sdtPr>
      <w:sdtEndPr>
        <w:rPr>
          <w:rFonts w:asciiTheme="minorHAnsi" w:eastAsiaTheme="minorHAnsi" w:hAnsiTheme="minorHAnsi" w:cstheme="minorBidi"/>
          <w:color w:val="auto"/>
          <w:sz w:val="24"/>
          <w:szCs w:val="24"/>
        </w:rPr>
      </w:sdtEndPr>
      <w:sdtContent>
        <w:p w14:paraId="7C7B691B" w14:textId="1F57FB53" w:rsidR="0081529E" w:rsidRDefault="0081529E">
          <w:pPr>
            <w:pStyle w:val="Heading1"/>
          </w:pPr>
          <w:r>
            <w:t>Bibliography</w:t>
          </w:r>
          <w:bookmarkEnd w:id="16"/>
        </w:p>
        <w:sdt>
          <w:sdtPr>
            <w:id w:val="111145805"/>
            <w:bibliography/>
          </w:sdtPr>
          <w:sdtContent>
            <w:p w14:paraId="2CC5EC40" w14:textId="77777777" w:rsidR="0081529E" w:rsidRDefault="0081529E" w:rsidP="0081529E">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GeeksForGeeks. (2025, April 9). </w:t>
              </w:r>
              <w:r>
                <w:rPr>
                  <w:i/>
                  <w:iCs/>
                  <w:noProof/>
                </w:rPr>
                <w:t>Black Box Testing – Software Engineering</w:t>
              </w:r>
              <w:r>
                <w:rPr>
                  <w:noProof/>
                </w:rPr>
                <w:t>. Retrieved from GeeksForGeeks: https://www.geeksforgeeks.org/software-engineering-black-box-testing/</w:t>
              </w:r>
            </w:p>
            <w:p w14:paraId="4005212D" w14:textId="77777777" w:rsidR="0081529E" w:rsidRDefault="0081529E" w:rsidP="0081529E">
              <w:pPr>
                <w:pStyle w:val="Bibliography"/>
                <w:ind w:left="720" w:hanging="720"/>
                <w:rPr>
                  <w:noProof/>
                </w:rPr>
              </w:pPr>
              <w:r>
                <w:rPr>
                  <w:noProof/>
                </w:rPr>
                <w:t xml:space="preserve">Sutherland, J., &amp; Ken, S. (2020). </w:t>
              </w:r>
              <w:r>
                <w:rPr>
                  <w:i/>
                  <w:iCs/>
                  <w:noProof/>
                </w:rPr>
                <w:t>The Scrum Guide.</w:t>
              </w:r>
              <w:r>
                <w:rPr>
                  <w:noProof/>
                </w:rPr>
                <w:t xml:space="preserve"> </w:t>
              </w:r>
            </w:p>
            <w:p w14:paraId="257C3E33" w14:textId="059C2A52" w:rsidR="0081529E" w:rsidRDefault="0081529E" w:rsidP="0081529E">
              <w:r>
                <w:rPr>
                  <w:b/>
                  <w:bCs/>
                  <w:noProof/>
                </w:rPr>
                <w:fldChar w:fldCharType="end"/>
              </w:r>
            </w:p>
          </w:sdtContent>
        </w:sdt>
      </w:sdtContent>
    </w:sdt>
    <w:p w14:paraId="73B24D54" w14:textId="77777777" w:rsidR="0081529E" w:rsidRPr="0081529E" w:rsidRDefault="0081529E" w:rsidP="0081529E">
      <w:pPr>
        <w:rPr>
          <w:rFonts w:cs="Arial"/>
          <w:sz w:val="22"/>
          <w:szCs w:val="22"/>
        </w:rPr>
      </w:pPr>
    </w:p>
    <w:p w14:paraId="3E6C3C43" w14:textId="77777777" w:rsidR="00DB6647" w:rsidRPr="00C56694" w:rsidRDefault="00DB6647" w:rsidP="00DE76D1">
      <w:pPr>
        <w:rPr>
          <w:rFonts w:cs="Arial"/>
          <w:sz w:val="22"/>
          <w:szCs w:val="22"/>
        </w:rPr>
      </w:pPr>
    </w:p>
    <w:sectPr w:rsidR="00DB6647" w:rsidRPr="00C56694" w:rsidSect="00E241B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32B07" w14:textId="77777777" w:rsidR="00A92D46" w:rsidRDefault="00A92D46" w:rsidP="00D50FAD">
      <w:pPr>
        <w:spacing w:after="0" w:line="240" w:lineRule="auto"/>
      </w:pPr>
      <w:r>
        <w:separator/>
      </w:r>
    </w:p>
  </w:endnote>
  <w:endnote w:type="continuationSeparator" w:id="0">
    <w:p w14:paraId="69D3263E" w14:textId="77777777" w:rsidR="00A92D46" w:rsidRDefault="00A92D46" w:rsidP="00D5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83182"/>
      <w:docPartObj>
        <w:docPartGallery w:val="Page Numbers (Bottom of Page)"/>
        <w:docPartUnique/>
      </w:docPartObj>
    </w:sdtPr>
    <w:sdtContent>
      <w:p w14:paraId="637503EF" w14:textId="58276AB5" w:rsidR="00D50FAD" w:rsidRDefault="00D50F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E79A2E6" w14:textId="77777777" w:rsidR="00D50FAD" w:rsidRDefault="00D50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78D2A" w14:textId="77777777" w:rsidR="00A92D46" w:rsidRDefault="00A92D46" w:rsidP="00D50FAD">
      <w:pPr>
        <w:spacing w:after="0" w:line="240" w:lineRule="auto"/>
      </w:pPr>
      <w:r>
        <w:separator/>
      </w:r>
    </w:p>
  </w:footnote>
  <w:footnote w:type="continuationSeparator" w:id="0">
    <w:p w14:paraId="427BBEF9" w14:textId="77777777" w:rsidR="00A92D46" w:rsidRDefault="00A92D46" w:rsidP="00D50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C57"/>
    <w:multiLevelType w:val="multilevel"/>
    <w:tmpl w:val="34A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E7418"/>
    <w:multiLevelType w:val="multilevel"/>
    <w:tmpl w:val="02A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C027E"/>
    <w:multiLevelType w:val="hybridMultilevel"/>
    <w:tmpl w:val="8B826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1F58FA"/>
    <w:multiLevelType w:val="hybridMultilevel"/>
    <w:tmpl w:val="8278C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D362DD"/>
    <w:multiLevelType w:val="multilevel"/>
    <w:tmpl w:val="22E2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63DA2"/>
    <w:multiLevelType w:val="multilevel"/>
    <w:tmpl w:val="6B96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867153">
    <w:abstractNumId w:val="2"/>
  </w:num>
  <w:num w:numId="2" w16cid:durableId="965697599">
    <w:abstractNumId w:val="5"/>
  </w:num>
  <w:num w:numId="3" w16cid:durableId="1709723750">
    <w:abstractNumId w:val="4"/>
  </w:num>
  <w:num w:numId="4" w16cid:durableId="2014841525">
    <w:abstractNumId w:val="3"/>
  </w:num>
  <w:num w:numId="5" w16cid:durableId="609435335">
    <w:abstractNumId w:val="1"/>
  </w:num>
  <w:num w:numId="6" w16cid:durableId="76600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1F"/>
    <w:rsid w:val="00036AF6"/>
    <w:rsid w:val="000828E6"/>
    <w:rsid w:val="000A58A8"/>
    <w:rsid w:val="000A7585"/>
    <w:rsid w:val="000E169D"/>
    <w:rsid w:val="000E7C7B"/>
    <w:rsid w:val="001022A9"/>
    <w:rsid w:val="00147DA9"/>
    <w:rsid w:val="0015154C"/>
    <w:rsid w:val="0017435D"/>
    <w:rsid w:val="001D0976"/>
    <w:rsid w:val="001E0D92"/>
    <w:rsid w:val="001E5CBD"/>
    <w:rsid w:val="001E5D76"/>
    <w:rsid w:val="001F1F1F"/>
    <w:rsid w:val="001F352F"/>
    <w:rsid w:val="002437D7"/>
    <w:rsid w:val="002764A0"/>
    <w:rsid w:val="002A125F"/>
    <w:rsid w:val="002B2F2A"/>
    <w:rsid w:val="002E78D5"/>
    <w:rsid w:val="002F0E79"/>
    <w:rsid w:val="00362A35"/>
    <w:rsid w:val="00363F24"/>
    <w:rsid w:val="00385D43"/>
    <w:rsid w:val="003971FC"/>
    <w:rsid w:val="003A1A36"/>
    <w:rsid w:val="00455689"/>
    <w:rsid w:val="00456ABD"/>
    <w:rsid w:val="004A45D5"/>
    <w:rsid w:val="004B1CE8"/>
    <w:rsid w:val="004B5A4B"/>
    <w:rsid w:val="004C4791"/>
    <w:rsid w:val="004C5352"/>
    <w:rsid w:val="004E550B"/>
    <w:rsid w:val="0052310D"/>
    <w:rsid w:val="0055052A"/>
    <w:rsid w:val="00553985"/>
    <w:rsid w:val="0058698A"/>
    <w:rsid w:val="005B5A14"/>
    <w:rsid w:val="005D43D1"/>
    <w:rsid w:val="005D4FFD"/>
    <w:rsid w:val="005E534F"/>
    <w:rsid w:val="005E73CC"/>
    <w:rsid w:val="005F56B7"/>
    <w:rsid w:val="00613751"/>
    <w:rsid w:val="00627DD5"/>
    <w:rsid w:val="00633832"/>
    <w:rsid w:val="006A4F9C"/>
    <w:rsid w:val="006A71F3"/>
    <w:rsid w:val="006F1199"/>
    <w:rsid w:val="00710D4B"/>
    <w:rsid w:val="0073071B"/>
    <w:rsid w:val="00764264"/>
    <w:rsid w:val="00772D76"/>
    <w:rsid w:val="00783D9B"/>
    <w:rsid w:val="007A2422"/>
    <w:rsid w:val="007D4B8D"/>
    <w:rsid w:val="008109E3"/>
    <w:rsid w:val="0081529E"/>
    <w:rsid w:val="00827C72"/>
    <w:rsid w:val="00833848"/>
    <w:rsid w:val="00837F13"/>
    <w:rsid w:val="0086016F"/>
    <w:rsid w:val="008608A0"/>
    <w:rsid w:val="008B6FD4"/>
    <w:rsid w:val="008C38E8"/>
    <w:rsid w:val="00917F1A"/>
    <w:rsid w:val="00934DC1"/>
    <w:rsid w:val="0097537F"/>
    <w:rsid w:val="00977D67"/>
    <w:rsid w:val="009B1CCE"/>
    <w:rsid w:val="009D745D"/>
    <w:rsid w:val="00A52522"/>
    <w:rsid w:val="00A53CE3"/>
    <w:rsid w:val="00A92D46"/>
    <w:rsid w:val="00AA4632"/>
    <w:rsid w:val="00AC3ABE"/>
    <w:rsid w:val="00AF6D8E"/>
    <w:rsid w:val="00B068FE"/>
    <w:rsid w:val="00B11587"/>
    <w:rsid w:val="00B2503D"/>
    <w:rsid w:val="00B34DA7"/>
    <w:rsid w:val="00B64762"/>
    <w:rsid w:val="00B67CEC"/>
    <w:rsid w:val="00BB1C54"/>
    <w:rsid w:val="00BE741E"/>
    <w:rsid w:val="00C2642F"/>
    <w:rsid w:val="00C56694"/>
    <w:rsid w:val="00CA10D8"/>
    <w:rsid w:val="00CA5444"/>
    <w:rsid w:val="00CE3263"/>
    <w:rsid w:val="00CF078B"/>
    <w:rsid w:val="00D50FAD"/>
    <w:rsid w:val="00D62FFC"/>
    <w:rsid w:val="00D852D9"/>
    <w:rsid w:val="00DB6647"/>
    <w:rsid w:val="00DD4309"/>
    <w:rsid w:val="00DE5224"/>
    <w:rsid w:val="00DE76D1"/>
    <w:rsid w:val="00E241BD"/>
    <w:rsid w:val="00E37EA6"/>
    <w:rsid w:val="00E621B2"/>
    <w:rsid w:val="00E65E27"/>
    <w:rsid w:val="00E77AA3"/>
    <w:rsid w:val="00E82366"/>
    <w:rsid w:val="00E84203"/>
    <w:rsid w:val="00EA1F93"/>
    <w:rsid w:val="00EB1E97"/>
    <w:rsid w:val="00EC5EBC"/>
    <w:rsid w:val="00EE210A"/>
    <w:rsid w:val="00F00F39"/>
    <w:rsid w:val="00F15AFF"/>
    <w:rsid w:val="00F35543"/>
    <w:rsid w:val="00F60808"/>
    <w:rsid w:val="00F60FA9"/>
    <w:rsid w:val="00F6336D"/>
    <w:rsid w:val="00F66B91"/>
    <w:rsid w:val="00FA7613"/>
    <w:rsid w:val="00FB36D0"/>
    <w:rsid w:val="00FB63E2"/>
    <w:rsid w:val="00FE3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4C33"/>
  <w15:chartTrackingRefBased/>
  <w15:docId w15:val="{E2E6A08A-6302-41BD-A2F5-76A8EBC4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F1F"/>
    <w:rPr>
      <w:rFonts w:eastAsiaTheme="majorEastAsia" w:cstheme="majorBidi"/>
      <w:color w:val="272727" w:themeColor="text1" w:themeTint="D8"/>
    </w:rPr>
  </w:style>
  <w:style w:type="paragraph" w:styleId="Title">
    <w:name w:val="Title"/>
    <w:basedOn w:val="Normal"/>
    <w:next w:val="Normal"/>
    <w:link w:val="TitleChar"/>
    <w:uiPriority w:val="10"/>
    <w:qFormat/>
    <w:rsid w:val="001F1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F1F"/>
    <w:pPr>
      <w:spacing w:before="160"/>
      <w:jc w:val="center"/>
    </w:pPr>
    <w:rPr>
      <w:i/>
      <w:iCs/>
      <w:color w:val="404040" w:themeColor="text1" w:themeTint="BF"/>
    </w:rPr>
  </w:style>
  <w:style w:type="character" w:customStyle="1" w:styleId="QuoteChar">
    <w:name w:val="Quote Char"/>
    <w:basedOn w:val="DefaultParagraphFont"/>
    <w:link w:val="Quote"/>
    <w:uiPriority w:val="29"/>
    <w:rsid w:val="001F1F1F"/>
    <w:rPr>
      <w:i/>
      <w:iCs/>
      <w:color w:val="404040" w:themeColor="text1" w:themeTint="BF"/>
    </w:rPr>
  </w:style>
  <w:style w:type="paragraph" w:styleId="ListParagraph">
    <w:name w:val="List Paragraph"/>
    <w:basedOn w:val="Normal"/>
    <w:uiPriority w:val="34"/>
    <w:qFormat/>
    <w:rsid w:val="001F1F1F"/>
    <w:pPr>
      <w:ind w:left="720"/>
      <w:contextualSpacing/>
    </w:pPr>
  </w:style>
  <w:style w:type="character" w:styleId="IntenseEmphasis">
    <w:name w:val="Intense Emphasis"/>
    <w:basedOn w:val="DefaultParagraphFont"/>
    <w:uiPriority w:val="21"/>
    <w:qFormat/>
    <w:rsid w:val="001F1F1F"/>
    <w:rPr>
      <w:i/>
      <w:iCs/>
      <w:color w:val="0F4761" w:themeColor="accent1" w:themeShade="BF"/>
    </w:rPr>
  </w:style>
  <w:style w:type="paragraph" w:styleId="IntenseQuote">
    <w:name w:val="Intense Quote"/>
    <w:basedOn w:val="Normal"/>
    <w:next w:val="Normal"/>
    <w:link w:val="IntenseQuoteChar"/>
    <w:uiPriority w:val="30"/>
    <w:qFormat/>
    <w:rsid w:val="001F1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F1F"/>
    <w:rPr>
      <w:i/>
      <w:iCs/>
      <w:color w:val="0F4761" w:themeColor="accent1" w:themeShade="BF"/>
    </w:rPr>
  </w:style>
  <w:style w:type="character" w:styleId="IntenseReference">
    <w:name w:val="Intense Reference"/>
    <w:basedOn w:val="DefaultParagraphFont"/>
    <w:uiPriority w:val="32"/>
    <w:qFormat/>
    <w:rsid w:val="001F1F1F"/>
    <w:rPr>
      <w:b/>
      <w:bCs/>
      <w:smallCaps/>
      <w:color w:val="0F4761" w:themeColor="accent1" w:themeShade="BF"/>
      <w:spacing w:val="5"/>
    </w:rPr>
  </w:style>
  <w:style w:type="paragraph" w:styleId="NoSpacing">
    <w:name w:val="No Spacing"/>
    <w:link w:val="NoSpacingChar"/>
    <w:uiPriority w:val="1"/>
    <w:qFormat/>
    <w:rsid w:val="00FB63E2"/>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FB63E2"/>
    <w:rPr>
      <w:rFonts w:eastAsiaTheme="minorEastAsia"/>
      <w:kern w:val="0"/>
      <w:sz w:val="22"/>
      <w:szCs w:val="22"/>
      <w:lang w:eastAsia="en-GB"/>
      <w14:ligatures w14:val="none"/>
    </w:rPr>
  </w:style>
  <w:style w:type="character" w:styleId="Strong">
    <w:name w:val="Strong"/>
    <w:basedOn w:val="DefaultParagraphFont"/>
    <w:uiPriority w:val="22"/>
    <w:qFormat/>
    <w:rsid w:val="00C56694"/>
    <w:rPr>
      <w:b/>
      <w:bCs/>
    </w:rPr>
  </w:style>
  <w:style w:type="character" w:styleId="HTMLCode">
    <w:name w:val="HTML Code"/>
    <w:basedOn w:val="DefaultParagraphFont"/>
    <w:uiPriority w:val="99"/>
    <w:semiHidden/>
    <w:unhideWhenUsed/>
    <w:rsid w:val="00C566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15AF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15AFF"/>
    <w:pPr>
      <w:spacing w:after="100"/>
    </w:pPr>
  </w:style>
  <w:style w:type="paragraph" w:styleId="TOC2">
    <w:name w:val="toc 2"/>
    <w:basedOn w:val="Normal"/>
    <w:next w:val="Normal"/>
    <w:autoRedefine/>
    <w:uiPriority w:val="39"/>
    <w:unhideWhenUsed/>
    <w:rsid w:val="00F15AFF"/>
    <w:pPr>
      <w:spacing w:after="100"/>
      <w:ind w:left="240"/>
    </w:pPr>
  </w:style>
  <w:style w:type="paragraph" w:styleId="TOC3">
    <w:name w:val="toc 3"/>
    <w:basedOn w:val="Normal"/>
    <w:next w:val="Normal"/>
    <w:autoRedefine/>
    <w:uiPriority w:val="39"/>
    <w:unhideWhenUsed/>
    <w:rsid w:val="00F15AFF"/>
    <w:pPr>
      <w:spacing w:after="100"/>
      <w:ind w:left="480"/>
    </w:pPr>
  </w:style>
  <w:style w:type="character" w:styleId="Hyperlink">
    <w:name w:val="Hyperlink"/>
    <w:basedOn w:val="DefaultParagraphFont"/>
    <w:uiPriority w:val="99"/>
    <w:unhideWhenUsed/>
    <w:rsid w:val="00F15AFF"/>
    <w:rPr>
      <w:color w:val="467886" w:themeColor="hyperlink"/>
      <w:u w:val="single"/>
    </w:rPr>
  </w:style>
  <w:style w:type="paragraph" w:styleId="Bibliography">
    <w:name w:val="Bibliography"/>
    <w:basedOn w:val="Normal"/>
    <w:next w:val="Normal"/>
    <w:uiPriority w:val="37"/>
    <w:unhideWhenUsed/>
    <w:rsid w:val="0081529E"/>
  </w:style>
  <w:style w:type="paragraph" w:styleId="Header">
    <w:name w:val="header"/>
    <w:basedOn w:val="Normal"/>
    <w:link w:val="HeaderChar"/>
    <w:uiPriority w:val="99"/>
    <w:unhideWhenUsed/>
    <w:rsid w:val="00D50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FAD"/>
  </w:style>
  <w:style w:type="paragraph" w:styleId="Footer">
    <w:name w:val="footer"/>
    <w:basedOn w:val="Normal"/>
    <w:link w:val="FooterChar"/>
    <w:uiPriority w:val="99"/>
    <w:unhideWhenUsed/>
    <w:rsid w:val="00D50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5349">
      <w:bodyDiv w:val="1"/>
      <w:marLeft w:val="0"/>
      <w:marRight w:val="0"/>
      <w:marTop w:val="0"/>
      <w:marBottom w:val="0"/>
      <w:divBdr>
        <w:top w:val="none" w:sz="0" w:space="0" w:color="auto"/>
        <w:left w:val="none" w:sz="0" w:space="0" w:color="auto"/>
        <w:bottom w:val="none" w:sz="0" w:space="0" w:color="auto"/>
        <w:right w:val="none" w:sz="0" w:space="0" w:color="auto"/>
      </w:divBdr>
    </w:div>
    <w:div w:id="77141990">
      <w:bodyDiv w:val="1"/>
      <w:marLeft w:val="0"/>
      <w:marRight w:val="0"/>
      <w:marTop w:val="0"/>
      <w:marBottom w:val="0"/>
      <w:divBdr>
        <w:top w:val="none" w:sz="0" w:space="0" w:color="auto"/>
        <w:left w:val="none" w:sz="0" w:space="0" w:color="auto"/>
        <w:bottom w:val="none" w:sz="0" w:space="0" w:color="auto"/>
        <w:right w:val="none" w:sz="0" w:space="0" w:color="auto"/>
      </w:divBdr>
    </w:div>
    <w:div w:id="171185692">
      <w:bodyDiv w:val="1"/>
      <w:marLeft w:val="0"/>
      <w:marRight w:val="0"/>
      <w:marTop w:val="0"/>
      <w:marBottom w:val="0"/>
      <w:divBdr>
        <w:top w:val="none" w:sz="0" w:space="0" w:color="auto"/>
        <w:left w:val="none" w:sz="0" w:space="0" w:color="auto"/>
        <w:bottom w:val="none" w:sz="0" w:space="0" w:color="auto"/>
        <w:right w:val="none" w:sz="0" w:space="0" w:color="auto"/>
      </w:divBdr>
    </w:div>
    <w:div w:id="259724488">
      <w:bodyDiv w:val="1"/>
      <w:marLeft w:val="0"/>
      <w:marRight w:val="0"/>
      <w:marTop w:val="0"/>
      <w:marBottom w:val="0"/>
      <w:divBdr>
        <w:top w:val="none" w:sz="0" w:space="0" w:color="auto"/>
        <w:left w:val="none" w:sz="0" w:space="0" w:color="auto"/>
        <w:bottom w:val="none" w:sz="0" w:space="0" w:color="auto"/>
        <w:right w:val="none" w:sz="0" w:space="0" w:color="auto"/>
      </w:divBdr>
    </w:div>
    <w:div w:id="360863433">
      <w:bodyDiv w:val="1"/>
      <w:marLeft w:val="0"/>
      <w:marRight w:val="0"/>
      <w:marTop w:val="0"/>
      <w:marBottom w:val="0"/>
      <w:divBdr>
        <w:top w:val="none" w:sz="0" w:space="0" w:color="auto"/>
        <w:left w:val="none" w:sz="0" w:space="0" w:color="auto"/>
        <w:bottom w:val="none" w:sz="0" w:space="0" w:color="auto"/>
        <w:right w:val="none" w:sz="0" w:space="0" w:color="auto"/>
      </w:divBdr>
    </w:div>
    <w:div w:id="383990323">
      <w:bodyDiv w:val="1"/>
      <w:marLeft w:val="0"/>
      <w:marRight w:val="0"/>
      <w:marTop w:val="0"/>
      <w:marBottom w:val="0"/>
      <w:divBdr>
        <w:top w:val="none" w:sz="0" w:space="0" w:color="auto"/>
        <w:left w:val="none" w:sz="0" w:space="0" w:color="auto"/>
        <w:bottom w:val="none" w:sz="0" w:space="0" w:color="auto"/>
        <w:right w:val="none" w:sz="0" w:space="0" w:color="auto"/>
      </w:divBdr>
    </w:div>
    <w:div w:id="393545169">
      <w:bodyDiv w:val="1"/>
      <w:marLeft w:val="0"/>
      <w:marRight w:val="0"/>
      <w:marTop w:val="0"/>
      <w:marBottom w:val="0"/>
      <w:divBdr>
        <w:top w:val="none" w:sz="0" w:space="0" w:color="auto"/>
        <w:left w:val="none" w:sz="0" w:space="0" w:color="auto"/>
        <w:bottom w:val="none" w:sz="0" w:space="0" w:color="auto"/>
        <w:right w:val="none" w:sz="0" w:space="0" w:color="auto"/>
      </w:divBdr>
    </w:div>
    <w:div w:id="441386327">
      <w:bodyDiv w:val="1"/>
      <w:marLeft w:val="0"/>
      <w:marRight w:val="0"/>
      <w:marTop w:val="0"/>
      <w:marBottom w:val="0"/>
      <w:divBdr>
        <w:top w:val="none" w:sz="0" w:space="0" w:color="auto"/>
        <w:left w:val="none" w:sz="0" w:space="0" w:color="auto"/>
        <w:bottom w:val="none" w:sz="0" w:space="0" w:color="auto"/>
        <w:right w:val="none" w:sz="0" w:space="0" w:color="auto"/>
      </w:divBdr>
    </w:div>
    <w:div w:id="456416613">
      <w:bodyDiv w:val="1"/>
      <w:marLeft w:val="0"/>
      <w:marRight w:val="0"/>
      <w:marTop w:val="0"/>
      <w:marBottom w:val="0"/>
      <w:divBdr>
        <w:top w:val="none" w:sz="0" w:space="0" w:color="auto"/>
        <w:left w:val="none" w:sz="0" w:space="0" w:color="auto"/>
        <w:bottom w:val="none" w:sz="0" w:space="0" w:color="auto"/>
        <w:right w:val="none" w:sz="0" w:space="0" w:color="auto"/>
      </w:divBdr>
    </w:div>
    <w:div w:id="458190075">
      <w:bodyDiv w:val="1"/>
      <w:marLeft w:val="0"/>
      <w:marRight w:val="0"/>
      <w:marTop w:val="0"/>
      <w:marBottom w:val="0"/>
      <w:divBdr>
        <w:top w:val="none" w:sz="0" w:space="0" w:color="auto"/>
        <w:left w:val="none" w:sz="0" w:space="0" w:color="auto"/>
        <w:bottom w:val="none" w:sz="0" w:space="0" w:color="auto"/>
        <w:right w:val="none" w:sz="0" w:space="0" w:color="auto"/>
      </w:divBdr>
    </w:div>
    <w:div w:id="476150009">
      <w:bodyDiv w:val="1"/>
      <w:marLeft w:val="0"/>
      <w:marRight w:val="0"/>
      <w:marTop w:val="0"/>
      <w:marBottom w:val="0"/>
      <w:divBdr>
        <w:top w:val="none" w:sz="0" w:space="0" w:color="auto"/>
        <w:left w:val="none" w:sz="0" w:space="0" w:color="auto"/>
        <w:bottom w:val="none" w:sz="0" w:space="0" w:color="auto"/>
        <w:right w:val="none" w:sz="0" w:space="0" w:color="auto"/>
      </w:divBdr>
    </w:div>
    <w:div w:id="608851302">
      <w:bodyDiv w:val="1"/>
      <w:marLeft w:val="0"/>
      <w:marRight w:val="0"/>
      <w:marTop w:val="0"/>
      <w:marBottom w:val="0"/>
      <w:divBdr>
        <w:top w:val="none" w:sz="0" w:space="0" w:color="auto"/>
        <w:left w:val="none" w:sz="0" w:space="0" w:color="auto"/>
        <w:bottom w:val="none" w:sz="0" w:space="0" w:color="auto"/>
        <w:right w:val="none" w:sz="0" w:space="0" w:color="auto"/>
      </w:divBdr>
    </w:div>
    <w:div w:id="633678281">
      <w:bodyDiv w:val="1"/>
      <w:marLeft w:val="0"/>
      <w:marRight w:val="0"/>
      <w:marTop w:val="0"/>
      <w:marBottom w:val="0"/>
      <w:divBdr>
        <w:top w:val="none" w:sz="0" w:space="0" w:color="auto"/>
        <w:left w:val="none" w:sz="0" w:space="0" w:color="auto"/>
        <w:bottom w:val="none" w:sz="0" w:space="0" w:color="auto"/>
        <w:right w:val="none" w:sz="0" w:space="0" w:color="auto"/>
      </w:divBdr>
    </w:div>
    <w:div w:id="757018995">
      <w:bodyDiv w:val="1"/>
      <w:marLeft w:val="0"/>
      <w:marRight w:val="0"/>
      <w:marTop w:val="0"/>
      <w:marBottom w:val="0"/>
      <w:divBdr>
        <w:top w:val="none" w:sz="0" w:space="0" w:color="auto"/>
        <w:left w:val="none" w:sz="0" w:space="0" w:color="auto"/>
        <w:bottom w:val="none" w:sz="0" w:space="0" w:color="auto"/>
        <w:right w:val="none" w:sz="0" w:space="0" w:color="auto"/>
      </w:divBdr>
    </w:div>
    <w:div w:id="759450608">
      <w:bodyDiv w:val="1"/>
      <w:marLeft w:val="0"/>
      <w:marRight w:val="0"/>
      <w:marTop w:val="0"/>
      <w:marBottom w:val="0"/>
      <w:divBdr>
        <w:top w:val="none" w:sz="0" w:space="0" w:color="auto"/>
        <w:left w:val="none" w:sz="0" w:space="0" w:color="auto"/>
        <w:bottom w:val="none" w:sz="0" w:space="0" w:color="auto"/>
        <w:right w:val="none" w:sz="0" w:space="0" w:color="auto"/>
      </w:divBdr>
    </w:div>
    <w:div w:id="789395387">
      <w:bodyDiv w:val="1"/>
      <w:marLeft w:val="0"/>
      <w:marRight w:val="0"/>
      <w:marTop w:val="0"/>
      <w:marBottom w:val="0"/>
      <w:divBdr>
        <w:top w:val="none" w:sz="0" w:space="0" w:color="auto"/>
        <w:left w:val="none" w:sz="0" w:space="0" w:color="auto"/>
        <w:bottom w:val="none" w:sz="0" w:space="0" w:color="auto"/>
        <w:right w:val="none" w:sz="0" w:space="0" w:color="auto"/>
      </w:divBdr>
    </w:div>
    <w:div w:id="885482385">
      <w:bodyDiv w:val="1"/>
      <w:marLeft w:val="0"/>
      <w:marRight w:val="0"/>
      <w:marTop w:val="0"/>
      <w:marBottom w:val="0"/>
      <w:divBdr>
        <w:top w:val="none" w:sz="0" w:space="0" w:color="auto"/>
        <w:left w:val="none" w:sz="0" w:space="0" w:color="auto"/>
        <w:bottom w:val="none" w:sz="0" w:space="0" w:color="auto"/>
        <w:right w:val="none" w:sz="0" w:space="0" w:color="auto"/>
      </w:divBdr>
    </w:div>
    <w:div w:id="899942866">
      <w:bodyDiv w:val="1"/>
      <w:marLeft w:val="0"/>
      <w:marRight w:val="0"/>
      <w:marTop w:val="0"/>
      <w:marBottom w:val="0"/>
      <w:divBdr>
        <w:top w:val="none" w:sz="0" w:space="0" w:color="auto"/>
        <w:left w:val="none" w:sz="0" w:space="0" w:color="auto"/>
        <w:bottom w:val="none" w:sz="0" w:space="0" w:color="auto"/>
        <w:right w:val="none" w:sz="0" w:space="0" w:color="auto"/>
      </w:divBdr>
    </w:div>
    <w:div w:id="987904442">
      <w:bodyDiv w:val="1"/>
      <w:marLeft w:val="0"/>
      <w:marRight w:val="0"/>
      <w:marTop w:val="0"/>
      <w:marBottom w:val="0"/>
      <w:divBdr>
        <w:top w:val="none" w:sz="0" w:space="0" w:color="auto"/>
        <w:left w:val="none" w:sz="0" w:space="0" w:color="auto"/>
        <w:bottom w:val="none" w:sz="0" w:space="0" w:color="auto"/>
        <w:right w:val="none" w:sz="0" w:space="0" w:color="auto"/>
      </w:divBdr>
    </w:div>
    <w:div w:id="1195533918">
      <w:bodyDiv w:val="1"/>
      <w:marLeft w:val="0"/>
      <w:marRight w:val="0"/>
      <w:marTop w:val="0"/>
      <w:marBottom w:val="0"/>
      <w:divBdr>
        <w:top w:val="none" w:sz="0" w:space="0" w:color="auto"/>
        <w:left w:val="none" w:sz="0" w:space="0" w:color="auto"/>
        <w:bottom w:val="none" w:sz="0" w:space="0" w:color="auto"/>
        <w:right w:val="none" w:sz="0" w:space="0" w:color="auto"/>
      </w:divBdr>
    </w:div>
    <w:div w:id="1622760198">
      <w:bodyDiv w:val="1"/>
      <w:marLeft w:val="0"/>
      <w:marRight w:val="0"/>
      <w:marTop w:val="0"/>
      <w:marBottom w:val="0"/>
      <w:divBdr>
        <w:top w:val="none" w:sz="0" w:space="0" w:color="auto"/>
        <w:left w:val="none" w:sz="0" w:space="0" w:color="auto"/>
        <w:bottom w:val="none" w:sz="0" w:space="0" w:color="auto"/>
        <w:right w:val="none" w:sz="0" w:space="0" w:color="auto"/>
      </w:divBdr>
    </w:div>
    <w:div w:id="1883011387">
      <w:bodyDiv w:val="1"/>
      <w:marLeft w:val="0"/>
      <w:marRight w:val="0"/>
      <w:marTop w:val="0"/>
      <w:marBottom w:val="0"/>
      <w:divBdr>
        <w:top w:val="none" w:sz="0" w:space="0" w:color="auto"/>
        <w:left w:val="none" w:sz="0" w:space="0" w:color="auto"/>
        <w:bottom w:val="none" w:sz="0" w:space="0" w:color="auto"/>
        <w:right w:val="none" w:sz="0" w:space="0" w:color="auto"/>
      </w:divBdr>
    </w:div>
    <w:div w:id="1900437311">
      <w:bodyDiv w:val="1"/>
      <w:marLeft w:val="0"/>
      <w:marRight w:val="0"/>
      <w:marTop w:val="0"/>
      <w:marBottom w:val="0"/>
      <w:divBdr>
        <w:top w:val="none" w:sz="0" w:space="0" w:color="auto"/>
        <w:left w:val="none" w:sz="0" w:space="0" w:color="auto"/>
        <w:bottom w:val="none" w:sz="0" w:space="0" w:color="auto"/>
        <w:right w:val="none" w:sz="0" w:space="0" w:color="auto"/>
      </w:divBdr>
    </w:div>
    <w:div w:id="1921325433">
      <w:bodyDiv w:val="1"/>
      <w:marLeft w:val="0"/>
      <w:marRight w:val="0"/>
      <w:marTop w:val="0"/>
      <w:marBottom w:val="0"/>
      <w:divBdr>
        <w:top w:val="none" w:sz="0" w:space="0" w:color="auto"/>
        <w:left w:val="none" w:sz="0" w:space="0" w:color="auto"/>
        <w:bottom w:val="none" w:sz="0" w:space="0" w:color="auto"/>
        <w:right w:val="none" w:sz="0" w:space="0" w:color="auto"/>
      </w:divBdr>
    </w:div>
    <w:div w:id="2007633210">
      <w:bodyDiv w:val="1"/>
      <w:marLeft w:val="0"/>
      <w:marRight w:val="0"/>
      <w:marTop w:val="0"/>
      <w:marBottom w:val="0"/>
      <w:divBdr>
        <w:top w:val="none" w:sz="0" w:space="0" w:color="auto"/>
        <w:left w:val="none" w:sz="0" w:space="0" w:color="auto"/>
        <w:bottom w:val="none" w:sz="0" w:space="0" w:color="auto"/>
        <w:right w:val="none" w:sz="0" w:space="0" w:color="auto"/>
      </w:divBdr>
    </w:div>
    <w:div w:id="205850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05ED8AD0264A2DB275568267B468A0"/>
        <w:category>
          <w:name w:val="General"/>
          <w:gallery w:val="placeholder"/>
        </w:category>
        <w:types>
          <w:type w:val="bbPlcHdr"/>
        </w:types>
        <w:behaviors>
          <w:behavior w:val="content"/>
        </w:behaviors>
        <w:guid w:val="{5B3F2C3C-6340-4143-9929-BB806F88D7D2}"/>
      </w:docPartPr>
      <w:docPartBody>
        <w:p w:rsidR="000B1BBE" w:rsidRDefault="000B1BBE" w:rsidP="000B1BBE">
          <w:pPr>
            <w:pStyle w:val="5405ED8AD0264A2DB275568267B468A0"/>
          </w:pPr>
          <w:r>
            <w:rPr>
              <w:rFonts w:asciiTheme="majorHAnsi" w:eastAsiaTheme="majorEastAsia" w:hAnsiTheme="majorHAnsi" w:cstheme="majorBidi"/>
              <w:caps/>
              <w:color w:val="156082" w:themeColor="accent1"/>
              <w:sz w:val="80"/>
              <w:szCs w:val="80"/>
            </w:rPr>
            <w:t>[Document title]</w:t>
          </w:r>
        </w:p>
      </w:docPartBody>
    </w:docPart>
    <w:docPart>
      <w:docPartPr>
        <w:name w:val="34A49CED6CA24F3387501B04C3F5BCA7"/>
        <w:category>
          <w:name w:val="General"/>
          <w:gallery w:val="placeholder"/>
        </w:category>
        <w:types>
          <w:type w:val="bbPlcHdr"/>
        </w:types>
        <w:behaviors>
          <w:behavior w:val="content"/>
        </w:behaviors>
        <w:guid w:val="{A6784707-2160-41DD-A53B-F78F046EA196}"/>
      </w:docPartPr>
      <w:docPartBody>
        <w:p w:rsidR="000B1BBE" w:rsidRDefault="000B1BBE" w:rsidP="000B1BBE">
          <w:pPr>
            <w:pStyle w:val="34A49CED6CA24F3387501B04C3F5BCA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BE"/>
    <w:rsid w:val="000B1BBE"/>
    <w:rsid w:val="00486974"/>
    <w:rsid w:val="005F56B7"/>
    <w:rsid w:val="00A52522"/>
    <w:rsid w:val="00B068FE"/>
    <w:rsid w:val="00CF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5ED8AD0264A2DB275568267B468A0">
    <w:name w:val="5405ED8AD0264A2DB275568267B468A0"/>
    <w:rsid w:val="000B1BBE"/>
  </w:style>
  <w:style w:type="paragraph" w:customStyle="1" w:styleId="34A49CED6CA24F3387501B04C3F5BCA7">
    <w:name w:val="34A49CED6CA24F3387501B04C3F5BCA7"/>
    <w:rsid w:val="000B1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Gee25</b:Tag>
    <b:SourceType>InternetSite</b:SourceType>
    <b:Guid>{82BF0AB1-4192-4A2F-B45F-4025C6B9E64A}</b:Guid>
    <b:Author>
      <b:Author>
        <b:Corporate>GeeksForGeeks</b:Corporate>
      </b:Author>
    </b:Author>
    <b:Title>Black Box Testing – Software Engineering</b:Title>
    <b:Year>2025</b:Year>
    <b:InternetSiteTitle>GeeksForGeeks</b:InternetSiteTitle>
    <b:Month>April</b:Month>
    <b:Day>9</b:Day>
    <b:URL>https://www.geeksforgeeks.org/software-engineering-black-box-testing/</b:URL>
    <b:RefOrder>1</b:RefOrder>
  </b:Source>
  <b:Source>
    <b:Tag>Sut20</b:Tag>
    <b:SourceType>Report</b:SourceType>
    <b:Guid>{D22859CD-FD89-44B7-817A-7453846B72FD}</b:Guid>
    <b:Title>The Scrum Guide</b:Title>
    <b:Year>2020</b:Year>
    <b:Author>
      <b:Author>
        <b:NameList>
          <b:Person>
            <b:Last>Sutherland</b:Last>
            <b:First>Jeff</b:First>
          </b:Person>
          <b:Person>
            <b:Last>Ken</b:Last>
            <b:First>Schwaber</b:First>
          </b:Person>
        </b:NameList>
      </b:Author>
    </b:Author>
    <b:RefOrder>2</b:RefOrder>
  </b:Source>
</b:Sources>
</file>

<file path=customXml/itemProps1.xml><?xml version="1.0" encoding="utf-8"?>
<ds:datastoreItem xmlns:ds="http://schemas.openxmlformats.org/officeDocument/2006/customXml" ds:itemID="{AAEE28E5-8A57-4827-924E-19689094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Employee Management system report</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 report</dc:title>
  <dc:subject>By Memri</dc:subject>
  <dc:creator>rabia Cheema</dc:creator>
  <cp:keywords/>
  <dc:description/>
  <cp:lastModifiedBy>Egypt NA Thomas</cp:lastModifiedBy>
  <cp:revision>75</cp:revision>
  <dcterms:created xsi:type="dcterms:W3CDTF">2025-04-16T19:21:00Z</dcterms:created>
  <dcterms:modified xsi:type="dcterms:W3CDTF">2025-04-18T12:59:00Z</dcterms:modified>
</cp:coreProperties>
</file>