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lang/>
        </w:rPr>
        <w:t xml:space="preserve">Group 5 </w:t>
      </w:r>
      <w:r>
        <w:rPr>
          <w:rFonts w:hint="default" w:ascii="Calibri" w:hAnsi="Calibri" w:cs="Calibri"/>
        </w:rPr>
        <w:t>Test Plan</w:t>
      </w:r>
    </w:p>
    <w:p>
      <w:pPr>
        <w:rPr>
          <w:rFonts w:hint="default"/>
          <w:lang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</w:rPr>
        <w:t>Introduction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firstLine="720" w:firstLineChars="0"/>
        <w:rPr>
          <w:rFonts w:hint="default" w:ascii="Calibri" w:hAnsi="Calibri" w:cs="Calibri"/>
          <w:color w:val="3A3A3A"/>
          <w:sz w:val="23"/>
          <w:szCs w:val="23"/>
          <w:u w:val="single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u w:val="single"/>
        </w:rPr>
        <w:t>Test Plan Objectives</w:t>
      </w:r>
      <w:r>
        <w:rPr>
          <w:rFonts w:hint="default" w:ascii="Calibri" w:hAnsi="Calibri" w:cs="Calibri"/>
          <w:color w:val="3A3A3A"/>
          <w:sz w:val="23"/>
          <w:szCs w:val="23"/>
          <w:u w:val="single"/>
          <w:lang/>
        </w:rPr>
        <w:t>:</w:t>
      </w:r>
      <w:bookmarkStart w:id="0" w:name="_GoBack"/>
      <w:bookmarkEnd w:id="0"/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firstLine="72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To insure that our software is working properly before releasing it to our customer.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firstLine="72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firstLine="72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 xml:space="preserve">Including the following: 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Accepting correct weight, size and destination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T</w:t>
      </w:r>
      <w:r>
        <w:rPr>
          <w:rFonts w:hint="default" w:ascii="Calibri" w:hAnsi="Calibri" w:cs="Calibri"/>
          <w:color w:val="3A3A3A"/>
          <w:sz w:val="23"/>
          <w:szCs w:val="23"/>
        </w:rPr>
        <w:t xml:space="preserve">hrowing an error if </w:t>
      </w:r>
      <w:r>
        <w:rPr>
          <w:rFonts w:hint="default" w:ascii="Calibri" w:hAnsi="Calibri" w:cs="Calibri"/>
          <w:color w:val="3A3A3A"/>
          <w:sz w:val="23"/>
          <w:szCs w:val="23"/>
          <w:lang/>
        </w:rPr>
        <w:t>any of them are</w:t>
      </w:r>
      <w:r>
        <w:rPr>
          <w:rFonts w:hint="default" w:ascii="Calibri" w:hAnsi="Calibri" w:cs="Calibri"/>
          <w:color w:val="3A3A3A"/>
          <w:sz w:val="23"/>
          <w:szCs w:val="23"/>
        </w:rPr>
        <w:t xml:space="preserve"> not corresponding with the limitation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270" w:leftChars="0"/>
        <w:rPr>
          <w:rFonts w:hint="default" w:ascii="Calibri" w:hAnsi="Calibri" w:cs="Calibri"/>
          <w:color w:val="3A3A3A"/>
          <w:sz w:val="23"/>
          <w:szCs w:val="23"/>
          <w:lang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</w:rPr>
        <w:t>Scope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3A3A3A"/>
          <w:sz w:val="23"/>
          <w:szCs w:val="23"/>
          <w:u w:val="single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u w:val="single"/>
          <w:lang/>
        </w:rPr>
        <w:t xml:space="preserve">The following will be 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u w:val="single"/>
        </w:rPr>
        <w:t>tested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u w:val="single"/>
          <w:lang/>
        </w:rPr>
        <w:t>:</w:t>
      </w:r>
    </w:p>
    <w:p>
      <w:pPr>
        <w:pStyle w:val="4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2070" w:leftChars="0" w:hanging="18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Input validation for weight, size and destination</w:t>
      </w:r>
    </w:p>
    <w:p>
      <w:pPr>
        <w:pStyle w:val="4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2070" w:leftChars="0" w:hanging="18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Assigning truck (Blue, yellow or green) with the correct input values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ab/>
      </w:r>
    </w:p>
    <w:p>
      <w:pPr>
        <w:pStyle w:val="4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2070" w:leftChars="0" w:hanging="18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Display the correct output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3A3A3A"/>
          <w:sz w:val="23"/>
          <w:szCs w:val="23"/>
          <w:u w:val="single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u w:val="single"/>
        </w:rPr>
        <w:t xml:space="preserve">The following will 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u w:val="single"/>
          <w:lang/>
        </w:rPr>
        <w:t>not be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u w:val="single"/>
        </w:rPr>
        <w:t xml:space="preserve"> tested:</w:t>
      </w:r>
    </w:p>
    <w:p>
      <w:pPr>
        <w:pStyle w:val="4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2070" w:leftChars="0" w:hanging="18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The map will not be tested as it is expected to be correct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990" w:leftChars="0"/>
        <w:rPr>
          <w:rFonts w:hint="default" w:ascii="Calibri" w:hAnsi="Calibri" w:cs="Calibri"/>
          <w:color w:val="3A3A3A"/>
          <w:sz w:val="23"/>
          <w:szCs w:val="23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</w:rPr>
        <w:t>Test Strategy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firstLine="72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T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</w:rPr>
        <w:t>o performing the test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 xml:space="preserve">, the following testes will be 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</w:rPr>
        <w:t>implement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ed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</w:rPr>
        <w:t xml:space="preserve"> </w:t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: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720" w:leftChars="0" w:firstLine="720" w:firstLineChars="0"/>
        <w:rPr>
          <w:rFonts w:hint="default" w:ascii="Calibri" w:hAnsi="Calibri" w:cs="Calibri"/>
          <w:color w:val="3A3A3A"/>
          <w:sz w:val="23"/>
          <w:szCs w:val="23"/>
          <w:u w:val="single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u w:val="single"/>
        </w:rPr>
        <w:t xml:space="preserve">3.1. </w:t>
      </w:r>
      <w:r>
        <w:rPr>
          <w:rFonts w:hint="default" w:ascii="Calibri" w:hAnsi="Calibri" w:cs="Calibri"/>
          <w:color w:val="3A3A3A"/>
          <w:sz w:val="23"/>
          <w:szCs w:val="23"/>
          <w:u w:val="single"/>
          <w:lang/>
        </w:rPr>
        <w:t>Unit test (white-box)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720" w:leftChars="0" w:firstLine="72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 xml:space="preserve">Make sure all input are corresponding with the limitation: 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685" w:leftChars="0" w:hanging="155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Weight: 0.1 - 1000 kg for one truck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685" w:leftChars="0" w:hanging="155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Size: 0.25 / 0.5 / 1 cubic meters, maximum for truck is 36 cubic meters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685" w:leftChars="0" w:hanging="155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Destination: Within the map, from A to Y and from 1 to 25.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1890" w:leftChars="0"/>
        <w:rPr>
          <w:rFonts w:hint="default" w:ascii="Calibri" w:hAnsi="Calibri" w:cs="Calibri"/>
          <w:color w:val="3A3A3A"/>
          <w:sz w:val="23"/>
          <w:szCs w:val="23"/>
          <w:lang/>
        </w:rPr>
      </w:pP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720" w:leftChars="0" w:firstLine="720" w:firstLineChars="0"/>
        <w:rPr>
          <w:rFonts w:hint="default" w:ascii="Calibri" w:hAnsi="Calibri" w:cs="Calibri"/>
          <w:color w:val="3A3A3A"/>
          <w:sz w:val="23"/>
          <w:szCs w:val="23"/>
          <w:u w:val="single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u w:val="single"/>
        </w:rPr>
        <w:t xml:space="preserve">3.2. </w:t>
      </w:r>
      <w:r>
        <w:rPr>
          <w:rFonts w:hint="default" w:ascii="Calibri" w:hAnsi="Calibri" w:cs="Calibri"/>
          <w:color w:val="3A3A3A"/>
          <w:sz w:val="23"/>
          <w:szCs w:val="23"/>
          <w:u w:val="single"/>
          <w:lang/>
        </w:rPr>
        <w:t xml:space="preserve"> Black box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720" w:leftChars="0" w:firstLine="72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 xml:space="preserve">For individual validation of user input, to make sure the error will be thrown when </w:t>
      </w:r>
      <w:r>
        <w:rPr>
          <w:rFonts w:hint="default" w:ascii="Calibri" w:hAnsi="Calibri" w:cs="Calibri"/>
          <w:color w:val="3A3A3A"/>
          <w:sz w:val="23"/>
          <w:szCs w:val="23"/>
          <w:lang/>
        </w:rPr>
        <w:tab/>
        <w:t>user input is not within the limit, and accept correct input.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720" w:leftChars="0" w:firstLine="72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 w:leftChars="0" w:hanging="360" w:firstLineChars="0"/>
        <w:rPr>
          <w:rFonts w:hint="default" w:ascii="Calibri" w:hAnsi="Calibri" w:cs="Calibri"/>
          <w:b/>
          <w:bCs/>
          <w:color w:val="3A3A3A"/>
          <w:sz w:val="23"/>
          <w:szCs w:val="23"/>
        </w:rPr>
      </w:pPr>
      <w:r>
        <w:rPr>
          <w:rFonts w:hint="default" w:ascii="Calibri" w:hAnsi="Calibri" w:cs="Calibri"/>
          <w:b/>
          <w:bCs/>
          <w:color w:val="3A3A3A"/>
          <w:sz w:val="23"/>
          <w:szCs w:val="23"/>
        </w:rPr>
        <w:t>Test Reporting</w:t>
      </w:r>
    </w:p>
    <w:p>
      <w:pPr>
        <w:pStyle w:val="4"/>
        <w:numPr>
          <w:ilvl w:val="-2"/>
          <w:numId w:val="0"/>
        </w:numPr>
        <w:shd w:val="clear" w:color="auto" w:fill="FFFFFF"/>
        <w:spacing w:before="0" w:beforeAutospacing="0" w:after="0" w:afterAutospacing="0"/>
        <w:ind w:firstLine="72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 xml:space="preserve">Documented every test case for both black- and white-box in Excel file and Google </w:t>
      </w:r>
      <w:r>
        <w:rPr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ab/>
        <w:t/>
      </w:r>
      <w:r>
        <w:rPr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ab/>
        <w:t>documents.</w:t>
      </w:r>
      <w:r>
        <w:rPr>
          <w:rFonts w:hint="default" w:ascii="Calibri" w:hAnsi="Calibri" w:cs="Calibri"/>
          <w:color w:val="3A3A3A"/>
          <w:sz w:val="23"/>
          <w:szCs w:val="23"/>
        </w:rPr>
        <w:br w:type="textWrapping"/>
      </w: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</w:rPr>
        <w:t>Test Schedule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b/>
          <w:bCs/>
          <w:color w:val="3A3A3A"/>
          <w:sz w:val="23"/>
          <w:szCs w:val="23"/>
          <w:lang/>
        </w:rPr>
        <w:tab/>
      </w:r>
      <w:r>
        <w:rPr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(Follow the MS deadlines)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</w:rPr>
        <w:t>Control Procedures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firstLine="720" w:firstLineChars="0"/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Values that are used to test regulate the flow control of black- and white-box testing.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firstLine="720" w:firstLineChars="0"/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</w:rPr>
        <w:t>Functions To Be Tested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  <w:lang/>
        </w:rPr>
        <w:tab/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In Input.c, two functions will be tested.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 xml:space="preserve">Input(); 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header();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990" w:leftChars="0"/>
        <w:rPr>
          <w:rFonts w:hint="default" w:ascii="Calibri" w:hAnsi="Calibri" w:cs="Calibri"/>
          <w:color w:val="3A3A3A"/>
          <w:sz w:val="23"/>
          <w:szCs w:val="23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</w:rPr>
        <w:t>Resources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Seneca blackboard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SFT221 website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990" w:leftChars="0"/>
        <w:rPr>
          <w:rFonts w:hint="default" w:ascii="Calibri" w:hAnsi="Calibri" w:cs="Calibri"/>
          <w:color w:val="3A3A3A"/>
          <w:sz w:val="23"/>
          <w:szCs w:val="23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</w:rPr>
        <w:t>Deliverables</w:t>
      </w:r>
      <w:r>
        <w:rPr>
          <w:rStyle w:val="5"/>
          <w:rFonts w:hint="default" w:ascii="Calibri" w:hAnsi="Calibri" w:cs="Calibri"/>
          <w:color w:val="3A3A3A"/>
          <w:sz w:val="23"/>
          <w:szCs w:val="23"/>
          <w:lang/>
        </w:rPr>
        <w:t xml:space="preserve"> / </w:t>
      </w:r>
      <w:r>
        <w:rPr>
          <w:rStyle w:val="5"/>
          <w:rFonts w:hint="default" w:ascii="Calibri" w:hAnsi="Calibri" w:cs="Calibri"/>
          <w:color w:val="3A3A3A"/>
          <w:sz w:val="23"/>
          <w:szCs w:val="23"/>
        </w:rPr>
        <w:t>Documentation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firstLine="72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Completed project files including: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 w:leftChars="0" w:firstLine="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.c and .h files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 w:leftChars="0" w:firstLine="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Scrum report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90" w:leftChars="0" w:firstLine="0" w:firstLineChars="0"/>
        <w:rPr>
          <w:rFonts w:hint="default" w:ascii="Calibri" w:hAnsi="Calibri" w:cs="Calibri"/>
          <w:color w:val="3A3A3A"/>
          <w:sz w:val="23"/>
          <w:szCs w:val="23"/>
          <w:lang/>
        </w:rPr>
      </w:pPr>
      <w:r>
        <w:rPr>
          <w:rFonts w:hint="default" w:ascii="Calibri" w:hAnsi="Calibri" w:cs="Calibri"/>
          <w:color w:val="3A3A3A"/>
          <w:sz w:val="23"/>
          <w:szCs w:val="23"/>
          <w:lang/>
        </w:rPr>
        <w:t>Text plan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ind w:left="990" w:leftChars="0"/>
        <w:rPr>
          <w:rFonts w:hint="default" w:ascii="Calibri" w:hAnsi="Calibri" w:cs="Calibri"/>
          <w:color w:val="3A3A3A"/>
          <w:sz w:val="23"/>
          <w:szCs w:val="23"/>
          <w:lang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</w:rPr>
        <w:t>Tools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Visual Studio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Visual Studio Code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MS office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</w:rPr>
        <w:t>Git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Github</w:t>
      </w:r>
    </w:p>
    <w:p>
      <w:pPr>
        <w:pStyle w:val="4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1350" w:leftChars="0" w:hanging="360" w:firstLineChars="0"/>
        <w:rPr>
          <w:rFonts w:hint="default" w:ascii="Calibri" w:hAnsi="Calibri" w:cs="Calibri"/>
          <w:b w:val="0"/>
          <w:bCs w:val="0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Jira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3A3A3A"/>
          <w:sz w:val="23"/>
          <w:szCs w:val="23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30" w:leftChars="0" w:hanging="360" w:firstLineChars="0"/>
        <w:rPr>
          <w:rFonts w:hint="default" w:ascii="Calibri" w:hAnsi="Calibri" w:cs="Calibri"/>
          <w:color w:val="3A3A3A"/>
          <w:sz w:val="23"/>
          <w:szCs w:val="23"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</w:rPr>
        <w:t>Approvals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/>
        <w:rPr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</w:pPr>
      <w:r>
        <w:rPr>
          <w:rStyle w:val="5"/>
          <w:rFonts w:hint="default" w:ascii="Calibri" w:hAnsi="Calibri" w:cs="Calibri"/>
          <w:color w:val="3A3A3A"/>
          <w:sz w:val="23"/>
          <w:szCs w:val="23"/>
          <w:lang/>
        </w:rPr>
        <w:tab/>
      </w:r>
      <w:r>
        <w:rPr>
          <w:rStyle w:val="5"/>
          <w:rFonts w:hint="default" w:ascii="Calibri" w:hAnsi="Calibri" w:cs="Calibri"/>
          <w:b w:val="0"/>
          <w:bCs w:val="0"/>
          <w:color w:val="3A3A3A"/>
          <w:sz w:val="23"/>
          <w:szCs w:val="23"/>
          <w:lang/>
        </w:rPr>
        <w:t>Professor Robin Huang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alibri" w:hAnsi="Calibri" w:cs="Calibri"/>
          <w:color w:val="3A3A3A"/>
          <w:sz w:val="23"/>
          <w:szCs w:val="23"/>
        </w:rPr>
      </w:pPr>
    </w:p>
    <w:p>
      <w:pPr>
        <w:rPr>
          <w:rFonts w:hint="default" w:ascii="Calibri" w:hAnsi="Calibri" w:cs="Calibr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ork Sans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CD289"/>
    <w:multiLevelType w:val="multilevel"/>
    <w:tmpl w:val="BF5CD289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15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685"/>
        </w:tabs>
        <w:ind w:left="1685" w:leftChars="0" w:firstLine="56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85"/>
        </w:tabs>
        <w:ind w:left="1685" w:leftChars="0" w:firstLine="146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leftChars="0" w:firstLine="200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1685"/>
        </w:tabs>
        <w:ind w:left="1685" w:leftChars="0" w:firstLine="272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1685"/>
        </w:tabs>
        <w:ind w:left="1685" w:leftChars="0" w:firstLine="362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1685"/>
        </w:tabs>
        <w:ind w:left="1685" w:leftChars="0" w:firstLine="416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1685"/>
        </w:tabs>
        <w:ind w:left="1685" w:leftChars="0" w:firstLine="488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1685"/>
        </w:tabs>
        <w:ind w:left="1685" w:leftChars="0" w:firstLine="5785" w:firstLineChars="0"/>
      </w:pPr>
      <w:rPr>
        <w:rFonts w:hint="default"/>
      </w:rPr>
    </w:lvl>
  </w:abstractNum>
  <w:abstractNum w:abstractNumId="1">
    <w:nsid w:val="C799C55E"/>
    <w:multiLevelType w:val="singleLevel"/>
    <w:tmpl w:val="C799C55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C470470"/>
    <w:multiLevelType w:val="multilevel"/>
    <w:tmpl w:val="1C470470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6C"/>
    <w:rsid w:val="0004785E"/>
    <w:rsid w:val="001E53A1"/>
    <w:rsid w:val="00250D4F"/>
    <w:rsid w:val="002C7EA3"/>
    <w:rsid w:val="002E2ECC"/>
    <w:rsid w:val="003E5CFC"/>
    <w:rsid w:val="004B4179"/>
    <w:rsid w:val="006A7264"/>
    <w:rsid w:val="006F140D"/>
    <w:rsid w:val="0087568E"/>
    <w:rsid w:val="008D1CBD"/>
    <w:rsid w:val="00A50254"/>
    <w:rsid w:val="00B751F0"/>
    <w:rsid w:val="00BB09C0"/>
    <w:rsid w:val="00BF6EB2"/>
    <w:rsid w:val="00CB1931"/>
    <w:rsid w:val="00CC5310"/>
    <w:rsid w:val="00CD420D"/>
    <w:rsid w:val="00DB6B95"/>
    <w:rsid w:val="00FC646C"/>
    <w:rsid w:val="01E56658"/>
    <w:rsid w:val="1F726568"/>
    <w:rsid w:val="20203C2D"/>
    <w:rsid w:val="23C92360"/>
    <w:rsid w:val="4F6D3DC4"/>
    <w:rsid w:val="611B2F19"/>
    <w:rsid w:val="677833FD"/>
    <w:rsid w:val="6C2A5C72"/>
    <w:rsid w:val="79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7">
    <w:name w:val="Exdented para"/>
    <w:basedOn w:val="8"/>
    <w:link w:val="9"/>
    <w:qFormat/>
    <w:uiPriority w:val="0"/>
    <w:pPr>
      <w:spacing w:line="240" w:lineRule="auto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Exdented para Char"/>
    <w:basedOn w:val="2"/>
    <w:link w:val="7"/>
    <w:uiPriority w:val="0"/>
  </w:style>
  <w:style w:type="character" w:customStyle="1" w:styleId="10">
    <w:name w:val="Title Char"/>
    <w:basedOn w:val="2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3b190-d1cf-4882-bee6-3064ce691739" xsi:nil="true"/>
    <lcf76f155ced4ddcb4097134ff3c332f xmlns="7e7c8aa9-4be2-48a6-a0f7-80013db2e73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B9DB3898E1840A1985BE38A336A09" ma:contentTypeVersion="9" ma:contentTypeDescription="Create a new document." ma:contentTypeScope="" ma:versionID="6986600eeaa410782a35a751b922af63">
  <xsd:schema xmlns:xsd="http://www.w3.org/2001/XMLSchema" xmlns:xs="http://www.w3.org/2001/XMLSchema" xmlns:p="http://schemas.microsoft.com/office/2006/metadata/properties" xmlns:ns2="7e7c8aa9-4be2-48a6-a0f7-80013db2e73b" xmlns:ns3="7db3b190-d1cf-4882-bee6-3064ce691739" targetNamespace="http://schemas.microsoft.com/office/2006/metadata/properties" ma:root="true" ma:fieldsID="bcc5f470bd5cdaad943a5d943b97cad8" ns2:_="" ns3:_="">
    <xsd:import namespace="7e7c8aa9-4be2-48a6-a0f7-80013db2e73b"/>
    <xsd:import namespace="7db3b190-d1cf-4882-bee6-3064ce691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8aa9-4be2-48a6-a0f7-80013db2e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3b190-d1cf-4882-bee6-3064ce6917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1053aee-29de-48c2-82f4-3c5d5ff217c1}" ma:internalName="TaxCatchAll" ma:showField="CatchAllData" ma:web="7db3b190-d1cf-4882-bee6-3064ce691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E0EAD-BAB2-4195-BC36-32ECA4697CA4}">
  <ds:schemaRefs/>
</ds:datastoreItem>
</file>

<file path=customXml/itemProps2.xml><?xml version="1.0" encoding="utf-8"?>
<ds:datastoreItem xmlns:ds="http://schemas.openxmlformats.org/officeDocument/2006/customXml" ds:itemID="{5F413153-89F1-43A4-821F-169B43C65286}">
  <ds:schemaRefs/>
</ds:datastoreItem>
</file>

<file path=customXml/itemProps3.xml><?xml version="1.0" encoding="utf-8"?>
<ds:datastoreItem xmlns:ds="http://schemas.openxmlformats.org/officeDocument/2006/customXml" ds:itemID="{BBA7E685-71EF-49C9-9475-21C0F8B8B2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777</Words>
  <Characters>4432</Characters>
  <Lines>36</Lines>
  <Paragraphs>10</Paragraphs>
  <TotalTime>8</TotalTime>
  <ScaleCrop>false</ScaleCrop>
  <LinksUpToDate>false</LinksUpToDate>
  <CharactersWithSpaces>5199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2022-05-11T19:44:00Z</dcterms:created>
  <dc:creator>Robert Robson</dc:creator>
  <cp:lastModifiedBy>Nicole Chan</cp:lastModifiedBy>
  <dcterms:modified xsi:type="dcterms:W3CDTF">2023-07-07T22:37:55Z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0x010100068B9DB3898E1840A1985BE38A336A09</vt:lpwstr>
  </property>
  <property fmtid="{D5CDD505-2E9C-101B-9397-08002B2CF9AE}" pid="3" name="KSOProductBuildVer">
    <vt:lpwstr>1033-11.2.0.11537</vt:lpwstr>
  </property>
  <property fmtid="{D5CDD505-2E9C-101B-9397-08002B2CF9AE}" pid="4" name="ICV">
    <vt:lpwstr>8F3C4F445F674DF980BA343112E6F8A2</vt:lpwstr>
  </property>
</Properties>
</file>