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55A879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5A3666">
        <w:t>package weight Input</w:t>
      </w:r>
    </w:p>
    <w:p w14:paraId="075FB81E" w14:textId="2798CD8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  <w:r w:rsidR="004838D6">
        <w:t xml:space="preserve"> and white box</w:t>
      </w:r>
    </w:p>
    <w:p w14:paraId="5C6C9177" w14:textId="5AA969E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D2285F">
        <w:t xml:space="preserve">package weight </w:t>
      </w:r>
      <w:r w:rsidR="008A5AFA" w:rsidRPr="008A5AFA">
        <w:t>input</w:t>
      </w:r>
    </w:p>
    <w:p w14:paraId="508D0990" w14:textId="68D75A7D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>Linking the function validatePackageWeight() to unit test and use assert (AreEqual) for testing.  If the expected result matches the actual results, test case pass.</w:t>
      </w:r>
      <w:r w:rsidR="00AC2B2D" w:rsidRPr="00380585">
        <w:rPr>
          <w:b/>
          <w:bCs/>
        </w:rPr>
        <w:t xml:space="preserve"> </w:t>
      </w:r>
    </w:p>
    <w:p w14:paraId="4592871D" w14:textId="67DEC38A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>int validatePackageWeight(double);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1935"/>
        <w:gridCol w:w="1890"/>
        <w:gridCol w:w="1620"/>
        <w:gridCol w:w="1075"/>
      </w:tblGrid>
      <w:tr w:rsidR="00C91228" w14:paraId="53FE353E" w14:textId="3B2C86E5" w:rsidTr="00EA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CC02FC">
            <w:pPr>
              <w:jc w:val="center"/>
            </w:pPr>
            <w:r>
              <w:t>Description</w:t>
            </w:r>
          </w:p>
        </w:tc>
        <w:tc>
          <w:tcPr>
            <w:tcW w:w="1935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7D0E" w14:paraId="34B0B773" w14:textId="488A4FB1" w:rsidTr="00EA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7FE730C3" w14:textId="023D0705" w:rsidR="00EA7D0E" w:rsidRPr="00EA7D0E" w:rsidRDefault="00EA7D0E" w:rsidP="00EA7D0E">
            <w:pPr>
              <w:jc w:val="center"/>
            </w:pPr>
            <w:r w:rsidRPr="00EA7D0E">
              <w:t xml:space="preserve">Black box: </w:t>
            </w:r>
          </w:p>
          <w:p w14:paraId="5A4D62E3" w14:textId="28B34191" w:rsidR="00EA7D0E" w:rsidRPr="00EA7D0E" w:rsidRDefault="00EA7D0E" w:rsidP="00EA7D0E">
            <w:pPr>
              <w:jc w:val="center"/>
              <w:rPr>
                <w:b w:val="0"/>
                <w:bCs w:val="0"/>
              </w:rPr>
            </w:pPr>
            <w:r w:rsidRPr="00EA7D0E">
              <w:rPr>
                <w:b w:val="0"/>
                <w:bCs w:val="0"/>
              </w:rPr>
              <w:t>Validation for package WEIGHT input</w:t>
            </w:r>
          </w:p>
        </w:tc>
        <w:tc>
          <w:tcPr>
            <w:tcW w:w="1935" w:type="dxa"/>
            <w:vAlign w:val="center"/>
          </w:tcPr>
          <w:p w14:paraId="65D796B9" w14:textId="4FEDD1AD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1ABE2581" w14:textId="7BDF8648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0BB187BB" w14:textId="0A532225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7D2020D9" w14:textId="1CBEB50E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3081AF66" w14:textId="54992615" w:rsidTr="00EA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7A7A7830" w14:textId="7A664DE3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4761B93B" w14:textId="5D65CDB5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90" w:type="dxa"/>
            <w:vAlign w:val="center"/>
          </w:tcPr>
          <w:p w14:paraId="0B0BE693" w14:textId="492F6E05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62995C95" w14:textId="006CB526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1256DA35" w14:textId="0AA3396D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617EC8BB" w14:textId="28FDF048" w:rsidTr="00EA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7A32ABC6" w14:textId="41C6E684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04F4D554" w14:textId="259178AA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1890" w:type="dxa"/>
            <w:vAlign w:val="center"/>
          </w:tcPr>
          <w:p w14:paraId="3FA89783" w14:textId="3B9C8504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41C94592" w14:textId="4E5AA2D8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30F7C982" w14:textId="284DF822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109EF63D" w14:textId="2CFA416A" w:rsidTr="00EA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57E78DD7" w14:textId="068622E9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69395E20" w14:textId="58CED86A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1000.1</w:t>
            </w:r>
          </w:p>
        </w:tc>
        <w:tc>
          <w:tcPr>
            <w:tcW w:w="1890" w:type="dxa"/>
            <w:vAlign w:val="center"/>
          </w:tcPr>
          <w:p w14:paraId="58DCD67A" w14:textId="7EA7C410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2B1CF2E5" w14:textId="0064F22C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17AC5A66" w14:textId="5606004B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2B56E2DE" w14:textId="4A14BB31" w:rsidTr="00EA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7752E3B5" w14:textId="0FD82B93" w:rsidR="00EA7D0E" w:rsidRPr="00EA7D0E" w:rsidRDefault="00EA7D0E" w:rsidP="00EA7D0E">
            <w:pPr>
              <w:jc w:val="center"/>
            </w:pPr>
            <w:r>
              <w:t>White</w:t>
            </w:r>
            <w:r w:rsidRPr="00EA7D0E">
              <w:t xml:space="preserve"> box: </w:t>
            </w:r>
          </w:p>
          <w:p w14:paraId="3D593ABB" w14:textId="41F694B5" w:rsidR="00EA7D0E" w:rsidRDefault="00EA7D0E" w:rsidP="00EA7D0E">
            <w:pPr>
              <w:jc w:val="center"/>
            </w:pPr>
            <w:r w:rsidRPr="00EA7D0E">
              <w:rPr>
                <w:b w:val="0"/>
                <w:bCs w:val="0"/>
              </w:rPr>
              <w:t>Validation for package WEIGHT input</w:t>
            </w:r>
          </w:p>
        </w:tc>
        <w:tc>
          <w:tcPr>
            <w:tcW w:w="1935" w:type="dxa"/>
            <w:vAlign w:val="center"/>
          </w:tcPr>
          <w:p w14:paraId="232EF718" w14:textId="74179F56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34.354</w:t>
            </w:r>
          </w:p>
        </w:tc>
        <w:tc>
          <w:tcPr>
            <w:tcW w:w="1890" w:type="dxa"/>
            <w:vAlign w:val="center"/>
          </w:tcPr>
          <w:p w14:paraId="5BCA216B" w14:textId="15F06851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7470ED92" w14:textId="254B5A22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185E333A" w14:textId="534D4447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7ACA74F6" w14:textId="70DFE52D" w:rsidTr="00EA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3F4A169F" w14:textId="77777777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18529F8A" w14:textId="49488ADF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90" w:type="dxa"/>
            <w:vAlign w:val="center"/>
          </w:tcPr>
          <w:p w14:paraId="34BF3971" w14:textId="42DEA485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270B6265" w14:textId="56CDA0D1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5867D686" w14:textId="564142B7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7D88BB3A" w14:textId="229DB12B" w:rsidTr="00EA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43F5EB04" w14:textId="77777777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4C45D6CA" w14:textId="7F0464C0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90" w:type="dxa"/>
            <w:vAlign w:val="center"/>
          </w:tcPr>
          <w:p w14:paraId="2E4DD129" w14:textId="725A6BE3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7A5DDA32" w14:textId="299F634B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16A273F9" w14:textId="20A9480A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6765BA29" w14:textId="77777777" w:rsidTr="00EA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34CB2E05" w14:textId="77777777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71B1490F" w14:textId="669A0E7C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1234.321</w:t>
            </w:r>
          </w:p>
        </w:tc>
        <w:tc>
          <w:tcPr>
            <w:tcW w:w="1890" w:type="dxa"/>
            <w:vAlign w:val="center"/>
          </w:tcPr>
          <w:p w14:paraId="394CBD16" w14:textId="11E9E10C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4FFEB98D" w14:textId="62B10744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7A2137C7" w14:textId="193D6E25" w:rsidR="00EA7D0E" w:rsidRDefault="00EA7D0E" w:rsidP="00EA7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EA7D0E" w14:paraId="3032E4B5" w14:textId="77777777" w:rsidTr="00EA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44A3B440" w14:textId="77777777" w:rsidR="00EA7D0E" w:rsidRDefault="00EA7D0E" w:rsidP="00EA7D0E">
            <w:pPr>
              <w:jc w:val="center"/>
            </w:pPr>
          </w:p>
        </w:tc>
        <w:tc>
          <w:tcPr>
            <w:tcW w:w="1935" w:type="dxa"/>
            <w:vAlign w:val="center"/>
          </w:tcPr>
          <w:p w14:paraId="5746D0AB" w14:textId="3F2AAB40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$</w:t>
            </w:r>
          </w:p>
        </w:tc>
        <w:tc>
          <w:tcPr>
            <w:tcW w:w="1890" w:type="dxa"/>
            <w:vAlign w:val="center"/>
          </w:tcPr>
          <w:p w14:paraId="52C00CA8" w14:textId="546B4D52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2CB26F63" w14:textId="3C709F6F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5467E116" w14:textId="64B731FE" w:rsidR="00EA7D0E" w:rsidRDefault="00EA7D0E" w:rsidP="00EA7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2540E10A" w:rsidR="00C546EB" w:rsidRPr="00380585" w:rsidRDefault="00EA7D0E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The function failed to reject irrelevant value.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4838D6"/>
    <w:rsid w:val="00500FC0"/>
    <w:rsid w:val="005A3666"/>
    <w:rsid w:val="006A01BC"/>
    <w:rsid w:val="007A68B3"/>
    <w:rsid w:val="008A5AFA"/>
    <w:rsid w:val="008C0F8F"/>
    <w:rsid w:val="00AC2B2D"/>
    <w:rsid w:val="00B81ADE"/>
    <w:rsid w:val="00C546EB"/>
    <w:rsid w:val="00C81FA1"/>
    <w:rsid w:val="00C91228"/>
    <w:rsid w:val="00CC02FC"/>
    <w:rsid w:val="00CE59A4"/>
    <w:rsid w:val="00D2285F"/>
    <w:rsid w:val="00D26B33"/>
    <w:rsid w:val="00DF68A5"/>
    <w:rsid w:val="00E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0E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11</cp:revision>
  <dcterms:created xsi:type="dcterms:W3CDTF">2023-07-15T02:14:00Z</dcterms:created>
  <dcterms:modified xsi:type="dcterms:W3CDTF">2023-07-25T22:57:00Z</dcterms:modified>
</cp:coreProperties>
</file>