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4556"/>
        <w:gridCol w:w="4556"/>
      </w:tblGrid>
      <w:tr w:rsidR="00007043" w:rsidTr="00007043">
        <w:trPr>
          <w:trHeight w:val="641"/>
        </w:trPr>
        <w:tc>
          <w:tcPr>
            <w:tcW w:w="4556" w:type="dxa"/>
          </w:tcPr>
          <w:p w:rsidR="00007043" w:rsidRDefault="00007043">
            <w:r>
              <w:t>Text Navigation</w:t>
            </w:r>
          </w:p>
        </w:tc>
        <w:tc>
          <w:tcPr>
            <w:tcW w:w="4556" w:type="dxa"/>
          </w:tcPr>
          <w:p w:rsidR="00007043" w:rsidRDefault="00007043">
            <w:r>
              <w:t>Graphical Navigation</w:t>
            </w:r>
          </w:p>
        </w:tc>
      </w:tr>
      <w:tr w:rsidR="00007043" w:rsidTr="00007043">
        <w:trPr>
          <w:trHeight w:val="323"/>
        </w:trPr>
        <w:tc>
          <w:tcPr>
            <w:tcW w:w="4556" w:type="dxa"/>
          </w:tcPr>
          <w:p w:rsidR="00007043" w:rsidRDefault="00007043" w:rsidP="00007043">
            <w:pPr>
              <w:pStyle w:val="ListParagraph"/>
              <w:numPr>
                <w:ilvl w:val="0"/>
                <w:numId w:val="1"/>
              </w:numPr>
            </w:pPr>
            <w:r>
              <w:t>More HTML/CSS based. So it is faster to make it since we don’t need to put in the fireworks buttons in it.</w:t>
            </w:r>
          </w:p>
        </w:tc>
        <w:tc>
          <w:tcPr>
            <w:tcW w:w="4556" w:type="dxa"/>
          </w:tcPr>
          <w:p w:rsidR="00007043" w:rsidRDefault="00007043" w:rsidP="00007043">
            <w:pPr>
              <w:pStyle w:val="ListParagraph"/>
              <w:numPr>
                <w:ilvl w:val="0"/>
                <w:numId w:val="1"/>
              </w:numPr>
            </w:pPr>
            <w:r>
              <w:t>More graphic based. It is easier to control and fix how we want it to look (visual)</w:t>
            </w:r>
          </w:p>
        </w:tc>
      </w:tr>
      <w:tr w:rsidR="00007043" w:rsidTr="00007043">
        <w:trPr>
          <w:trHeight w:val="350"/>
        </w:trPr>
        <w:tc>
          <w:tcPr>
            <w:tcW w:w="4556" w:type="dxa"/>
          </w:tcPr>
          <w:p w:rsidR="00007043" w:rsidRDefault="00007043" w:rsidP="00007043">
            <w:pPr>
              <w:pStyle w:val="ListParagraph"/>
              <w:numPr>
                <w:ilvl w:val="0"/>
                <w:numId w:val="1"/>
              </w:numPr>
            </w:pPr>
            <w:r>
              <w:t>It is less aesthetic than the graphical Navigation.</w:t>
            </w:r>
          </w:p>
        </w:tc>
        <w:tc>
          <w:tcPr>
            <w:tcW w:w="4556" w:type="dxa"/>
          </w:tcPr>
          <w:p w:rsidR="00007043" w:rsidRDefault="00007043" w:rsidP="00007043">
            <w:pPr>
              <w:pStyle w:val="ListParagraph"/>
              <w:numPr>
                <w:ilvl w:val="0"/>
                <w:numId w:val="1"/>
              </w:numPr>
            </w:pPr>
            <w:r>
              <w:t>How we make the buttons using fireworks have more effects on it. (</w:t>
            </w:r>
            <w:proofErr w:type="gramStart"/>
            <w:r>
              <w:t>hover</w:t>
            </w:r>
            <w:proofErr w:type="gramEnd"/>
            <w:r>
              <w:t>)</w:t>
            </w:r>
          </w:p>
        </w:tc>
      </w:tr>
      <w:tr w:rsidR="00007043" w:rsidTr="00007043">
        <w:trPr>
          <w:trHeight w:val="350"/>
        </w:trPr>
        <w:tc>
          <w:tcPr>
            <w:tcW w:w="4556" w:type="dxa"/>
          </w:tcPr>
          <w:p w:rsidR="00007043" w:rsidRDefault="00007043" w:rsidP="00007043">
            <w:pPr>
              <w:pStyle w:val="ListParagraph"/>
              <w:numPr>
                <w:ilvl w:val="0"/>
                <w:numId w:val="1"/>
              </w:numPr>
            </w:pPr>
            <w:r>
              <w:t>More simpler – just for clicking on</w:t>
            </w:r>
          </w:p>
        </w:tc>
        <w:tc>
          <w:tcPr>
            <w:tcW w:w="4556" w:type="dxa"/>
          </w:tcPr>
          <w:p w:rsidR="00007043" w:rsidRDefault="00007043"/>
        </w:tc>
      </w:tr>
      <w:tr w:rsidR="00007043" w:rsidTr="00007043">
        <w:trPr>
          <w:trHeight w:val="323"/>
        </w:trPr>
        <w:tc>
          <w:tcPr>
            <w:tcW w:w="4556" w:type="dxa"/>
          </w:tcPr>
          <w:p w:rsidR="00007043" w:rsidRDefault="00007043"/>
        </w:tc>
        <w:tc>
          <w:tcPr>
            <w:tcW w:w="4556" w:type="dxa"/>
          </w:tcPr>
          <w:p w:rsidR="00007043" w:rsidRDefault="00007043"/>
        </w:tc>
      </w:tr>
      <w:tr w:rsidR="00007043" w:rsidTr="00007043">
        <w:trPr>
          <w:trHeight w:val="350"/>
        </w:trPr>
        <w:tc>
          <w:tcPr>
            <w:tcW w:w="4556" w:type="dxa"/>
          </w:tcPr>
          <w:p w:rsidR="00007043" w:rsidRDefault="00007043"/>
        </w:tc>
        <w:tc>
          <w:tcPr>
            <w:tcW w:w="4556" w:type="dxa"/>
          </w:tcPr>
          <w:p w:rsidR="00007043" w:rsidRDefault="00007043"/>
        </w:tc>
      </w:tr>
    </w:tbl>
    <w:p w:rsidR="00505871" w:rsidRDefault="00505871">
      <w:bookmarkStart w:id="0" w:name="_GoBack"/>
      <w:bookmarkEnd w:id="0"/>
    </w:p>
    <w:sectPr w:rsidR="00505871" w:rsidSect="005058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E06F5"/>
    <w:multiLevelType w:val="hybridMultilevel"/>
    <w:tmpl w:val="30C421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043"/>
    <w:rsid w:val="00007043"/>
    <w:rsid w:val="0050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6FC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7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2015-04-20T07:20:00Z</dcterms:created>
  <dcterms:modified xsi:type="dcterms:W3CDTF">2015-04-20T07:27:00Z</dcterms:modified>
</cp:coreProperties>
</file>