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ahnschrift" w:hAnsi="Bahnschrift" w:cs="Bahnschrift"/>
          <w:lang w:val="en-US"/>
        </w:rPr>
      </w:pPr>
      <w:r>
        <w:rPr>
          <w:rFonts w:hint="default"/>
          <w:lang w:val="en-US"/>
        </w:rPr>
        <w:t xml:space="preserve">                                    </w:t>
      </w:r>
      <w:r>
        <w:rPr>
          <w:rFonts w:hint="default" w:ascii="Bahnschrift" w:hAnsi="Bahnschrift" w:cs="Bahnschrift"/>
          <w:lang w:val="en-US"/>
        </w:rPr>
        <w:t xml:space="preserve"> MEASURE ENERGY CONSUMPTION</w:t>
      </w:r>
    </w:p>
    <w:p>
      <w:pPr>
        <w:rPr>
          <w:rFonts w:hint="default"/>
          <w:lang w:val="en-US"/>
        </w:rPr>
      </w:pPr>
    </w:p>
    <w:p>
      <w:pPr>
        <w:rPr>
          <w:rFonts w:hint="default"/>
          <w:lang w:val="en-US"/>
        </w:rPr>
      </w:pPr>
      <w:bookmarkStart w:id="0" w:name="_GoBack"/>
      <w:bookmarkEnd w:id="0"/>
    </w:p>
    <w:p>
      <w:pPr>
        <w:rPr>
          <w:rFonts w:hint="default"/>
          <w:lang w:val="en-US"/>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Sitka Banner" w:hAnsi="Sitka Banner" w:cs="Sitka Banner"/>
        </w:rPr>
      </w:pPr>
      <w:r>
        <w:rPr>
          <w:rFonts w:hint="default" w:ascii="Sitka Banner" w:hAnsi="Sitka Banner" w:eastAsia="Segoe UI" w:cs="Sitka Banner"/>
          <w:i w:val="0"/>
          <w:iCs w:val="0"/>
          <w:caps w:val="0"/>
          <w:spacing w:val="0"/>
          <w:sz w:val="21"/>
          <w:szCs w:val="21"/>
        </w:rPr>
        <w:t>It seems like you're asking about how to measure energy consumption using XG, but "XG" by itself is not a commonly recognized abbreviation in the context of energy measurement. However, if you are referring to measuring energy consumption using technology or data analytics, here are some general steps: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firstLine="105" w:firstLineChars="50"/>
        <w:rPr>
          <w:rFonts w:hint="default" w:ascii="Sitka Banner" w:hAnsi="Sitka Banner" w:cs="Sitka Banner"/>
        </w:rPr>
      </w:pPr>
      <w:r>
        <w:rPr>
          <w:rStyle w:val="5"/>
          <w:rFonts w:hint="default" w:ascii="Sitka Banner" w:hAnsi="Sitka Banner" w:eastAsia="Segoe UI" w:cs="Sitka Banner"/>
          <w:b/>
          <w:bCs/>
          <w:i w:val="0"/>
          <w:iCs w:val="0"/>
          <w:caps w:val="0"/>
          <w:spacing w:val="0"/>
          <w:sz w:val="21"/>
          <w:szCs w:val="21"/>
          <w:bdr w:val="single" w:color="D9D9E3" w:sz="2" w:space="0"/>
          <w:lang w:val="en-US"/>
        </w:rPr>
        <w:t>1</w:t>
      </w:r>
      <w:r>
        <w:rPr>
          <w:rStyle w:val="5"/>
          <w:rFonts w:hint="default" w:ascii="Sitka Banner" w:hAnsi="Sitka Banner" w:eastAsia="Segoe UI" w:cs="Sitka Banner"/>
          <w:b/>
          <w:bCs/>
          <w:i w:val="0"/>
          <w:iCs w:val="0"/>
          <w:caps w:val="0"/>
          <w:spacing w:val="0"/>
          <w:sz w:val="21"/>
          <w:szCs w:val="21"/>
          <w:bdr w:val="single" w:color="D9D9E3" w:sz="2" w:space="0"/>
        </w:rPr>
        <w:t>Choose the Right Tools</w:t>
      </w:r>
      <w:r>
        <w:rPr>
          <w:rFonts w:hint="default" w:ascii="Sitka Banner" w:hAnsi="Sitka Banner" w:eastAsia="Segoe UI" w:cs="Sitka Banner"/>
          <w:i w:val="0"/>
          <w:iCs w:val="0"/>
          <w:caps w:val="0"/>
          <w:spacing w:val="0"/>
          <w:sz w:val="21"/>
          <w:szCs w:val="21"/>
        </w:rPr>
        <w:t>: Select the appropriate tools and equipment for measuring energy consumption. This might include energy meters, smart meters, submeters, or data analytics software.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firstLine="105" w:firstLineChars="50"/>
        <w:rPr>
          <w:rFonts w:hint="default" w:ascii="Sitka Banner" w:hAnsi="Sitka Banner" w:cs="Sitka Banner"/>
        </w:rPr>
      </w:pPr>
      <w:r>
        <w:rPr>
          <w:rStyle w:val="5"/>
          <w:rFonts w:hint="default" w:ascii="Sitka Banner" w:hAnsi="Sitka Banner" w:eastAsia="Segoe UI" w:cs="Sitka Banner"/>
          <w:b/>
          <w:bCs/>
          <w:i w:val="0"/>
          <w:iCs w:val="0"/>
          <w:caps w:val="0"/>
          <w:spacing w:val="0"/>
          <w:sz w:val="21"/>
          <w:szCs w:val="21"/>
          <w:bdr w:val="single" w:color="D9D9E3" w:sz="2" w:space="0"/>
          <w:lang w:val="en-US"/>
        </w:rPr>
        <w:t>2</w:t>
      </w:r>
      <w:r>
        <w:rPr>
          <w:rStyle w:val="5"/>
          <w:rFonts w:hint="default" w:ascii="Sitka Banner" w:hAnsi="Sitka Banner" w:eastAsia="Segoe UI" w:cs="Sitka Banner"/>
          <w:b/>
          <w:bCs/>
          <w:i w:val="0"/>
          <w:iCs w:val="0"/>
          <w:caps w:val="0"/>
          <w:spacing w:val="0"/>
          <w:sz w:val="21"/>
          <w:szCs w:val="21"/>
          <w:bdr w:val="single" w:color="D9D9E3" w:sz="2" w:space="0"/>
        </w:rPr>
        <w:t>Install Energy Meters</w:t>
      </w:r>
      <w:r>
        <w:rPr>
          <w:rFonts w:hint="default" w:ascii="Sitka Banner" w:hAnsi="Sitka Banner" w:eastAsia="Segoe UI" w:cs="Sitka Banner"/>
          <w:i w:val="0"/>
          <w:iCs w:val="0"/>
          <w:caps w:val="0"/>
          <w:spacing w:val="0"/>
          <w:sz w:val="21"/>
          <w:szCs w:val="21"/>
        </w:rPr>
        <w:t>: If you're measuring energy consumption in a specific location, install energy meters at key points. These meters can be used to monitor electricity, gas, or other energy sources.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Sitka Banner" w:hAnsi="Sitka Banner" w:cs="Sitka Banner"/>
        </w:rPr>
      </w:pPr>
      <w:r>
        <w:rPr>
          <w:rStyle w:val="5"/>
          <w:rFonts w:hint="default" w:ascii="Sitka Banner" w:hAnsi="Sitka Banner" w:eastAsia="Segoe UI" w:cs="Sitka Banner"/>
          <w:b/>
          <w:bCs/>
          <w:i w:val="0"/>
          <w:iCs w:val="0"/>
          <w:caps w:val="0"/>
          <w:spacing w:val="0"/>
          <w:sz w:val="21"/>
          <w:szCs w:val="21"/>
          <w:bdr w:val="single" w:color="D9D9E3" w:sz="2" w:space="0"/>
          <w:lang w:val="en-US"/>
        </w:rPr>
        <w:t xml:space="preserve">3 </w:t>
      </w:r>
      <w:r>
        <w:rPr>
          <w:rStyle w:val="5"/>
          <w:rFonts w:hint="default" w:ascii="Sitka Banner" w:hAnsi="Sitka Banner" w:eastAsia="Segoe UI" w:cs="Sitka Banner"/>
          <w:b/>
          <w:bCs/>
          <w:i w:val="0"/>
          <w:iCs w:val="0"/>
          <w:caps w:val="0"/>
          <w:spacing w:val="0"/>
          <w:sz w:val="21"/>
          <w:szCs w:val="21"/>
          <w:bdr w:val="single" w:color="D9D9E3" w:sz="2" w:space="0"/>
        </w:rPr>
        <w:t>Collect Data</w:t>
      </w:r>
      <w:r>
        <w:rPr>
          <w:rFonts w:hint="default" w:ascii="Sitka Banner" w:hAnsi="Sitka Banner" w:eastAsia="Segoe UI" w:cs="Sitka Banner"/>
          <w:i w:val="0"/>
          <w:iCs w:val="0"/>
          <w:caps w:val="0"/>
          <w:spacing w:val="0"/>
          <w:sz w:val="21"/>
          <w:szCs w:val="21"/>
        </w:rPr>
        <w:t>: Gather data from your energy meters. These meters typically record energy usage over time, often in units like kilowatt-hours (kWh).</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Sitka Banner" w:hAnsi="Sitka Banner" w:cs="Sitka Banner"/>
        </w:rPr>
      </w:pPr>
      <w:r>
        <w:rPr>
          <w:rStyle w:val="5"/>
          <w:rFonts w:hint="default" w:ascii="Sitka Banner" w:hAnsi="Sitka Banner" w:eastAsia="Segoe UI" w:cs="Sitka Banner"/>
          <w:b/>
          <w:bCs/>
          <w:i w:val="0"/>
          <w:iCs w:val="0"/>
          <w:caps w:val="0"/>
          <w:spacing w:val="0"/>
          <w:sz w:val="21"/>
          <w:szCs w:val="21"/>
          <w:bdr w:val="single" w:color="D9D9E3" w:sz="2" w:space="0"/>
          <w:lang w:val="en-US"/>
        </w:rPr>
        <w:t xml:space="preserve">4 </w:t>
      </w:r>
      <w:r>
        <w:rPr>
          <w:rStyle w:val="5"/>
          <w:rFonts w:hint="default" w:ascii="Sitka Banner" w:hAnsi="Sitka Banner" w:eastAsia="Segoe UI" w:cs="Sitka Banner"/>
          <w:b/>
          <w:bCs/>
          <w:i w:val="0"/>
          <w:iCs w:val="0"/>
          <w:caps w:val="0"/>
          <w:spacing w:val="0"/>
          <w:sz w:val="21"/>
          <w:szCs w:val="21"/>
          <w:bdr w:val="single" w:color="D9D9E3" w:sz="2" w:space="0"/>
        </w:rPr>
        <w:t>Data Analysis</w:t>
      </w:r>
      <w:r>
        <w:rPr>
          <w:rFonts w:hint="default" w:ascii="Sitka Banner" w:hAnsi="Sitka Banner" w:eastAsia="Segoe UI" w:cs="Sitka Banner"/>
          <w:i w:val="0"/>
          <w:iCs w:val="0"/>
          <w:caps w:val="0"/>
          <w:spacing w:val="0"/>
          <w:sz w:val="21"/>
          <w:szCs w:val="21"/>
        </w:rPr>
        <w:t>: If you are using data analytics, employ techniques to analyze the data. This might involve time-series analysis, regression, or machine learning to identify patterns and trends.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right="0"/>
        <w:rPr>
          <w:rFonts w:hint="default" w:ascii="Sitka Banner" w:hAnsi="Sitka Banner" w:cs="Sitka Banner"/>
        </w:rPr>
      </w:pPr>
      <w:r>
        <w:rPr>
          <w:rStyle w:val="5"/>
          <w:rFonts w:hint="default" w:ascii="Sitka Banner" w:hAnsi="Sitka Banner" w:eastAsia="Segoe UI" w:cs="Sitka Banner"/>
          <w:b/>
          <w:bCs/>
          <w:i w:val="0"/>
          <w:iCs w:val="0"/>
          <w:caps w:val="0"/>
          <w:spacing w:val="0"/>
          <w:sz w:val="21"/>
          <w:szCs w:val="21"/>
          <w:bdr w:val="single" w:color="D9D9E3" w:sz="2" w:space="0"/>
          <w:lang w:val="en-US"/>
        </w:rPr>
        <w:t xml:space="preserve">5 </w:t>
      </w:r>
      <w:r>
        <w:rPr>
          <w:rStyle w:val="5"/>
          <w:rFonts w:hint="default" w:ascii="Sitka Banner" w:hAnsi="Sitka Banner" w:eastAsia="Segoe UI" w:cs="Sitka Banner"/>
          <w:b/>
          <w:bCs/>
          <w:i w:val="0"/>
          <w:iCs w:val="0"/>
          <w:caps w:val="0"/>
          <w:spacing w:val="0"/>
          <w:sz w:val="21"/>
          <w:szCs w:val="21"/>
          <w:bdr w:val="single" w:color="D9D9E3" w:sz="2" w:space="0"/>
        </w:rPr>
        <w:t>Monitor and Record</w:t>
      </w:r>
      <w:r>
        <w:rPr>
          <w:rFonts w:hint="default" w:ascii="Sitka Banner" w:hAnsi="Sitka Banner" w:eastAsia="Segoe UI" w:cs="Sitka Banner"/>
          <w:i w:val="0"/>
          <w:iCs w:val="0"/>
          <w:caps w:val="0"/>
          <w:spacing w:val="0"/>
          <w:sz w:val="21"/>
          <w:szCs w:val="21"/>
        </w:rPr>
        <w:t>: Continuously monitor and record energy consumption data over the desired time period. This can be done manually or through automated systems.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rPr>
          <w:rFonts w:hint="default" w:ascii="Sitka Banner" w:hAnsi="Sitka Banner" w:cs="Sitka Banner"/>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Sitka Banner" w:hAnsi="Sitka Banner" w:cs="Sitka Banner"/>
        </w:rPr>
      </w:pPr>
      <w:r>
        <w:rPr>
          <w:rStyle w:val="5"/>
          <w:rFonts w:hint="default" w:ascii="Sitka Banner" w:hAnsi="Sitka Banner" w:eastAsia="Segoe UI" w:cs="Sitka Banner"/>
          <w:b/>
          <w:bCs/>
          <w:i w:val="0"/>
          <w:iCs w:val="0"/>
          <w:caps w:val="0"/>
          <w:spacing w:val="0"/>
          <w:sz w:val="21"/>
          <w:szCs w:val="21"/>
          <w:bdr w:val="single" w:color="D9D9E3" w:sz="2" w:space="0"/>
          <w:lang w:val="en-US"/>
        </w:rPr>
        <w:t xml:space="preserve">6 </w:t>
      </w:r>
      <w:r>
        <w:rPr>
          <w:rStyle w:val="5"/>
          <w:rFonts w:hint="default" w:ascii="Sitka Banner" w:hAnsi="Sitka Banner" w:eastAsia="Segoe UI" w:cs="Sitka Banner"/>
          <w:b/>
          <w:bCs/>
          <w:i w:val="0"/>
          <w:iCs w:val="0"/>
          <w:caps w:val="0"/>
          <w:spacing w:val="0"/>
          <w:sz w:val="21"/>
          <w:szCs w:val="21"/>
          <w:bdr w:val="single" w:color="D9D9E3" w:sz="2" w:space="0"/>
        </w:rPr>
        <w:t>Comparison and Benchmarking</w:t>
      </w:r>
      <w:r>
        <w:rPr>
          <w:rFonts w:hint="default" w:ascii="Sitka Banner" w:hAnsi="Sitka Banner" w:eastAsia="Segoe UI" w:cs="Sitka Banner"/>
          <w:i w:val="0"/>
          <w:iCs w:val="0"/>
          <w:caps w:val="0"/>
          <w:spacing w:val="0"/>
          <w:sz w:val="21"/>
          <w:szCs w:val="21"/>
        </w:rPr>
        <w:t>: Compare the data against benchmarks or historical records to identify areas of concern or improvement. This can help you track efficiency and discover opportunities for energy savings.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rPr>
          <w:rFonts w:hint="default" w:ascii="Sitka Banner" w:hAnsi="Sitka Banner" w:cs="Sitka Banner"/>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Sitka Banner" w:hAnsi="Sitka Banner" w:cs="Sitka Banner"/>
        </w:rPr>
      </w:pPr>
      <w:r>
        <w:rPr>
          <w:rStyle w:val="5"/>
          <w:rFonts w:hint="default" w:ascii="Sitka Banner" w:hAnsi="Sitka Banner" w:eastAsia="Segoe UI" w:cs="Sitka Banner"/>
          <w:b/>
          <w:bCs/>
          <w:i w:val="0"/>
          <w:iCs w:val="0"/>
          <w:caps w:val="0"/>
          <w:spacing w:val="0"/>
          <w:sz w:val="21"/>
          <w:szCs w:val="21"/>
          <w:bdr w:val="single" w:color="D9D9E3" w:sz="2" w:space="0"/>
          <w:lang w:val="en-US"/>
        </w:rPr>
        <w:t xml:space="preserve">7 </w:t>
      </w:r>
      <w:r>
        <w:rPr>
          <w:rStyle w:val="5"/>
          <w:rFonts w:hint="default" w:ascii="Sitka Banner" w:hAnsi="Sitka Banner" w:eastAsia="Segoe UI" w:cs="Sitka Banner"/>
          <w:b/>
          <w:bCs/>
          <w:i w:val="0"/>
          <w:iCs w:val="0"/>
          <w:caps w:val="0"/>
          <w:spacing w:val="0"/>
          <w:sz w:val="21"/>
          <w:szCs w:val="21"/>
          <w:bdr w:val="single" w:color="D9D9E3" w:sz="2" w:space="0"/>
        </w:rPr>
        <w:t>Report and Visualization</w:t>
      </w:r>
      <w:r>
        <w:rPr>
          <w:rFonts w:hint="default" w:ascii="Sitka Banner" w:hAnsi="Sitka Banner" w:eastAsia="Segoe UI" w:cs="Sitka Banner"/>
          <w:i w:val="0"/>
          <w:iCs w:val="0"/>
          <w:caps w:val="0"/>
          <w:spacing w:val="0"/>
          <w:sz w:val="21"/>
          <w:szCs w:val="21"/>
        </w:rPr>
        <w:t>: Present the data in a meaningful way through reports or visualizations. Dashboards and graphs can help stakeholders easily understand energy consumption patterns.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rPr>
          <w:rFonts w:hint="default" w:ascii="Sitka Banner" w:hAnsi="Sitka Banner" w:cs="Sitka Banner"/>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Sitka Banner" w:hAnsi="Sitka Banner" w:cs="Sitka Banner"/>
        </w:rPr>
      </w:pPr>
      <w:r>
        <w:rPr>
          <w:rStyle w:val="5"/>
          <w:rFonts w:hint="default" w:ascii="Sitka Banner" w:hAnsi="Sitka Banner" w:eastAsia="Segoe UI" w:cs="Sitka Banner"/>
          <w:b/>
          <w:bCs/>
          <w:i w:val="0"/>
          <w:iCs w:val="0"/>
          <w:caps w:val="0"/>
          <w:spacing w:val="0"/>
          <w:sz w:val="21"/>
          <w:szCs w:val="21"/>
          <w:bdr w:val="single" w:color="D9D9E3" w:sz="2" w:space="0"/>
          <w:lang w:val="en-US"/>
        </w:rPr>
        <w:t xml:space="preserve">8 </w:t>
      </w:r>
      <w:r>
        <w:rPr>
          <w:rStyle w:val="5"/>
          <w:rFonts w:hint="default" w:ascii="Sitka Banner" w:hAnsi="Sitka Banner" w:eastAsia="Segoe UI" w:cs="Sitka Banner"/>
          <w:b/>
          <w:bCs/>
          <w:i w:val="0"/>
          <w:iCs w:val="0"/>
          <w:caps w:val="0"/>
          <w:spacing w:val="0"/>
          <w:sz w:val="21"/>
          <w:szCs w:val="21"/>
          <w:bdr w:val="single" w:color="D9D9E3" w:sz="2" w:space="0"/>
        </w:rPr>
        <w:t>Identify Energy-Saving Opportunities</w:t>
      </w:r>
      <w:r>
        <w:rPr>
          <w:rFonts w:hint="default" w:ascii="Sitka Banner" w:hAnsi="Sitka Banner" w:eastAsia="Segoe UI" w:cs="Sitka Banner"/>
          <w:i w:val="0"/>
          <w:iCs w:val="0"/>
          <w:caps w:val="0"/>
          <w:spacing w:val="0"/>
          <w:sz w:val="21"/>
          <w:szCs w:val="21"/>
        </w:rPr>
        <w:t>: Use the data to identify areas where energy-saving measures can be implemented. This might include optimizing equipment, adjusting schedules, or improving insulation and building efficiency.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Sitka Banner" w:hAnsi="Sitka Banner" w:cs="Sitka Banner"/>
        </w:rPr>
      </w:pPr>
      <w:r>
        <w:rPr>
          <w:rStyle w:val="5"/>
          <w:rFonts w:hint="default" w:ascii="Sitka Banner" w:hAnsi="Sitka Banner" w:eastAsia="Segoe UI" w:cs="Sitka Banner"/>
          <w:b/>
          <w:bCs/>
          <w:i w:val="0"/>
          <w:iCs w:val="0"/>
          <w:caps w:val="0"/>
          <w:spacing w:val="0"/>
          <w:sz w:val="21"/>
          <w:szCs w:val="21"/>
          <w:bdr w:val="single" w:color="D9D9E3" w:sz="2" w:space="0"/>
          <w:lang w:val="en-US"/>
        </w:rPr>
        <w:t xml:space="preserve">9 </w:t>
      </w:r>
      <w:r>
        <w:rPr>
          <w:rStyle w:val="5"/>
          <w:rFonts w:hint="default" w:ascii="Sitka Banner" w:hAnsi="Sitka Banner" w:eastAsia="Segoe UI" w:cs="Sitka Banner"/>
          <w:b/>
          <w:bCs/>
          <w:i w:val="0"/>
          <w:iCs w:val="0"/>
          <w:caps w:val="0"/>
          <w:spacing w:val="0"/>
          <w:sz w:val="21"/>
          <w:szCs w:val="21"/>
          <w:bdr w:val="single" w:color="D9D9E3" w:sz="2" w:space="0"/>
        </w:rPr>
        <w:t>Implement Energy Efficiency Measures</w:t>
      </w:r>
      <w:r>
        <w:rPr>
          <w:rFonts w:hint="default" w:ascii="Sitka Banner" w:hAnsi="Sitka Banner" w:eastAsia="Segoe UI" w:cs="Sitka Banner"/>
          <w:i w:val="0"/>
          <w:iCs w:val="0"/>
          <w:caps w:val="0"/>
          <w:spacing w:val="0"/>
          <w:sz w:val="21"/>
          <w:szCs w:val="21"/>
        </w:rPr>
        <w:t>: Based on the insights gained from your data, take action to reduce energy consumption. This could involve upgrading equipment, adjusting operations, or implementing energy-saving technologies.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rPr>
          <w:rFonts w:hint="default" w:ascii="Sitka Banner" w:hAnsi="Sitka Banner" w:cs="Sitka Banner"/>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Sitka Banner" w:hAnsi="Sitka Banner" w:cs="Sitka Banner"/>
        </w:rPr>
      </w:pPr>
      <w:r>
        <w:rPr>
          <w:rStyle w:val="5"/>
          <w:rFonts w:hint="default" w:ascii="Sitka Banner" w:hAnsi="Sitka Banner" w:eastAsia="Segoe UI" w:cs="Sitka Banner"/>
          <w:b/>
          <w:bCs/>
          <w:i w:val="0"/>
          <w:iCs w:val="0"/>
          <w:caps w:val="0"/>
          <w:spacing w:val="0"/>
          <w:sz w:val="21"/>
          <w:szCs w:val="21"/>
          <w:bdr w:val="single" w:color="D9D9E3" w:sz="2" w:space="0"/>
          <w:lang w:val="en-US"/>
        </w:rPr>
        <w:t xml:space="preserve">10 </w:t>
      </w:r>
      <w:r>
        <w:rPr>
          <w:rStyle w:val="5"/>
          <w:rFonts w:hint="default" w:ascii="Sitka Banner" w:hAnsi="Sitka Banner" w:eastAsia="Segoe UI" w:cs="Sitka Banner"/>
          <w:b/>
          <w:bCs/>
          <w:i w:val="0"/>
          <w:iCs w:val="0"/>
          <w:caps w:val="0"/>
          <w:spacing w:val="0"/>
          <w:sz w:val="21"/>
          <w:szCs w:val="21"/>
          <w:bdr w:val="single" w:color="D9D9E3" w:sz="2" w:space="0"/>
        </w:rPr>
        <w:t>Continuous Monitoring</w:t>
      </w:r>
      <w:r>
        <w:rPr>
          <w:rFonts w:hint="default" w:ascii="Sitka Banner" w:hAnsi="Sitka Banner" w:eastAsia="Segoe UI" w:cs="Sitka Banner"/>
          <w:i w:val="0"/>
          <w:iCs w:val="0"/>
          <w:caps w:val="0"/>
          <w:spacing w:val="0"/>
          <w:sz w:val="21"/>
          <w:szCs w:val="21"/>
        </w:rPr>
        <w:t>: Continue to monitor energy consumption to ensure that energy-saving measures are effective and to identify any changes or issues.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itka Banner" w:hAnsi="Sitka Banner" w:eastAsia="Segoe UI" w:cs="Sitka Banner"/>
          <w:i w:val="0"/>
          <w:iCs w:val="0"/>
          <w:caps w:val="0"/>
          <w:spacing w:val="0"/>
          <w:sz w:val="21"/>
          <w:szCs w:val="21"/>
        </w:rPr>
      </w:pPr>
      <w:r>
        <w:rPr>
          <w:rFonts w:hint="default" w:ascii="Sitka Banner" w:hAnsi="Sitka Banner" w:eastAsia="Segoe UI" w:cs="Sitka Banner"/>
          <w:i w:val="0"/>
          <w:iCs w:val="0"/>
          <w:caps w:val="0"/>
          <w:spacing w:val="0"/>
          <w:sz w:val="21"/>
          <w:szCs w:val="21"/>
        </w:rPr>
        <w:t>It's worth noting that XG, as a specific term or technology related to energy consumption measurement, may not be widely recognized, and the specific steps and tools used can vary depending on the context and industry. If you have a specific technology or system in mind when you mention "XG," please provide more details for a more accurate response.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itka Banner" w:hAnsi="Sitka Banner" w:eastAsia="Segoe UI" w:cs="Sitka Banner"/>
          <w:i w:val="0"/>
          <w:iCs w:val="0"/>
          <w:caps w:val="0"/>
          <w:spacing w:val="0"/>
          <w:sz w:val="21"/>
          <w:szCs w:val="21"/>
        </w:rPr>
      </w:pPr>
    </w:p>
    <w:p>
      <w:pPr>
        <w:rPr>
          <w:rFonts w:hint="default" w:ascii="Segoe UI Semibold" w:hAnsi="Segoe UI Semibold" w:cs="Segoe UI Semibold"/>
          <w:lang w:val="en-US"/>
        </w:rPr>
      </w:pPr>
      <w:r>
        <w:rPr>
          <w:rFonts w:hint="default" w:ascii="Segoe UI Semibold" w:hAnsi="Segoe UI Semibold" w:cs="Segoe UI Semibold"/>
          <w:lang w:val="en-US"/>
        </w:rPr>
        <w:t>IMAGE:</w:t>
      </w:r>
    </w:p>
    <w:p>
      <w:pPr>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3209925" cy="14287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209925" cy="1428750"/>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p>
    <w:p>
      <w:pPr>
        <w:rPr>
          <w:rFonts w:hint="default" w:ascii="SimSun" w:hAnsi="SimSun" w:eastAsia="SimSun" w:cs="SimSun"/>
          <w:sz w:val="24"/>
          <w:szCs w:val="24"/>
          <w:lang w:val="en-US"/>
        </w:rPr>
      </w:pPr>
    </w:p>
    <w:p>
      <w:pPr>
        <w:rPr>
          <w:rFonts w:hint="default" w:ascii="Segoe UI Historic" w:hAnsi="Segoe UI Historic" w:eastAsia="SimSun" w:cs="Segoe UI Historic"/>
          <w:sz w:val="24"/>
          <w:szCs w:val="24"/>
          <w:lang w:val="en-US"/>
        </w:rPr>
      </w:pPr>
    </w:p>
    <w:p>
      <w:pPr>
        <w:rPr>
          <w:rFonts w:hint="default" w:ascii="Segoe UI Historic" w:hAnsi="Segoe UI Historic" w:eastAsia="SimSun" w:cs="Segoe UI Historic"/>
          <w:sz w:val="24"/>
          <w:szCs w:val="24"/>
          <w:lang w:val="en-US"/>
        </w:rPr>
      </w:pPr>
      <w:r>
        <w:rPr>
          <w:rFonts w:hint="default" w:ascii="Segoe UI Historic" w:hAnsi="Segoe UI Historic" w:eastAsia="SimSun" w:cs="Segoe UI Historic"/>
          <w:sz w:val="24"/>
          <w:szCs w:val="24"/>
          <w:lang w:val="en-US"/>
        </w:rPr>
        <w:t>ENERGY CONSUMPTION PREDITION:</w:t>
      </w:r>
    </w:p>
    <w:p>
      <w:pPr>
        <w:rPr>
          <w:rFonts w:hint="default" w:ascii="SimSun" w:hAnsi="SimSun" w:eastAsia="SimSun" w:cs="SimSun"/>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eastAsia="Arial" w:cs="Times New Roman"/>
          <w:i w:val="0"/>
          <w:iCs w:val="0"/>
          <w:caps w:val="0"/>
          <w:color w:val="4D5156"/>
          <w:spacing w:val="0"/>
          <w:sz w:val="24"/>
          <w:szCs w:val="24"/>
          <w:shd w:val="clear" w:fill="FFFFFF"/>
        </w:rPr>
        <w:t>The result shows that </w:t>
      </w:r>
      <w:r>
        <w:rPr>
          <w:rFonts w:hint="default" w:ascii="Times New Roman" w:hAnsi="Times New Roman" w:eastAsia="Arial" w:cs="Times New Roman"/>
          <w:i w:val="0"/>
          <w:iCs w:val="0"/>
          <w:caps w:val="0"/>
          <w:color w:val="040C28"/>
          <w:spacing w:val="0"/>
          <w:sz w:val="24"/>
          <w:szCs w:val="24"/>
        </w:rPr>
        <w:t>electricity consumption can be predicted using machine learning algorithms</w:t>
      </w:r>
      <w:r>
        <w:rPr>
          <w:rFonts w:hint="default" w:ascii="Times New Roman" w:hAnsi="Times New Roman" w:eastAsia="Arial" w:cs="Times New Roman"/>
          <w:i w:val="0"/>
          <w:iCs w:val="0"/>
          <w:caps w:val="0"/>
          <w:color w:val="4D5156"/>
          <w:spacing w:val="0"/>
          <w:sz w:val="24"/>
          <w:szCs w:val="24"/>
          <w:shd w:val="clear" w:fill="FFFFFF"/>
        </w:rPr>
        <w:t> so we can use the results to deploy renewable energy, plan for high/low load days, and reduce wastage from polluting on reserve standby generation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Semibold">
    <w:panose1 w:val="020B07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NSimSun">
    <w:panose1 w:val="02010609030101010101"/>
    <w:charset w:val="86"/>
    <w:family w:val="auto"/>
    <w:pitch w:val="default"/>
    <w:sig w:usb0="0000028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imSun-ExtB">
    <w:panose1 w:val="02010609060101010101"/>
    <w:charset w:val="86"/>
    <w:family w:val="auto"/>
    <w:pitch w:val="default"/>
    <w:sig w:usb0="00000001" w:usb1="02000000" w:usb2="00000000" w:usb3="00000000" w:csb0="00040001"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Arial Black">
    <w:panose1 w:val="020B0A04020102020204"/>
    <w:charset w:val="00"/>
    <w:family w:val="auto"/>
    <w:pitch w:val="default"/>
    <w:sig w:usb0="A00002AF" w:usb1="400078FB" w:usb2="00000000" w:usb3="00000000" w:csb0="6000009F" w:csb1="DFD70000"/>
  </w:font>
  <w:font w:name="Segoe UI Historic">
    <w:panose1 w:val="020B0502040204020203"/>
    <w:charset w:val="00"/>
    <w:family w:val="auto"/>
    <w:pitch w:val="default"/>
    <w:sig w:usb0="800001EF" w:usb1="02000002" w:usb2="0060C080" w:usb3="00000002" w:csb0="00000001" w:csb1="40000000"/>
  </w:font>
  <w:font w:name="Bahnschrift SemiBold Condensed">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w:panose1 w:val="020B0502040204020203"/>
    <w:charset w:val="00"/>
    <w:family w:val="auto"/>
    <w:pitch w:val="default"/>
    <w:sig w:usb0="8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1A078A"/>
    <w:rsid w:val="401A0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2023-10-11T05:19:00Z</dcterms:created>
  <dc:creator>PERIYANAYAGI</dc:creator>
  <cp:lastModifiedBy>Periyanayagi.S</cp:lastModifiedBy>
  <dcterms:modified xsi:type="dcterms:W3CDTF">2023-10-11T05:34:12Z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D2039041B860403FB4C5A0905644BC97_11</vt:lpwstr>
  </property>
</Properties>
</file>