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77BDB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Jarvis 全空间多模态具身智能系统</w:t>
      </w:r>
    </w:p>
    <w:p w14:paraId="00E77D05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—— 基于单节点边缘算力的个人落地终身进化版白皮书</w:t>
      </w:r>
    </w:p>
    <w:p w14:paraId="4BB3D10D" w14:textId="77777777" w:rsidR="00440B8D" w:rsidRPr="00440B8D" w:rsidRDefault="00440B8D" w:rsidP="00440B8D">
      <w:r w:rsidRPr="00440B8D">
        <w:pict w14:anchorId="02817E54">
          <v:rect id="_x0000_i1061" style="width:0;height:.75pt" o:hralign="center" o:hrstd="t" o:hr="t" fillcolor="#a0a0a0" stroked="f"/>
        </w:pict>
      </w:r>
    </w:p>
    <w:p w14:paraId="4C67CE51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一、项目背景与核心定位</w:t>
      </w:r>
    </w:p>
    <w:p w14:paraId="4562E2A0" w14:textId="77777777" w:rsidR="00440B8D" w:rsidRPr="00440B8D" w:rsidRDefault="00440B8D" w:rsidP="00440B8D">
      <w:r w:rsidRPr="00440B8D">
        <w:t>智能家居行业经过十余年发展，已完成从单品智能到全屋互联的基础普及，用户对智能体验的需求，也从“远程控制、语音执行”的被动响应，升级为“懂需求、先预判、自适配”的主动服务。但当前行业内的多数方案，仍未能突破云端依赖、规则僵化、长期可用性不足的核心瓶颈，用户需要的不是一个只会执行固定指令的工具，而是一个真正理解用户行为、适配生活习惯、长期稳定可靠的家庭智能管家。</w:t>
      </w:r>
    </w:p>
    <w:p w14:paraId="7D9CEEDC" w14:textId="77777777" w:rsidR="00440B8D" w:rsidRPr="00440B8D" w:rsidRDefault="00440B8D" w:rsidP="00440B8D">
      <w:r w:rsidRPr="00440B8D">
        <w:t>本项目「Jarvis 全空间多模态具身智能系统」，正是为解决上述行业共性问题打造的全屋具身智能边缘操作系统。系统以单节点消费级边缘算力为核心，通过全栈自主设计的软件架构，实现多模态空间感知、用户意图精准识别、全场景设备协同执行，最终达成人在回路主导的终身自主进化下一代智能体验。系统以全本地闭环、学习与遗忘对称、软件定义体验、稳定优先为核心设计原则，在消费级硬件成本下，实现了远超行业常规方案的智能化水平与长期运行稳定性。</w:t>
      </w:r>
    </w:p>
    <w:p w14:paraId="08846CDB" w14:textId="77777777" w:rsidR="00440B8D" w:rsidRPr="00440B8D" w:rsidRDefault="00440B8D" w:rsidP="00440B8D">
      <w:r w:rsidRPr="00440B8D">
        <w:pict w14:anchorId="3CD81EE7">
          <v:rect id="_x0000_i1062" style="width:0;height:.75pt" o:hralign="center" o:hrstd="t" o:hr="t" fillcolor="#a0a0a0" stroked="f"/>
        </w:pict>
      </w:r>
    </w:p>
    <w:p w14:paraId="5B50B5A5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二、行业现有方案的共性局限</w:t>
      </w:r>
    </w:p>
    <w:p w14:paraId="42555B99" w14:textId="77777777" w:rsidR="00440B8D" w:rsidRPr="00440B8D" w:rsidRDefault="00440B8D" w:rsidP="00440B8D">
      <w:r w:rsidRPr="00440B8D">
        <w:t>当前全屋智能领域的各类落地方案，普遍存在四大难以兼顾的核心瓶颈，也是制约行业从自动化向具身智能升级的关键障碍：</w:t>
      </w:r>
    </w:p>
    <w:p w14:paraId="5FA7E28F" w14:textId="77777777" w:rsidR="00440B8D" w:rsidRPr="00440B8D" w:rsidRDefault="00440B8D" w:rsidP="00440B8D">
      <w:pPr>
        <w:numPr>
          <w:ilvl w:val="0"/>
          <w:numId w:val="10"/>
        </w:numPr>
      </w:pPr>
      <w:r w:rsidRPr="00440B8D">
        <w:rPr>
          <w:b/>
          <w:bCs/>
        </w:rPr>
        <w:t>云端依赖带来的隐私安全与稳定性问题</w:t>
      </w:r>
      <w:r w:rsidRPr="00440B8D">
        <w:t>：行业内多数方案普遍高度依赖云端大模型与算力服务，用户的语音、行为轨迹乃至环境感知数据需频繁上传至云端处理，存在数据流转过程中的隐私安全隐患。同时，家庭网络波动、断网会直接导致系统核心功能失效，高峰时段云端推理延迟波动大，无法满足智能家居场景的实时性要求。</w:t>
      </w:r>
    </w:p>
    <w:p w14:paraId="46AB69F5" w14:textId="77777777" w:rsidR="00440B8D" w:rsidRPr="00440B8D" w:rsidRDefault="00440B8D" w:rsidP="00440B8D">
      <w:pPr>
        <w:numPr>
          <w:ilvl w:val="0"/>
          <w:numId w:val="10"/>
        </w:numPr>
      </w:pPr>
      <w:r w:rsidRPr="00440B8D">
        <w:rPr>
          <w:b/>
          <w:bCs/>
        </w:rPr>
        <w:t>固定规则导致的体验僵化，无法适配用户动态需求</w:t>
      </w:r>
      <w:r w:rsidRPr="00440B8D">
        <w:t>：传统自动化方案基于固定的条件执行逻辑，用户需手动配置大量场景规则，且无法自主适配用户生活习惯的变化。系统仅能实现线性的指令响应，无法理解用户行为背后的真实意图，更谈不上对用户需求的主动预判。</w:t>
      </w:r>
    </w:p>
    <w:p w14:paraId="390CA5F5" w14:textId="77777777" w:rsidR="00440B8D" w:rsidRPr="00440B8D" w:rsidRDefault="00440B8D" w:rsidP="00440B8D">
      <w:pPr>
        <w:numPr>
          <w:ilvl w:val="0"/>
          <w:numId w:val="10"/>
        </w:numPr>
      </w:pPr>
      <w:r w:rsidRPr="00440B8D">
        <w:rPr>
          <w:b/>
          <w:bCs/>
        </w:rPr>
        <w:t>无边界的规则堆积，造成系统长期可用性持续下降</w:t>
      </w:r>
      <w:r w:rsidRPr="00440B8D">
        <w:t>：现有具备学习能力的方案，普遍只侧重数据与规则的积累，缺乏配套的生命周期管理机制。随着使用时间增长，不同季节、不同场景、不同使用主体的规则相互混杂，导致系统误触发率升高、逻辑混乱，最终需要用户投入大量精力手动维护，甚至完全弃用智能功能。</w:t>
      </w:r>
    </w:p>
    <w:p w14:paraId="35478C8F" w14:textId="77777777" w:rsidR="00440B8D" w:rsidRPr="00440B8D" w:rsidRDefault="00440B8D" w:rsidP="00440B8D">
      <w:pPr>
        <w:numPr>
          <w:ilvl w:val="0"/>
          <w:numId w:val="10"/>
        </w:numPr>
      </w:pPr>
      <w:r w:rsidRPr="00440B8D">
        <w:rPr>
          <w:b/>
          <w:bCs/>
        </w:rPr>
        <w:lastRenderedPageBreak/>
        <w:t>高端体验与消费级成本难以平衡</w:t>
      </w:r>
      <w:r w:rsidRPr="00440B8D">
        <w:t>：部分具备高阶智能能力的方案，依赖激光雷达、3D 结构光等专用昂贵传感器与专业服务器硬件，整套系统部署成本极高，难以走进普通家庭；而消费级方案受限于硬件与架构设计，又无法实现稳定、精准的高阶智能体验。</w:t>
      </w:r>
    </w:p>
    <w:p w14:paraId="14E81AA6" w14:textId="77777777" w:rsidR="00440B8D" w:rsidRPr="00440B8D" w:rsidRDefault="00440B8D" w:rsidP="00440B8D">
      <w:r w:rsidRPr="00440B8D">
        <w:pict w14:anchorId="4A265B36">
          <v:rect id="_x0000_i1063" style="width:0;height:.75pt" o:hralign="center" o:hrstd="t" o:hr="t" fillcolor="#a0a0a0" stroked="f"/>
        </w:pict>
      </w:r>
    </w:p>
    <w:p w14:paraId="27531DD6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三、系统核心创新与先进性</w:t>
      </w:r>
    </w:p>
    <w:p w14:paraId="3AAC51D1" w14:textId="77777777" w:rsidR="00440B8D" w:rsidRPr="00440B8D" w:rsidRDefault="00440B8D" w:rsidP="00440B8D">
      <w:r w:rsidRPr="00440B8D">
        <w:t>Jarvis 系统从底层架构重新定义了全屋智能的实现逻辑，针对行业共性瓶颈实现了维度级突破，核心先进性体现在四大方面：</w:t>
      </w:r>
    </w:p>
    <w:p w14:paraId="7FCB85CE" w14:textId="77777777" w:rsidR="00440B8D" w:rsidRPr="00440B8D" w:rsidRDefault="00440B8D" w:rsidP="00440B8D">
      <w:pPr>
        <w:numPr>
          <w:ilvl w:val="0"/>
          <w:numId w:val="11"/>
        </w:numPr>
      </w:pPr>
      <w:r w:rsidRPr="00440B8D">
        <w:rPr>
          <w:b/>
          <w:bCs/>
        </w:rPr>
        <w:t>全本地闭环架构，实现零公网数据暴露的极致隐私安全</w:t>
      </w:r>
    </w:p>
    <w:p w14:paraId="3DD92998" w14:textId="77777777" w:rsidR="00440B8D" w:rsidRPr="00440B8D" w:rsidRDefault="00440B8D" w:rsidP="00440B8D">
      <w:r w:rsidRPr="00440B8D">
        <w:t>系统所有感知、推理、决策、存储环节，100% 在本地单节点算力设备内完成，原始视频流、语音数据、用户行为数据全程不向公网传输，仅在本地完成推理后输出标准化语义控制指令。系统核心功能完全不依赖公网环境，断网状态下仍可稳定运行；远程访问仅通过端到端加密隧道实现，不暴露任何公网端口，从架构根源上实现了用户家庭隐私数据的最高级别保护。</w:t>
      </w:r>
    </w:p>
    <w:p w14:paraId="4F1D8C80" w14:textId="77777777" w:rsidR="00440B8D" w:rsidRPr="00440B8D" w:rsidRDefault="00440B8D" w:rsidP="00440B8D">
      <w:pPr>
        <w:numPr>
          <w:ilvl w:val="0"/>
          <w:numId w:val="12"/>
        </w:numPr>
      </w:pPr>
      <w:r w:rsidRPr="00440B8D">
        <w:rPr>
          <w:b/>
          <w:bCs/>
        </w:rPr>
        <w:t>学习与遗忘对称的原生终身进化机制</w:t>
      </w:r>
    </w:p>
    <w:p w14:paraId="3BA3F400" w14:textId="77777777" w:rsidR="00440B8D" w:rsidRPr="00440B8D" w:rsidRDefault="00440B8D" w:rsidP="00440B8D">
      <w:r w:rsidRPr="00440B8D">
        <w:t>系统具备真正的用户行为自主学习能力，更核心的是构建了与学习能力完全匹配的规则生命周期管理体系。所有自动生成的场景规则，在诞生之初即附带明确的休眠与失效条件，长期未触发的规则会先进入休眠状态，完成置信度衰减后执行物理删除。这一机制确保系统运行一年后，规则数量与存储体积仍能保持动态稳定，仅内容精准度持续提升，永远不会出现规则膨胀、误触发率升高、系统臃肿卡顿的问题。同时，所有自动学习生成的内容，均需用户确认后生效，将系统控制权牢牢交还用户手中。</w:t>
      </w:r>
    </w:p>
    <w:p w14:paraId="1BD47440" w14:textId="77777777" w:rsidR="00440B8D" w:rsidRPr="00440B8D" w:rsidRDefault="00440B8D" w:rsidP="00440B8D">
      <w:pPr>
        <w:numPr>
          <w:ilvl w:val="0"/>
          <w:numId w:val="13"/>
        </w:numPr>
      </w:pPr>
      <w:r w:rsidRPr="00440B8D">
        <w:rPr>
          <w:b/>
          <w:bCs/>
        </w:rPr>
        <w:t>主动协同的场景预判，而非被动的指令响应</w:t>
      </w:r>
    </w:p>
    <w:p w14:paraId="407C8355" w14:textId="77777777" w:rsidR="00440B8D" w:rsidRPr="00440B8D" w:rsidRDefault="00440B8D" w:rsidP="00440B8D">
      <w:r w:rsidRPr="00440B8D">
        <w:t>系统不再等待用户下达完整指令，而是通过空间语义化感知技术，实时理解用户所在物理区域、当前行为状态与环境上下文，主动匹配用户的场景需求。通过触发式的场景语义轮询，系统可提前预判用户行为意图，在用户产生明确需求前完成环境适配，实现“润物细无声”的无感智能体验，彻底改变了“人发指令、设备执行”的传统交互模式。</w:t>
      </w:r>
    </w:p>
    <w:p w14:paraId="03C723AE" w14:textId="77777777" w:rsidR="00440B8D" w:rsidRPr="00440B8D" w:rsidRDefault="00440B8D" w:rsidP="00440B8D">
      <w:pPr>
        <w:numPr>
          <w:ilvl w:val="0"/>
          <w:numId w:val="14"/>
        </w:numPr>
      </w:pPr>
      <w:r w:rsidRPr="00440B8D">
        <w:rPr>
          <w:b/>
          <w:bCs/>
        </w:rPr>
        <w:t>工程化降维设计，消费级成本实现旗舰级智能体验</w:t>
      </w:r>
    </w:p>
    <w:p w14:paraId="09B08ED9" w14:textId="77777777" w:rsidR="00440B8D" w:rsidRPr="00440B8D" w:rsidRDefault="00440B8D" w:rsidP="00440B8D">
      <w:r w:rsidRPr="00440B8D">
        <w:t>系统不依赖昂贵的专用传感硬件，而是通过先进的软件架构与算法优化，充分挖掘民用级毫米波雷达、普通摄像头、通用智能设备的性能潜力。单台主流消费级边缘算力主机即可驱动全屋智能全链路运行，整套系统硬件成本控制在消费级区间，却实现了传统高端商用方案无法达成的自主进化与无感适配能力，让高阶具身智能体验可落地、可普及。</w:t>
      </w:r>
    </w:p>
    <w:p w14:paraId="5564DCFE" w14:textId="77777777" w:rsidR="00440B8D" w:rsidRPr="00440B8D" w:rsidRDefault="00440B8D" w:rsidP="00440B8D">
      <w:r w:rsidRPr="00440B8D">
        <w:lastRenderedPageBreak/>
        <w:pict w14:anchorId="3C86088D">
          <v:rect id="_x0000_i1064" style="width:0;height:.75pt" o:hralign="center" o:hrstd="t" o:hr="t" fillcolor="#a0a0a0" stroked="f"/>
        </w:pict>
      </w:r>
    </w:p>
    <w:p w14:paraId="197EE507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四、核心技术体系详解</w:t>
      </w:r>
    </w:p>
    <w:p w14:paraId="3424EE79" w14:textId="77777777" w:rsidR="00440B8D" w:rsidRPr="00440B8D" w:rsidRDefault="00440B8D" w:rsidP="00440B8D">
      <w:r w:rsidRPr="00440B8D">
        <w:t>Jarvis 系统的体验跃升，依托于全栈自主设计的五大底层技术管线，所有技术模块均实现了本地化、低功耗、高可靠的工程化落地。以下从硬件选型到核心算法，逐一拆解系统的技术实现。</w:t>
      </w:r>
    </w:p>
    <w:p w14:paraId="07DD62E4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4.1 硬件核心：Mac Mini 边缘算力节点</w:t>
      </w:r>
    </w:p>
    <w:p w14:paraId="53276A84" w14:textId="77777777" w:rsidR="00440B8D" w:rsidRPr="00440B8D" w:rsidRDefault="00440B8D" w:rsidP="00440B8D">
      <w:r w:rsidRPr="00440B8D">
        <w:t>系统选择单台 </w:t>
      </w:r>
      <w:r w:rsidRPr="00440B8D">
        <w:rPr>
          <w:b/>
          <w:bCs/>
        </w:rPr>
        <w:t>Mac Mini（M4 芯片，32GB 统一内存）</w:t>
      </w:r>
      <w:r w:rsidRPr="00440B8D">
        <w:t> 作为唯一的核心算力主机，原因有三：</w:t>
      </w:r>
    </w:p>
    <w:p w14:paraId="2A2E31CE" w14:textId="77777777" w:rsidR="00440B8D" w:rsidRPr="00440B8D" w:rsidRDefault="00440B8D" w:rsidP="00440B8D">
      <w:pPr>
        <w:numPr>
          <w:ilvl w:val="0"/>
          <w:numId w:val="15"/>
        </w:numPr>
      </w:pPr>
      <w:r w:rsidRPr="00440B8D">
        <w:rPr>
          <w:b/>
          <w:bCs/>
        </w:rPr>
        <w:t>性能与功耗的完美平衡</w:t>
      </w:r>
      <w:r w:rsidRPr="00440B8D">
        <w:t>：M4 芯片的 8 核 CPU 和 10 核 GPU 可轻松应对 17 路摄像头流实时解码、多个大模型并行推理、全量服务并发运行的算力需求，同时整机功耗仅几十瓦，可 7×24 小时不间断运行。</w:t>
      </w:r>
    </w:p>
    <w:p w14:paraId="49397C3C" w14:textId="77777777" w:rsidR="00440B8D" w:rsidRPr="00440B8D" w:rsidRDefault="00440B8D" w:rsidP="00440B8D">
      <w:pPr>
        <w:numPr>
          <w:ilvl w:val="0"/>
          <w:numId w:val="15"/>
        </w:numPr>
      </w:pPr>
      <w:r w:rsidRPr="00440B8D">
        <w:rPr>
          <w:b/>
          <w:bCs/>
        </w:rPr>
        <w:t>原生硬件加速支持</w:t>
      </w:r>
      <w:r w:rsidRPr="00440B8D">
        <w:t>：macOS 内置的 Metal 框架可直接调用 GPU 进行推理加速，无论是视觉模型还是大语言模型，都能获得接近理论峰值的性能，无需额外购置昂贵的 AI 加速卡。</w:t>
      </w:r>
    </w:p>
    <w:p w14:paraId="3D5FDFD1" w14:textId="77777777" w:rsidR="00440B8D" w:rsidRPr="00440B8D" w:rsidRDefault="00440B8D" w:rsidP="00440B8D">
      <w:pPr>
        <w:numPr>
          <w:ilvl w:val="0"/>
          <w:numId w:val="15"/>
        </w:numPr>
      </w:pPr>
      <w:r w:rsidRPr="00440B8D">
        <w:rPr>
          <w:b/>
          <w:bCs/>
        </w:rPr>
        <w:t>工程落地的黄金配置</w:t>
      </w:r>
      <w:r w:rsidRPr="00440B8D">
        <w:t>：32GB 统一内存可保证大模型常驻显存，256GB 内置 SSD 用于系统与高频数据，外接雷电 NVMe 硬盘用于冷数据归档，形成严格的冷热数据分层，既保证速度又延长硬盘寿命。</w:t>
      </w:r>
    </w:p>
    <w:p w14:paraId="5EC3866E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4.2 感知管线：毫米波雷达 + 视觉融合</w:t>
      </w:r>
    </w:p>
    <w:p w14:paraId="0E090B72" w14:textId="77777777" w:rsidR="00440B8D" w:rsidRPr="00440B8D" w:rsidRDefault="00440B8D" w:rsidP="00440B8D">
      <w:r w:rsidRPr="00440B8D">
        <w:t>感知层采用“雷达触发 → 视觉校验 → 持续追踪”的线性协同逻辑，摒弃复杂的传感器融合算法，用确定性工程手段解决行业痛点。</w:t>
      </w:r>
    </w:p>
    <w:p w14:paraId="49B812AE" w14:textId="733E3BAF" w:rsidR="00440B8D" w:rsidRPr="00440B8D" w:rsidRDefault="00440B8D" w:rsidP="00440B8D">
      <w:pPr>
        <w:numPr>
          <w:ilvl w:val="0"/>
          <w:numId w:val="16"/>
        </w:numPr>
      </w:pPr>
      <w:r w:rsidRPr="00440B8D">
        <w:rPr>
          <w:b/>
          <w:bCs/>
        </w:rPr>
        <w:t>视觉校验</w:t>
      </w:r>
      <w:r w:rsidRPr="00440B8D">
        <w:t>调用 </w:t>
      </w:r>
      <w:r w:rsidRPr="00440B8D">
        <w:rPr>
          <w:b/>
          <w:bCs/>
        </w:rPr>
        <w:t>MediaPipe</w:t>
      </w:r>
      <w:r w:rsidRPr="00440B8D">
        <w:t> 框架进行实时人体存在判定。利用 Metal GPU 加速执行 BlazePose 人体姿态估计与 Face Mesh 面部网格推理。</w:t>
      </w:r>
    </w:p>
    <w:p w14:paraId="35B16B4A" w14:textId="653B9978" w:rsidR="00440B8D" w:rsidRPr="00440B8D" w:rsidRDefault="00440B8D" w:rsidP="00440B8D">
      <w:pPr>
        <w:numPr>
          <w:ilvl w:val="0"/>
          <w:numId w:val="16"/>
        </w:numPr>
      </w:pPr>
      <w:r w:rsidRPr="00440B8D">
        <w:rPr>
          <w:b/>
          <w:bCs/>
        </w:rPr>
        <w:t>持续追踪</w:t>
      </w:r>
      <w:r w:rsidRPr="00440B8D">
        <w:t>：一旦视觉确认有人，</w:t>
      </w:r>
      <w:r w:rsidRPr="00440B8D">
        <w:t xml:space="preserve"> </w:t>
      </w:r>
      <w:r w:rsidRPr="00440B8D">
        <w:t>MediaPipe 持续追踪该区域。通过 0-100 置信度软状态体系，综等多源数据，动态计算区域有人概率，彻底解决静坐、躺卧时的误判离开问题。</w:t>
      </w:r>
    </w:p>
    <w:p w14:paraId="726DB3B2" w14:textId="77777777" w:rsidR="00440B8D" w:rsidRPr="00440B8D" w:rsidRDefault="00440B8D" w:rsidP="00440B8D">
      <w:r w:rsidRPr="00440B8D">
        <w:rPr>
          <w:b/>
          <w:bCs/>
        </w:rPr>
        <w:t>针对夜间场景</w:t>
      </w:r>
      <w:r w:rsidRPr="00440B8D">
        <w:t>，系统自动切换策略：默认跳过视觉校验，仅依靠雷达；但在起夜、跌倒检测等关键场景，会对红外图像做对比度增强、亮斑抑制预处理，再调用 MediaPipe 骨骼检测，确保弱光环境下的可靠性。</w:t>
      </w:r>
    </w:p>
    <w:p w14:paraId="7593AE3E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4.3 大模型决策引擎：分层异构 + 意图分流</w:t>
      </w:r>
    </w:p>
    <w:p w14:paraId="3D908705" w14:textId="77777777" w:rsidR="00440B8D" w:rsidRPr="00440B8D" w:rsidRDefault="00440B8D" w:rsidP="00440B8D">
      <w:r w:rsidRPr="00440B8D">
        <w:t>系统内建两层大模型，通过自研的</w:t>
      </w:r>
      <w:r w:rsidRPr="00440B8D">
        <w:rPr>
          <w:b/>
          <w:bCs/>
        </w:rPr>
        <w:t>场景分流路由</w:t>
      </w:r>
      <w:r w:rsidRPr="00440B8D">
        <w:t>机制，实现响应速度与推理深度的最佳平衡。</w:t>
      </w:r>
    </w:p>
    <w:p w14:paraId="6C98A674" w14:textId="597310A3" w:rsidR="00440B8D" w:rsidRPr="00440B8D" w:rsidRDefault="00440B8D" w:rsidP="00440B8D">
      <w:pPr>
        <w:numPr>
          <w:ilvl w:val="0"/>
          <w:numId w:val="17"/>
        </w:numPr>
      </w:pPr>
      <w:r w:rsidRPr="00440B8D">
        <w:rPr>
          <w:b/>
          <w:bCs/>
        </w:rPr>
        <w:t>边缘快决策层</w:t>
      </w:r>
      <w:r w:rsidRPr="00440B8D">
        <w:t>：部署一个轻量级</w:t>
      </w:r>
      <w:r>
        <w:rPr>
          <w:rFonts w:hint="eastAsia"/>
        </w:rPr>
        <w:t>小</w:t>
      </w:r>
      <w:r w:rsidRPr="00440B8D">
        <w:t>模型，常驻内存，专门处理高频、低风险的</w:t>
      </w:r>
      <w:r w:rsidRPr="00440B8D">
        <w:lastRenderedPageBreak/>
        <w:t>白名单场景，如人来灯亮、环境光微调、固定姿态触发等。该模型首 Token 延迟可控制在 300ms 以内</w:t>
      </w:r>
    </w:p>
    <w:p w14:paraId="37368F9A" w14:textId="2A87B5BB" w:rsidR="00440B8D" w:rsidRPr="00440B8D" w:rsidRDefault="00440B8D" w:rsidP="00440B8D">
      <w:pPr>
        <w:numPr>
          <w:ilvl w:val="0"/>
          <w:numId w:val="17"/>
        </w:numPr>
      </w:pPr>
      <w:r w:rsidRPr="00440B8D">
        <w:rPr>
          <w:b/>
          <w:bCs/>
        </w:rPr>
        <w:t>认知推理主脑层</w:t>
      </w:r>
      <w:r w:rsidRPr="00440B8D">
        <w:t>：部署一个能力更强的通用大模型，负责复杂意图理解、多设备联动、模糊指令补全等灰名单场景。主脑通过滑动窗口预热机制，在感知事件触发时提前加载，保证 2 秒内完成推理。其输出必须经过多层校验：</w:t>
      </w:r>
      <w:r w:rsidRPr="00440B8D">
        <w:t xml:space="preserve"> </w:t>
      </w:r>
    </w:p>
    <w:p w14:paraId="432FCA4E" w14:textId="28E44DC5" w:rsidR="00440B8D" w:rsidRPr="00440B8D" w:rsidRDefault="00440B8D" w:rsidP="00440B8D">
      <w:pPr>
        <w:numPr>
          <w:ilvl w:val="0"/>
          <w:numId w:val="17"/>
        </w:numPr>
      </w:pPr>
      <w:r w:rsidRPr="00440B8D">
        <w:rPr>
          <w:b/>
          <w:bCs/>
        </w:rPr>
        <w:t>模型运行环境</w:t>
      </w:r>
      <w:r w:rsidRPr="00440B8D">
        <w:t>：所有大模型通过 </w:t>
      </w:r>
      <w:r w:rsidRPr="00440B8D">
        <w:rPr>
          <w:b/>
          <w:bCs/>
        </w:rPr>
        <w:t>Ollama</w:t>
      </w:r>
      <w:r w:rsidRPr="00440B8D">
        <w:t> 本地部署，利用 Metal 硬件加速推理。Ollama 提供统一的 REST API，系统根据场景需求动态调度不同模型</w:t>
      </w:r>
      <w:r>
        <w:rPr>
          <w:rFonts w:hint="eastAsia"/>
        </w:rPr>
        <w:t>。</w:t>
      </w:r>
    </w:p>
    <w:p w14:paraId="1B70F77E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4.4 记忆与遗忘：对称式终身进化</w:t>
      </w:r>
    </w:p>
    <w:p w14:paraId="57D3587D" w14:textId="77777777" w:rsidR="00440B8D" w:rsidRPr="00440B8D" w:rsidRDefault="00440B8D" w:rsidP="00440B8D">
      <w:r w:rsidRPr="00440B8D">
        <w:t>Jarvis 的核心哲学是“学习与遗忘对称”，为此我们构建了三层记忆架构：</w:t>
      </w:r>
    </w:p>
    <w:p w14:paraId="61F6AAB2" w14:textId="77777777" w:rsidR="00440B8D" w:rsidRPr="00440B8D" w:rsidRDefault="00440B8D" w:rsidP="00440B8D">
      <w:pPr>
        <w:numPr>
          <w:ilvl w:val="0"/>
          <w:numId w:val="18"/>
        </w:numPr>
      </w:pPr>
      <w:r w:rsidRPr="00440B8D">
        <w:rPr>
          <w:b/>
          <w:bCs/>
        </w:rPr>
        <w:t>短期记忆</w:t>
      </w:r>
      <w:r w:rsidRPr="00440B8D">
        <w:t>：使用 </w:t>
      </w:r>
      <w:r w:rsidRPr="00440B8D">
        <w:rPr>
          <w:b/>
          <w:bCs/>
        </w:rPr>
        <w:t>InfluxDB 时序数据库</w:t>
      </w:r>
      <w:r w:rsidRPr="00440B8D">
        <w:t>存储最近 30 天的全量事件、用户轨迹、场景上下文，数据按 TTL 自动过期。短期记忆为主脑提供实时上下文，也用于行为模式挖掘。</w:t>
      </w:r>
    </w:p>
    <w:p w14:paraId="4EFF4F19" w14:textId="4C48DB77" w:rsidR="00440B8D" w:rsidRPr="00440B8D" w:rsidRDefault="00440B8D" w:rsidP="00440B8D">
      <w:pPr>
        <w:numPr>
          <w:ilvl w:val="0"/>
          <w:numId w:val="18"/>
        </w:numPr>
      </w:pPr>
      <w:r w:rsidRPr="00440B8D">
        <w:rPr>
          <w:b/>
          <w:bCs/>
        </w:rPr>
        <w:t>待观察缓冲层</w:t>
      </w:r>
      <w:r w:rsidRPr="00440B8D">
        <w:t>：使用 </w:t>
      </w:r>
      <w:r w:rsidRPr="00440B8D">
        <w:rPr>
          <w:b/>
          <w:bCs/>
        </w:rPr>
        <w:t>SQLite</w:t>
      </w:r>
      <w:r w:rsidRPr="00440B8D">
        <w:t> 存储</w:t>
      </w:r>
      <w:r>
        <w:rPr>
          <w:rFonts w:hint="eastAsia"/>
        </w:rPr>
        <w:t>长期</w:t>
      </w:r>
      <w:r w:rsidRPr="00440B8D">
        <w:t>无触发的活跃规则、低置信度规则草案。偶发行为、季节性规则在此缓冲，避免直接进入长期记忆。</w:t>
      </w:r>
    </w:p>
    <w:p w14:paraId="338A4328" w14:textId="17D09610" w:rsidR="00440B8D" w:rsidRPr="00440B8D" w:rsidRDefault="00440B8D" w:rsidP="00440B8D">
      <w:pPr>
        <w:numPr>
          <w:ilvl w:val="0"/>
          <w:numId w:val="18"/>
        </w:numPr>
      </w:pPr>
      <w:r w:rsidRPr="00440B8D">
        <w:rPr>
          <w:b/>
          <w:bCs/>
        </w:rPr>
        <w:t>长期记忆</w:t>
      </w:r>
      <w:r w:rsidRPr="00440B8D">
        <w:t>：由 </w:t>
      </w:r>
      <w:r w:rsidRPr="00440B8D">
        <w:rPr>
          <w:b/>
          <w:bCs/>
        </w:rPr>
        <w:t>SQLite + Qdrant 向量数据库</w:t>
      </w:r>
      <w:r w:rsidRPr="00440B8D">
        <w:t>共同承载。用户确认生效的规则、核心偏好、纠错上下文被向量化后存入 Qdrant，每条数据强制绑定结构化标签（如季节、时段、物理区域）和生命周期</w:t>
      </w:r>
      <w:r>
        <w:rPr>
          <w:rFonts w:hint="eastAsia"/>
        </w:rPr>
        <w:t>并且分为长期记忆和短期记忆，存在记忆遗忘机制</w:t>
      </w:r>
    </w:p>
    <w:p w14:paraId="5A3F1D89" w14:textId="77777777" w:rsidR="00440B8D" w:rsidRPr="00440B8D" w:rsidRDefault="00440B8D" w:rsidP="00440B8D">
      <w:r w:rsidRPr="00440B8D">
        <w:rPr>
          <w:b/>
          <w:bCs/>
        </w:rPr>
        <w:t>向量检索</w:t>
      </w:r>
      <w:r w:rsidRPr="00440B8D">
        <w:t>：当主脑需要 Few-Shot 示例时，系统先通过 Payload 标签硬过滤当前场景无关规则，再对剩余候选集执行余弦相似度检索，彻底避免语义污染。</w:t>
      </w:r>
    </w:p>
    <w:p w14:paraId="425CFFF7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4.5 用户交互：视线追踪免唤醒</w:t>
      </w:r>
    </w:p>
    <w:p w14:paraId="358C33C3" w14:textId="5B58E61F" w:rsidR="00440B8D" w:rsidRPr="00440B8D" w:rsidRDefault="00440B8D" w:rsidP="00440B8D">
      <w:r w:rsidRPr="00440B8D">
        <w:t>在厨房、阳台等免唤醒白名单区域，系统通过 </w:t>
      </w:r>
      <w:r w:rsidRPr="00440B8D">
        <w:rPr>
          <w:b/>
          <w:bCs/>
        </w:rPr>
        <w:t>MediaPipe Face Mesh</w:t>
      </w:r>
      <w:r w:rsidRPr="00440B8D">
        <w:t> 实时计算用户视线向量与唇部开合度。只有当用户“正视摄像头方向 + 嘴部连续运动”双重条件满足时，才激活 </w:t>
      </w:r>
      <w:r w:rsidRPr="00440B8D">
        <w:rPr>
          <w:b/>
          <w:bCs/>
        </w:rPr>
        <w:t>Whisper 本地语音识别</w:t>
      </w:r>
      <w:r w:rsidRPr="00440B8D">
        <w:t>模型，抓取音频流进行 STT 转写。转写后的文本再经轻量级大模型校验，确认包含“动词+设备宾语”结构后，才执行指令。误触发时用户说“不是叫你”，系统自动记录该场景为负样本，每日优化检测阈值，实现个性化精准度提升。。</w:t>
      </w:r>
    </w:p>
    <w:p w14:paraId="5EAA9D80" w14:textId="77777777" w:rsidR="00440B8D" w:rsidRPr="00440B8D" w:rsidRDefault="00440B8D" w:rsidP="00440B8D">
      <w:r w:rsidRPr="00440B8D">
        <w:pict w14:anchorId="7D02CC35">
          <v:rect id="_x0000_i1065" style="width:0;height:.75pt" o:hralign="center" o:hrstd="t" o:hr="t" fillcolor="#a0a0a0" stroked="f"/>
        </w:pict>
      </w:r>
    </w:p>
    <w:p w14:paraId="52691349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五、核心落地应用场景</w:t>
      </w:r>
    </w:p>
    <w:p w14:paraId="2415C4EB" w14:textId="77777777" w:rsidR="00440B8D" w:rsidRPr="00440B8D" w:rsidRDefault="00440B8D" w:rsidP="00440B8D">
      <w:r w:rsidRPr="00440B8D">
        <w:t>基于上述核心技术架构，Jarvis 实现了多个行业常规方案难以稳定落地的场景：</w:t>
      </w:r>
    </w:p>
    <w:p w14:paraId="72302656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5.1 起夜无感陪伴场景</w:t>
      </w:r>
    </w:p>
    <w:p w14:paraId="3C3BAF92" w14:textId="77777777" w:rsidR="00440B8D" w:rsidRPr="00440B8D" w:rsidRDefault="00440B8D" w:rsidP="00440B8D">
      <w:r w:rsidRPr="00440B8D">
        <w:t>凌晨用户从床上坐起，毫米波雷达检测到微动，MediaPipe 骨骼检测确认起身姿态，</w:t>
      </w:r>
      <w:r w:rsidRPr="00440B8D">
        <w:lastRenderedPageBreak/>
        <w:t>系统在 1 秒内沿卧室-走廊-卫生间路径依次点亮 10% 亮度的地脚灯，全程无主灯、无语音。用户返回后灯光依序熄灭。通过置信度软状态与防抖窗口，彻底杜绝宠物误触发。</w:t>
      </w:r>
    </w:p>
    <w:p w14:paraId="58CB5778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5.2 全屋环境光无感自适应场景</w:t>
      </w:r>
    </w:p>
    <w:p w14:paraId="0BE771DC" w14:textId="77777777" w:rsidR="00440B8D" w:rsidRPr="00440B8D" w:rsidRDefault="00440B8D" w:rsidP="00440B8D">
      <w:r w:rsidRPr="00440B8D">
        <w:t>摄像头每秒提取画面平均亮度与色温，轻量级模型以 0.5% 步长连续调光，维持桌面照度恒定。观影时，视觉大模型每 2 秒识别电视画面明暗，同步调整背景灯带，提升沉浸感且不伤眼。</w:t>
      </w:r>
    </w:p>
    <w:p w14:paraId="4907C18A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5.3 免唤醒自然语音交互场景</w:t>
      </w:r>
    </w:p>
    <w:p w14:paraId="4998A2F3" w14:textId="77777777" w:rsidR="00440B8D" w:rsidRPr="00440B8D" w:rsidRDefault="00440B8D" w:rsidP="00440B8D">
      <w:r w:rsidRPr="00440B8D">
        <w:t>厨房中，用户正视摄像头并说“把油烟机开到最大”，MediaPipe 校验视线与唇动后唤醒 Whisper，轻量模型补全意图，指令 2 秒内执行。误触发时用户一句纠错即可生成负样本，越用越准。</w:t>
      </w:r>
    </w:p>
    <w:p w14:paraId="7FB0199E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5.4 零穿戴居家跌倒应急救援场景</w:t>
      </w:r>
    </w:p>
    <w:p w14:paraId="21D3BE55" w14:textId="77777777" w:rsidR="00440B8D" w:rsidRPr="00440B8D" w:rsidRDefault="00440B8D" w:rsidP="00440B8D">
      <w:r w:rsidRPr="00440B8D">
        <w:t>MediaPipe 检测到骨骼倒地姿态 + 雷达 10 秒无移动信号，系统先语音二次确认，无回应则自动执行应急预案：开启全屋灯光、拨打紧急联系人电话、循环安抚语音。全过程纯本地，断网可用。</w:t>
      </w:r>
    </w:p>
    <w:p w14:paraId="53398723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5.5 模糊意图预判场景</w:t>
      </w:r>
    </w:p>
    <w:p w14:paraId="610235C2" w14:textId="77777777" w:rsidR="00440B8D" w:rsidRPr="00440B8D" w:rsidRDefault="00440B8D" w:rsidP="00440B8D">
      <w:r w:rsidRPr="00440B8D">
        <w:t>用户回家坐在沙发上拿起游戏手柄，视觉轮询捕获此场景，主脑结合历史偏好预判为“游戏模式”，自动关闭主灯、开启氛围灯与电视，无需任何指令。</w:t>
      </w:r>
    </w:p>
    <w:p w14:paraId="2CD550D5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5.6 跨季节规则无感休眠与唤醒</w:t>
      </w:r>
    </w:p>
    <w:p w14:paraId="0E8AD0CD" w14:textId="77777777" w:rsidR="00440B8D" w:rsidRPr="00440B8D" w:rsidRDefault="00440B8D" w:rsidP="00440B8D">
      <w:r w:rsidRPr="00440B8D">
        <w:t>冬季取暖规则在次年夏季自动休眠，秋季气温下降时系统推送唤醒请求，用户一键确认即可恢复，无需手动维护。</w:t>
      </w:r>
    </w:p>
    <w:p w14:paraId="7E78FEA4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5.7 访客模式一键适配</w:t>
      </w:r>
    </w:p>
    <w:p w14:paraId="02CDE64C" w14:textId="77777777" w:rsidR="00440B8D" w:rsidRPr="00440B8D" w:rsidRDefault="00440B8D" w:rsidP="00440B8D">
      <w:r w:rsidRPr="00440B8D">
        <w:t>用户说“有客人来了”，系统自动切换至公共保守配置，暂停个性化规则，客人离开后一键恢复，且不学习访客数据。</w:t>
      </w:r>
    </w:p>
    <w:p w14:paraId="3008A9E2" w14:textId="77777777" w:rsidR="00440B8D" w:rsidRPr="00440B8D" w:rsidRDefault="00440B8D" w:rsidP="00440B8D">
      <w:r w:rsidRPr="00440B8D">
        <w:pict w14:anchorId="6F60F5ED">
          <v:rect id="_x0000_i1066" style="width:0;height:.75pt" o:hralign="center" o:hrstd="t" o:hr="t" fillcolor="#a0a0a0" stroked="f"/>
        </w:pict>
      </w:r>
    </w:p>
    <w:p w14:paraId="576A0663" w14:textId="77777777" w:rsidR="00440B8D" w:rsidRPr="00440B8D" w:rsidRDefault="00440B8D" w:rsidP="00440B8D">
      <w:pPr>
        <w:rPr>
          <w:b/>
          <w:bCs/>
        </w:rPr>
      </w:pPr>
      <w:r w:rsidRPr="00440B8D">
        <w:rPr>
          <w:b/>
          <w:bCs/>
        </w:rPr>
        <w:t>六、系统核心价值总结</w:t>
      </w:r>
    </w:p>
    <w:p w14:paraId="1983F928" w14:textId="77777777" w:rsidR="00440B8D" w:rsidRPr="00440B8D" w:rsidRDefault="00440B8D" w:rsidP="00440B8D">
      <w:pPr>
        <w:numPr>
          <w:ilvl w:val="0"/>
          <w:numId w:val="20"/>
        </w:numPr>
      </w:pPr>
      <w:r w:rsidRPr="00440B8D">
        <w:rPr>
          <w:b/>
          <w:bCs/>
        </w:rPr>
        <w:t>隐私安全</w:t>
      </w:r>
      <w:r w:rsidRPr="00440B8D">
        <w:t>：全链路 100% 本地闭环运行，数据零公网暴露，彻底杜绝隐私泄露风险，断网环境下核心功能完全不受影响。</w:t>
      </w:r>
    </w:p>
    <w:p w14:paraId="76FA2A4D" w14:textId="77777777" w:rsidR="00440B8D" w:rsidRPr="00440B8D" w:rsidRDefault="00440B8D" w:rsidP="00440B8D">
      <w:pPr>
        <w:numPr>
          <w:ilvl w:val="0"/>
          <w:numId w:val="20"/>
        </w:numPr>
      </w:pPr>
      <w:r w:rsidRPr="00440B8D">
        <w:rPr>
          <w:b/>
          <w:bCs/>
        </w:rPr>
        <w:t>终身稳定</w:t>
      </w:r>
      <w:r w:rsidRPr="00440B8D">
        <w:t>：学习与遗忘对称的原生进化机制，确保系统越用越精准，长期运行不臃肿、不卡顿、不误触发。</w:t>
      </w:r>
    </w:p>
    <w:p w14:paraId="7635C3B5" w14:textId="77777777" w:rsidR="00440B8D" w:rsidRPr="00440B8D" w:rsidRDefault="00440B8D" w:rsidP="00440B8D">
      <w:pPr>
        <w:numPr>
          <w:ilvl w:val="0"/>
          <w:numId w:val="20"/>
        </w:numPr>
      </w:pPr>
      <w:r w:rsidRPr="00440B8D">
        <w:rPr>
          <w:b/>
          <w:bCs/>
        </w:rPr>
        <w:t>主动智能</w:t>
      </w:r>
      <w:r w:rsidRPr="00440B8D">
        <w:t>：从被动响应指令升级为主动预判需求，通过空间语义感知与行为理</w:t>
      </w:r>
      <w:r w:rsidRPr="00440B8D">
        <w:lastRenderedPageBreak/>
        <w:t>解，实现全场景无感适配。</w:t>
      </w:r>
    </w:p>
    <w:p w14:paraId="07A1DAC9" w14:textId="77777777" w:rsidR="00440B8D" w:rsidRPr="00440B8D" w:rsidRDefault="00440B8D" w:rsidP="00440B8D">
      <w:pPr>
        <w:numPr>
          <w:ilvl w:val="0"/>
          <w:numId w:val="20"/>
        </w:numPr>
      </w:pPr>
      <w:r w:rsidRPr="00440B8D">
        <w:rPr>
          <w:b/>
          <w:bCs/>
        </w:rPr>
        <w:t>普惠落地</w:t>
      </w:r>
      <w:r w:rsidRPr="00440B8D">
        <w:t>：通过软件架构优化挖掘民用硬件潜力，一台 Mac Mini、几个普通摄像头和毫米波雷达，消费级成本即可实现旗舰级的具身智能体验，落地门槛极低。</w:t>
      </w:r>
    </w:p>
    <w:p w14:paraId="67531760" w14:textId="77777777" w:rsidR="00440B8D" w:rsidRPr="00440B8D" w:rsidRDefault="00440B8D" w:rsidP="00440B8D">
      <w:pPr>
        <w:numPr>
          <w:ilvl w:val="0"/>
          <w:numId w:val="20"/>
        </w:numPr>
      </w:pPr>
      <w:r w:rsidRPr="00440B8D">
        <w:rPr>
          <w:b/>
          <w:bCs/>
        </w:rPr>
        <w:t>用户可控</w:t>
      </w:r>
      <w:r w:rsidRPr="00440B8D">
        <w:t>：人在回路的全流程设计，所有自动学习内容均需用户确认生效，拒绝黑盒决策，用户始终掌握系统控制权。</w:t>
      </w:r>
    </w:p>
    <w:p w14:paraId="68F3CA48" w14:textId="77777777" w:rsidR="00C82CF5" w:rsidRPr="00440B8D" w:rsidRDefault="00C82CF5" w:rsidP="00440B8D"/>
    <w:sectPr w:rsidR="00C82CF5" w:rsidRPr="00440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827"/>
    <w:multiLevelType w:val="multilevel"/>
    <w:tmpl w:val="6542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A5CFC"/>
    <w:multiLevelType w:val="multilevel"/>
    <w:tmpl w:val="EBFA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616FC"/>
    <w:multiLevelType w:val="multilevel"/>
    <w:tmpl w:val="0A68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3123E"/>
    <w:multiLevelType w:val="multilevel"/>
    <w:tmpl w:val="1E7260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45687"/>
    <w:multiLevelType w:val="multilevel"/>
    <w:tmpl w:val="721873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977C1"/>
    <w:multiLevelType w:val="multilevel"/>
    <w:tmpl w:val="FBB6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40F05"/>
    <w:multiLevelType w:val="multilevel"/>
    <w:tmpl w:val="AB9C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26D39"/>
    <w:multiLevelType w:val="multilevel"/>
    <w:tmpl w:val="D3AE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C1AC0"/>
    <w:multiLevelType w:val="multilevel"/>
    <w:tmpl w:val="E1120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AD1FBC"/>
    <w:multiLevelType w:val="multilevel"/>
    <w:tmpl w:val="568239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2F0762"/>
    <w:multiLevelType w:val="multilevel"/>
    <w:tmpl w:val="F8740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9B4D57"/>
    <w:multiLevelType w:val="multilevel"/>
    <w:tmpl w:val="A8E8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215CF"/>
    <w:multiLevelType w:val="multilevel"/>
    <w:tmpl w:val="B7F0E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C719A8"/>
    <w:multiLevelType w:val="multilevel"/>
    <w:tmpl w:val="F990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D40B56"/>
    <w:multiLevelType w:val="multilevel"/>
    <w:tmpl w:val="2174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B0767E"/>
    <w:multiLevelType w:val="multilevel"/>
    <w:tmpl w:val="3F30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5F5B6C"/>
    <w:multiLevelType w:val="multilevel"/>
    <w:tmpl w:val="FC0AA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123DEA"/>
    <w:multiLevelType w:val="multilevel"/>
    <w:tmpl w:val="1B32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832BC"/>
    <w:multiLevelType w:val="multilevel"/>
    <w:tmpl w:val="225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30E83"/>
    <w:multiLevelType w:val="multilevel"/>
    <w:tmpl w:val="C9C04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5688147">
    <w:abstractNumId w:val="8"/>
  </w:num>
  <w:num w:numId="2" w16cid:durableId="1530533184">
    <w:abstractNumId w:val="16"/>
  </w:num>
  <w:num w:numId="3" w16cid:durableId="1662275007">
    <w:abstractNumId w:val="19"/>
  </w:num>
  <w:num w:numId="4" w16cid:durableId="722218548">
    <w:abstractNumId w:val="12"/>
  </w:num>
  <w:num w:numId="5" w16cid:durableId="106898208">
    <w:abstractNumId w:val="1"/>
  </w:num>
  <w:num w:numId="6" w16cid:durableId="324556826">
    <w:abstractNumId w:val="10"/>
  </w:num>
  <w:num w:numId="7" w16cid:durableId="1022975748">
    <w:abstractNumId w:val="6"/>
  </w:num>
  <w:num w:numId="8" w16cid:durableId="355498683">
    <w:abstractNumId w:val="13"/>
  </w:num>
  <w:num w:numId="9" w16cid:durableId="1435787562">
    <w:abstractNumId w:val="5"/>
  </w:num>
  <w:num w:numId="10" w16cid:durableId="1000742855">
    <w:abstractNumId w:val="15"/>
  </w:num>
  <w:num w:numId="11" w16cid:durableId="493033933">
    <w:abstractNumId w:val="14"/>
  </w:num>
  <w:num w:numId="12" w16cid:durableId="514658054">
    <w:abstractNumId w:val="3"/>
  </w:num>
  <w:num w:numId="13" w16cid:durableId="330648809">
    <w:abstractNumId w:val="4"/>
  </w:num>
  <w:num w:numId="14" w16cid:durableId="1914271374">
    <w:abstractNumId w:val="9"/>
  </w:num>
  <w:num w:numId="15" w16cid:durableId="1469860935">
    <w:abstractNumId w:val="0"/>
  </w:num>
  <w:num w:numId="16" w16cid:durableId="1808737798">
    <w:abstractNumId w:val="2"/>
  </w:num>
  <w:num w:numId="17" w16cid:durableId="417483232">
    <w:abstractNumId w:val="17"/>
  </w:num>
  <w:num w:numId="18" w16cid:durableId="1052996066">
    <w:abstractNumId w:val="11"/>
  </w:num>
  <w:num w:numId="19" w16cid:durableId="2106724248">
    <w:abstractNumId w:val="7"/>
  </w:num>
  <w:num w:numId="20" w16cid:durableId="16241863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FE"/>
    <w:rsid w:val="001C7253"/>
    <w:rsid w:val="00440B8D"/>
    <w:rsid w:val="00444EE9"/>
    <w:rsid w:val="005000BC"/>
    <w:rsid w:val="00880570"/>
    <w:rsid w:val="008A6B08"/>
    <w:rsid w:val="00A312FE"/>
    <w:rsid w:val="00AC179F"/>
    <w:rsid w:val="00C31AE2"/>
    <w:rsid w:val="00C8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FA12D"/>
  <w15:chartTrackingRefBased/>
  <w15:docId w15:val="{2D54D6A3-4DB6-407D-8D5D-1CF3ECE3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12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31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12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2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2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2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2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2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2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12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31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1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12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12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12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12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12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12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12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1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2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12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1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12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12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12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1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12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1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assummarry liang</dc:creator>
  <cp:keywords/>
  <dc:description/>
  <cp:lastModifiedBy>assummarry liang</cp:lastModifiedBy>
  <cp:revision>7</cp:revision>
  <dcterms:created xsi:type="dcterms:W3CDTF">2026-03-10T14:30:00Z</dcterms:created>
  <dcterms:modified xsi:type="dcterms:W3CDTF">2026-03-10T14:57:00Z</dcterms:modified>
</cp:coreProperties>
</file>