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FF6A" w14:textId="294AE626" w:rsidR="00F54624" w:rsidRDefault="00F54624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jc w:val="center"/>
        <w:divId w:val="278221409"/>
        <w:rPr>
          <w:rFonts w:ascii="Segoe UI" w:eastAsia="Times New Roman" w:hAnsi="Segoe UI" w:cs="Segoe UI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</w:rPr>
        <w:br/>
      </w:r>
    </w:p>
    <w:p w14:paraId="770544E5" w14:textId="6D9ACEC6" w:rsidR="00F54624" w:rsidRDefault="00E248BD">
      <w:pPr>
        <w:divId w:val="20111034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                                                       PHASE 2 - INNOVATION</w:t>
      </w:r>
    </w:p>
    <w:p w14:paraId="7B1647C1" w14:textId="4DAF53E1" w:rsidR="00F54624" w:rsidRDefault="00F54624" w:rsidP="00C55153">
      <w:pPr>
        <w:divId w:val="84509703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468698" wp14:editId="11A6482B">
                <wp:extent cx="343535" cy="343535"/>
                <wp:effectExtent l="0" t="0" r="0" b="0"/>
                <wp:docPr id="2" name="Rectangle 2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412EF" id="Rectangle 2" o:spid="_x0000_s1026" alt="User" style="width:27.0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2B5005" wp14:editId="1FA9A4B6">
                <wp:extent cx="343535" cy="343535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BE6F9" id="Rectangle 1" o:spid="_x0000_s1026" alt="User" style="width:27.0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" filled="f" stroked="f">
                <o:lock v:ext="edit" aspectratio="t"/>
                <w10:anchorlock/>
              </v:rect>
            </w:pict>
          </mc:Fallback>
        </mc:AlternateContent>
      </w:r>
      <w:r w:rsidR="00E248BD">
        <w:rPr>
          <w:rFonts w:eastAsia="Times New Roman"/>
        </w:rPr>
        <w:t>MACHINE LEARNING  MODEL DEPLOYMENT WITH IBM CLOUD WATSON STUDIO</w:t>
      </w:r>
    </w:p>
    <w:p w14:paraId="20CBB4EC" w14:textId="77777777" w:rsidR="00F54624" w:rsidRDefault="00F546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267038598"/>
      </w:pPr>
      <w:r>
        <w:t xml:space="preserve">Certainly! Let's dive deeper into both ensemble methods and </w:t>
      </w:r>
      <w:proofErr w:type="spellStart"/>
      <w:r>
        <w:t>hyperparameter</w:t>
      </w:r>
      <w:proofErr w:type="spellEnd"/>
      <w:r>
        <w:t xml:space="preserve"> tuning and why they are important for optimizing a model's performance:</w:t>
      </w:r>
    </w:p>
    <w:p w14:paraId="41E87450" w14:textId="77777777" w:rsidR="00F54624" w:rsidRDefault="00F5462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267038598"/>
      </w:pPr>
      <w:r>
        <w:rPr>
          <w:rStyle w:val="Strong"/>
          <w:bdr w:val="single" w:sz="2" w:space="0" w:color="D9D9E3" w:frame="1"/>
        </w:rPr>
        <w:t>Ensemble Methods:</w:t>
      </w:r>
      <w:r>
        <w:t xml:space="preserve"> Ensemble methods involve combining multiple machine learning models to create a more powerful and accurate predictive model. Here's why they're effective:</w:t>
      </w:r>
    </w:p>
    <w:p w14:paraId="0DC2EBD8" w14:textId="77777777" w:rsidR="00F54624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Diverse Models:</w:t>
      </w:r>
      <w:r>
        <w:rPr>
          <w:rFonts w:eastAsia="Times New Roman"/>
        </w:rPr>
        <w:t xml:space="preserve"> Ensembles typically consist of different types of models or variations of the same model, which can capture different patterns in the data.</w:t>
      </w:r>
    </w:p>
    <w:p w14:paraId="09DE7B97" w14:textId="77777777" w:rsidR="00F54624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Reduced Overfitting:</w:t>
      </w:r>
      <w:r>
        <w:rPr>
          <w:rFonts w:eastAsia="Times New Roman"/>
        </w:rPr>
        <w:t xml:space="preserve"> Ensembles help mitigate overfitting by averaging out individual model errors or biases.</w:t>
      </w:r>
    </w:p>
    <w:p w14:paraId="3737F339" w14:textId="77777777" w:rsidR="00F54624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Improved Generalization:</w:t>
      </w:r>
      <w:r>
        <w:rPr>
          <w:rFonts w:eastAsia="Times New Roman"/>
        </w:rPr>
        <w:t xml:space="preserve"> They often result in better generalization to unseen data, as the combined predictions are more robust.</w:t>
      </w:r>
    </w:p>
    <w:p w14:paraId="787AA15A" w14:textId="77777777" w:rsidR="00F54624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Robustness:</w:t>
      </w:r>
      <w:r>
        <w:rPr>
          <w:rFonts w:eastAsia="Times New Roman"/>
        </w:rPr>
        <w:t xml:space="preserve"> Ensembles can handle noisy data and outliers more effectively.</w:t>
      </w:r>
    </w:p>
    <w:p w14:paraId="138CFD1F" w14:textId="77777777" w:rsidR="00F54624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Examples:</w:t>
      </w:r>
      <w:r>
        <w:rPr>
          <w:rFonts w:eastAsia="Times New Roman"/>
        </w:rPr>
        <w:t xml:space="preserve"> Common ensemble methods include Random Forests, Gradient Boosting, Bagging, and Stacking.</w:t>
      </w:r>
    </w:p>
    <w:p w14:paraId="395A76FA" w14:textId="77777777" w:rsidR="00793D58" w:rsidRDefault="00793D58" w:rsidP="00793D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</w:p>
    <w:p w14:paraId="4C5B5EA1" w14:textId="77777777" w:rsidR="00793D58" w:rsidRDefault="00793D58" w:rsidP="00793D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</w:p>
    <w:p w14:paraId="01D20525" w14:textId="77777777" w:rsidR="00793D58" w:rsidRDefault="00793D58" w:rsidP="00793D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</w:p>
    <w:p w14:paraId="5BE66431" w14:textId="77777777" w:rsidR="00793D58" w:rsidRDefault="00793D58" w:rsidP="00793D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</w:p>
    <w:p w14:paraId="4E84DEB6" w14:textId="77777777" w:rsidR="00793D58" w:rsidRDefault="00793D58" w:rsidP="00793D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</w:p>
    <w:p w14:paraId="22D758AB" w14:textId="77777777" w:rsidR="00F54624" w:rsidRDefault="00F5462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267038598"/>
      </w:pPr>
      <w:proofErr w:type="spellStart"/>
      <w:r>
        <w:rPr>
          <w:rStyle w:val="Strong"/>
          <w:bdr w:val="single" w:sz="2" w:space="0" w:color="D9D9E3" w:frame="1"/>
        </w:rPr>
        <w:t>Hyperparameter</w:t>
      </w:r>
      <w:proofErr w:type="spellEnd"/>
      <w:r>
        <w:rPr>
          <w:rStyle w:val="Strong"/>
          <w:bdr w:val="single" w:sz="2" w:space="0" w:color="D9D9E3" w:frame="1"/>
        </w:rPr>
        <w:t xml:space="preserve"> Tuning:</w:t>
      </w:r>
      <w:r>
        <w:t xml:space="preserve"> </w:t>
      </w:r>
      <w:proofErr w:type="spellStart"/>
      <w:r>
        <w:t>Hyperparameters</w:t>
      </w:r>
      <w:proofErr w:type="spellEnd"/>
      <w:r>
        <w:t xml:space="preserve"> are settings or configurations that are not learned from the data but are set prior to training a model. Tuning these </w:t>
      </w:r>
      <w:proofErr w:type="spellStart"/>
      <w:r>
        <w:t>hyperparameters</w:t>
      </w:r>
      <w:proofErr w:type="spellEnd"/>
      <w:r>
        <w:t xml:space="preserve"> is crucial for model performance optimization:</w:t>
      </w:r>
    </w:p>
    <w:p w14:paraId="3A7159C2" w14:textId="77777777" w:rsidR="00F54624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Fine-Tuning:</w:t>
      </w:r>
      <w:r>
        <w:rPr>
          <w:rFonts w:eastAsia="Times New Roman"/>
        </w:rPr>
        <w:t xml:space="preserve"> Adjusting </w:t>
      </w:r>
      <w:proofErr w:type="spellStart"/>
      <w:r>
        <w:rPr>
          <w:rFonts w:eastAsia="Times New Roman"/>
        </w:rPr>
        <w:t>hyperparameters</w:t>
      </w:r>
      <w:proofErr w:type="spellEnd"/>
      <w:r>
        <w:rPr>
          <w:rFonts w:eastAsia="Times New Roman"/>
        </w:rPr>
        <w:t xml:space="preserve"> like learning rate, batch size, the number of layers, and dropout rates can significantly impact model performance.</w:t>
      </w:r>
    </w:p>
    <w:p w14:paraId="298D45D0" w14:textId="77777777" w:rsidR="00F54624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Grid Search and Random Search:</w:t>
      </w:r>
      <w:r>
        <w:rPr>
          <w:rFonts w:eastAsia="Times New Roman"/>
        </w:rPr>
        <w:t xml:space="preserve"> Techniques like grid search and random search systematically explore </w:t>
      </w:r>
      <w:proofErr w:type="spellStart"/>
      <w:r>
        <w:rPr>
          <w:rFonts w:eastAsia="Times New Roman"/>
        </w:rPr>
        <w:t>hyperparameter</w:t>
      </w:r>
      <w:proofErr w:type="spellEnd"/>
      <w:r>
        <w:rPr>
          <w:rFonts w:eastAsia="Times New Roman"/>
        </w:rPr>
        <w:t xml:space="preserve"> combinations to find the best configuration.</w:t>
      </w:r>
    </w:p>
    <w:p w14:paraId="2BBC0A57" w14:textId="77777777" w:rsidR="00F54624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Cross-Validation: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Hyperparameter</w:t>
      </w:r>
      <w:proofErr w:type="spellEnd"/>
      <w:r>
        <w:rPr>
          <w:rFonts w:eastAsia="Times New Roman"/>
        </w:rPr>
        <w:t xml:space="preserve"> tuning often involves using cross-validation to assess how well different settings generalize to unseen data.</w:t>
      </w:r>
    </w:p>
    <w:p w14:paraId="0C154EDE" w14:textId="77777777" w:rsidR="00793D58" w:rsidRDefault="00F5462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Optimal Performance:</w:t>
      </w:r>
      <w:r>
        <w:rPr>
          <w:rFonts w:eastAsia="Times New Roman"/>
        </w:rPr>
        <w:t xml:space="preserve"> Optimizing </w:t>
      </w:r>
      <w:proofErr w:type="spellStart"/>
      <w:r>
        <w:rPr>
          <w:rFonts w:eastAsia="Times New Roman"/>
        </w:rPr>
        <w:t>hyperparameters</w:t>
      </w:r>
      <w:proofErr w:type="spellEnd"/>
      <w:r>
        <w:rPr>
          <w:rFonts w:eastAsia="Times New Roman"/>
        </w:rPr>
        <w:t xml:space="preserve"> can lead to models that not only perform better but also require fewer computational resources.</w:t>
      </w:r>
    </w:p>
    <w:p w14:paraId="2B825FCC" w14:textId="77777777" w:rsidR="008D062E" w:rsidRDefault="008D062E" w:rsidP="008D06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</w:p>
    <w:p w14:paraId="44228A04" w14:textId="176F27F3" w:rsidR="00793D58" w:rsidRDefault="00793D58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>Selecting Base Models: Choose a set of recommendation algorithms as your base models. These could include collaborative filtering, content-based filtering, matrix factorization, or deep learning-based methods.</w:t>
      </w:r>
    </w:p>
    <w:p w14:paraId="57B2EB03" w14:textId="77777777" w:rsidR="008D062E" w:rsidRDefault="008D062E" w:rsidP="008D06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divId w:val="1267038598"/>
        <w:rPr>
          <w:rFonts w:eastAsia="Times New Roman"/>
        </w:rPr>
      </w:pPr>
    </w:p>
    <w:p w14:paraId="7C1597D6" w14:textId="77777777" w:rsidR="00793D58" w:rsidRDefault="00793D58" w:rsidP="008D06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divId w:val="1267038598"/>
        <w:rPr>
          <w:rFonts w:eastAsia="Times New Roman"/>
        </w:rPr>
      </w:pPr>
    </w:p>
    <w:p w14:paraId="314E340B" w14:textId="34D3270D" w:rsidR="00793D58" w:rsidRPr="008D062E" w:rsidRDefault="008D062E" w:rsidP="008D062E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100" w:after="10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 xml:space="preserve">               </w:t>
      </w:r>
      <w:r w:rsidR="00793D58" w:rsidRPr="008D062E">
        <w:rPr>
          <w:rFonts w:eastAsia="Times New Roman"/>
        </w:rPr>
        <w:t xml:space="preserve">Creating an Ensemble: Use techniques like stacking or weighted averaging to combine the predictions of your base models. This can help capture diverse patterns in user </w:t>
      </w:r>
      <w:proofErr w:type="spellStart"/>
      <w:r w:rsidR="00793D58" w:rsidRPr="008D062E">
        <w:rPr>
          <w:rFonts w:eastAsia="Times New Roman"/>
        </w:rPr>
        <w:t>behavior</w:t>
      </w:r>
      <w:proofErr w:type="spellEnd"/>
      <w:r w:rsidR="00793D58" w:rsidRPr="008D062E">
        <w:rPr>
          <w:rFonts w:eastAsia="Times New Roman"/>
        </w:rPr>
        <w:t xml:space="preserve"> and content features</w:t>
      </w:r>
    </w:p>
    <w:p w14:paraId="17E79A0D" w14:textId="77777777" w:rsidR="004B6CE4" w:rsidRDefault="004B6CE4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</w:p>
    <w:p w14:paraId="42BFF7C5" w14:textId="6B1F664C" w:rsidR="004B6CE4" w:rsidRDefault="004B6CE4" w:rsidP="004B6C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 xml:space="preserve">      5.</w:t>
      </w:r>
    </w:p>
    <w:p w14:paraId="202F64F6" w14:textId="2B0D92A8" w:rsidR="00793D58" w:rsidRDefault="00793D58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>Hyperparameter</w:t>
      </w:r>
      <w:proofErr w:type="spellEnd"/>
      <w:r>
        <w:rPr>
          <w:rFonts w:eastAsia="Times New Roman"/>
        </w:rPr>
        <w:t xml:space="preserve"> Tuning: Optimize the </w:t>
      </w:r>
      <w:proofErr w:type="spellStart"/>
      <w:r>
        <w:rPr>
          <w:rFonts w:eastAsia="Times New Roman"/>
        </w:rPr>
        <w:t>hyperparameters</w:t>
      </w:r>
      <w:proofErr w:type="spellEnd"/>
      <w:r>
        <w:rPr>
          <w:rFonts w:eastAsia="Times New Roman"/>
        </w:rPr>
        <w:t xml:space="preserve"> for each base model, as well as any </w:t>
      </w:r>
      <w:proofErr w:type="spellStart"/>
      <w:r>
        <w:rPr>
          <w:rFonts w:eastAsia="Times New Roman"/>
        </w:rPr>
        <w:t>hyperparameters</w:t>
      </w:r>
      <w:proofErr w:type="spellEnd"/>
      <w:r>
        <w:rPr>
          <w:rFonts w:eastAsia="Times New Roman"/>
        </w:rPr>
        <w:t xml:space="preserve"> related to the ensemble method itself. Techniques like grid search or Bayesian optimization can be helpful.</w:t>
      </w:r>
    </w:p>
    <w:p w14:paraId="5540F879" w14:textId="79DA2B44" w:rsidR="00793D58" w:rsidRDefault="004B6CE4" w:rsidP="004B6C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 xml:space="preserve">       6.</w:t>
      </w:r>
    </w:p>
    <w:p w14:paraId="4288DA9F" w14:textId="683D3E5A" w:rsidR="001F27E4" w:rsidRDefault="00793D58" w:rsidP="001F27E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>Cross-Validation: Perform cross-validation to ensure your ensemble is robust and not overfitting the data. This will help you estimate the performance of your model on unseen data.</w:t>
      </w:r>
    </w:p>
    <w:p w14:paraId="2EE79335" w14:textId="4024752F" w:rsidR="001F27E4" w:rsidRPr="001F27E4" w:rsidRDefault="001F27E4" w:rsidP="001F27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 xml:space="preserve">       7.</w:t>
      </w:r>
    </w:p>
    <w:p w14:paraId="7FF411D1" w14:textId="77777777" w:rsidR="00793D58" w:rsidRDefault="00793D58" w:rsidP="001F27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divId w:val="1267038598"/>
        <w:rPr>
          <w:rFonts w:eastAsia="Times New Roman"/>
        </w:rPr>
      </w:pPr>
    </w:p>
    <w:p w14:paraId="3FF1D8C1" w14:textId="4826865F" w:rsidR="004A741D" w:rsidRDefault="00793D58" w:rsidP="004A741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>Evaluate Performance Metrics: Define appropriate evaluation metrics for your exclusive content recommendation task, such as precision, recall, or mean average precision. Use these metrics to assess the performance of your ensemble</w:t>
      </w:r>
    </w:p>
    <w:p w14:paraId="0CC10715" w14:textId="32AAE82D" w:rsidR="004A741D" w:rsidRPr="004A741D" w:rsidRDefault="004A741D" w:rsidP="004A74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 xml:space="preserve">      8.</w:t>
      </w:r>
    </w:p>
    <w:p w14:paraId="6DF6EA75" w14:textId="221AB6A6" w:rsidR="00793D58" w:rsidRDefault="00793D58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ab/>
        <w:t xml:space="preserve">Iterate and Experiment: Don’t be afraid to iterate and experiment with different combinations of base models and ensemble methods.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 xml:space="preserve"> is often an iterative process to find the best combination.</w:t>
      </w:r>
    </w:p>
    <w:p w14:paraId="62D395CE" w14:textId="34D35647" w:rsidR="004A741D" w:rsidRDefault="004A741D" w:rsidP="004A74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 xml:space="preserve">      9.</w:t>
      </w:r>
    </w:p>
    <w:p w14:paraId="348D89CF" w14:textId="77777777" w:rsidR="00793D58" w:rsidRDefault="00793D58" w:rsidP="004A74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</w:p>
    <w:p w14:paraId="34EC950E" w14:textId="55BB7759" w:rsidR="00793D58" w:rsidRDefault="00793D58" w:rsidP="00F546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67038598"/>
        <w:rPr>
          <w:rFonts w:eastAsia="Times New Roman"/>
        </w:rPr>
      </w:pPr>
      <w:r>
        <w:rPr>
          <w:rFonts w:eastAsia="Times New Roman"/>
        </w:rPr>
        <w:t>Consider Feature Engineering: Depending on the nature of your content, you might also want to experiment with feature engineering to extract more relevant information from your exclusive content data</w:t>
      </w:r>
      <w:r w:rsidR="004A741D">
        <w:rPr>
          <w:rFonts w:eastAsia="Times New Roman"/>
        </w:rPr>
        <w:t>.</w:t>
      </w:r>
    </w:p>
    <w:p w14:paraId="67E573E9" w14:textId="731EFF2B" w:rsidR="00F54624" w:rsidRDefault="00F54624" w:rsidP="004A74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divId w:val="1267038598"/>
        <w:rPr>
          <w:rFonts w:eastAsia="Times New Roman"/>
        </w:rPr>
      </w:pPr>
    </w:p>
    <w:sectPr w:rsidR="00F5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F16D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8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4"/>
    <w:rsid w:val="000E18A9"/>
    <w:rsid w:val="001F27E4"/>
    <w:rsid w:val="002640A8"/>
    <w:rsid w:val="002D26DE"/>
    <w:rsid w:val="003F1DC7"/>
    <w:rsid w:val="00433E92"/>
    <w:rsid w:val="004A741D"/>
    <w:rsid w:val="004B6CE4"/>
    <w:rsid w:val="00793D58"/>
    <w:rsid w:val="008D062E"/>
    <w:rsid w:val="00C55153"/>
    <w:rsid w:val="00E248BD"/>
    <w:rsid w:val="00EB7E1E"/>
    <w:rsid w:val="00F54624"/>
    <w:rsid w:val="00FB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CFF"/>
  <w15:chartTrackingRefBased/>
  <w15:docId w15:val="{0F7D3AC2-977A-774B-973B-7A6A0C44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5462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4624"/>
    <w:rPr>
      <w:b/>
      <w:bCs/>
    </w:rPr>
  </w:style>
  <w:style w:type="paragraph" w:styleId="ListParagraph">
    <w:name w:val="List Paragraph"/>
    <w:basedOn w:val="Normal"/>
    <w:uiPriority w:val="34"/>
    <w:qFormat/>
    <w:rsid w:val="008D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1409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divBdr>
    </w:div>
    <w:div w:id="837429216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380207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013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369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173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6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110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7536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6019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8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409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95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509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0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8878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2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6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6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517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03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Vasanth</dc:creator>
  <cp:keywords/>
  <dc:description/>
  <cp:lastModifiedBy>Manju Vasanth</cp:lastModifiedBy>
  <cp:revision>2</cp:revision>
  <dcterms:created xsi:type="dcterms:W3CDTF">2023-10-11T07:10:00Z</dcterms:created>
  <dcterms:modified xsi:type="dcterms:W3CDTF">2023-10-11T07:10:00Z</dcterms:modified>
</cp:coreProperties>
</file>