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60"/>
        <w:jc w:val="center"/>
      </w:pPr>
    </w:p>
    <w:p>
      <w:pPr>
        <w:ind w:firstLine="560"/>
        <w:jc w:val="center"/>
      </w:pPr>
    </w:p>
    <w:p>
      <w:pPr>
        <w:ind w:firstLine="560"/>
        <w:jc w:val="right"/>
      </w:pPr>
      <w:r>
        <w:rPr>
          <w:rFonts w:hint="eastAsia"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AngularJS</w:t>
      </w:r>
    </w:p>
    <w:p>
      <w:pPr>
        <w:pStyle w:val="19"/>
        <w:ind w:firstLine="643"/>
        <w:jc w:val="both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5369"/>
      <w:bookmarkStart w:id="6" w:name="_Toc16193"/>
      <w:bookmarkStart w:id="7" w:name="_Toc29633"/>
      <w:bookmarkStart w:id="8" w:name="_Toc30284"/>
      <w:bookmarkStart w:id="9" w:name="_Toc11131"/>
      <w:bookmarkStart w:id="10" w:name="_Toc463689938"/>
      <w:r>
        <w:rPr>
          <w:rFonts w:hint="eastAsia" w:ascii="微软雅黑" w:hAnsi="微软雅黑" w:eastAsia="微软雅黑" w:cs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 w:ascii="微软雅黑" w:hAnsi="微软雅黑" w:eastAsia="微软雅黑" w:cs="微软雅黑"/>
          <w:sz w:val="72"/>
          <w:szCs w:val="72"/>
        </w:rPr>
        <w:t xml:space="preserve"> </w:t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TOC \o "1-3" \h \u </w:instrText>
      </w:r>
      <w:r>
        <w:rPr>
          <w:rFonts w:hint="eastAsia" w:ascii="黑体" w:hAnsi="黑体" w:eastAsia="黑体"/>
        </w:rPr>
        <w:fldChar w:fldCharType="separate"/>
      </w:r>
      <w:r>
        <w:fldChar w:fldCharType="begin"/>
      </w:r>
      <w:r>
        <w:instrText xml:space="preserve"> HYPERLINK \l "_Toc463689938" </w:instrText>
      </w:r>
      <w:r>
        <w:fldChar w:fldCharType="separate"/>
      </w:r>
      <w:r>
        <w:rPr>
          <w:rStyle w:val="24"/>
          <w:rFonts w:hint="eastAsia" w:ascii="微软雅黑" w:hAnsi="微软雅黑" w:eastAsia="微软雅黑" w:cs="微软雅黑"/>
        </w:rPr>
        <w:t>目录</w:t>
      </w:r>
      <w:r>
        <w:tab/>
      </w:r>
      <w:r>
        <w:fldChar w:fldCharType="begin"/>
      </w:r>
      <w:r>
        <w:instrText xml:space="preserve"> PAGEREF _Toc463689938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"_Toc463689939"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第1章 介绍</w:t>
      </w:r>
      <w:r>
        <w:tab/>
      </w:r>
      <w:r>
        <w:fldChar w:fldCharType="begin"/>
      </w:r>
      <w:r>
        <w:instrText xml:space="preserve"> PAGEREF _Toc463689939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"_Toc463689940" </w:instrText>
      </w:r>
      <w:r>
        <w:fldChar w:fldCharType="separate"/>
      </w:r>
      <w:r>
        <w:rPr>
          <w:rStyle w:val="24"/>
        </w:rP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特点</w:t>
      </w:r>
      <w:r>
        <w:tab/>
      </w:r>
      <w:r>
        <w:fldChar w:fldCharType="begin"/>
      </w:r>
      <w:r>
        <w:instrText xml:space="preserve"> PAGEREF _Toc463689940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"_Toc463689941" </w:instrText>
      </w:r>
      <w:r>
        <w:fldChar w:fldCharType="separate"/>
      </w:r>
      <w:r>
        <w:rPr>
          <w:rStyle w:val="24"/>
        </w:rP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下载</w:t>
      </w:r>
      <w:r>
        <w:tab/>
      </w:r>
      <w:r>
        <w:fldChar w:fldCharType="begin"/>
      </w:r>
      <w:r>
        <w:instrText xml:space="preserve"> PAGEREF _Toc463689941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"_Toc463689942" </w:instrText>
      </w:r>
      <w:r>
        <w:fldChar w:fldCharType="separate"/>
      </w:r>
      <w:r>
        <w:rPr>
          <w:rStyle w:val="24"/>
        </w:rP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体验</w:t>
      </w:r>
      <w:r>
        <w:rPr>
          <w:rStyle w:val="24"/>
        </w:rPr>
        <w:t>AngularJS</w:t>
      </w:r>
      <w:r>
        <w:tab/>
      </w:r>
      <w:r>
        <w:fldChar w:fldCharType="begin"/>
      </w:r>
      <w:r>
        <w:instrText xml:space="preserve"> PAGEREF _Toc463689942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"_Toc463689943" </w:instrText>
      </w:r>
      <w:r>
        <w:fldChar w:fldCharType="separate"/>
      </w:r>
      <w:r>
        <w:rPr>
          <w:rStyle w:val="24"/>
        </w:rP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MVC</w:t>
      </w:r>
      <w:r>
        <w:tab/>
      </w:r>
      <w:r>
        <w:fldChar w:fldCharType="begin"/>
      </w:r>
      <w:r>
        <w:instrText xml:space="preserve"> PAGEREF _Toc463689943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第2章 模块化</w:t>
      </w:r>
      <w:r>
        <w:tab/>
      </w:r>
      <w:r>
        <w:fldChar w:fldCharType="begin"/>
      </w:r>
      <w:r>
        <w:instrText xml:space="preserve"> PAGEREF _Toc463689944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"_Toc463689945" </w:instrText>
      </w:r>
      <w:r>
        <w:fldChar w:fldCharType="separate"/>
      </w:r>
      <w:r>
        <w:rPr>
          <w:rStyle w:val="24"/>
        </w:rP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定义应用</w:t>
      </w:r>
      <w:r>
        <w:tab/>
      </w:r>
      <w:r>
        <w:fldChar w:fldCharType="begin"/>
      </w:r>
      <w:r>
        <w:instrText xml:space="preserve"> PAGEREF _Toc463689945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"_Toc463689946" </w:instrText>
      </w:r>
      <w:r>
        <w:fldChar w:fldCharType="separate"/>
      </w:r>
      <w:r>
        <w:rPr>
          <w:rStyle w:val="24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定义模块</w:t>
      </w:r>
      <w:r>
        <w:tab/>
      </w:r>
      <w:r>
        <w:fldChar w:fldCharType="begin"/>
      </w:r>
      <w:r>
        <w:instrText xml:space="preserve"> PAGEREF _Toc463689946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"_Toc463689947" </w:instrText>
      </w:r>
      <w:r>
        <w:fldChar w:fldCharType="separate"/>
      </w:r>
      <w:r>
        <w:rPr>
          <w:rStyle w:val="24"/>
        </w:rP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定义控制器</w:t>
      </w:r>
      <w:r>
        <w:tab/>
      </w:r>
      <w:r>
        <w:fldChar w:fldCharType="begin"/>
      </w:r>
      <w:r>
        <w:instrText xml:space="preserve"> PAGEREF _Toc463689947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第3章 指令</w:t>
      </w:r>
      <w:r>
        <w:tab/>
      </w:r>
      <w:r>
        <w:fldChar w:fldCharType="begin"/>
      </w:r>
      <w:r>
        <w:instrText xml:space="preserve"> PAGEREF _Toc463689948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"_Toc463689949" </w:instrText>
      </w:r>
      <w:r>
        <w:fldChar w:fldCharType="separate"/>
      </w:r>
      <w:r>
        <w:rPr>
          <w:rStyle w:val="24"/>
        </w:rPr>
        <w:t>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内置指令</w:t>
      </w:r>
      <w:r>
        <w:tab/>
      </w:r>
      <w:r>
        <w:fldChar w:fldCharType="begin"/>
      </w:r>
      <w:r>
        <w:instrText xml:space="preserve"> PAGEREF _Toc463689949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"_Toc463689950" </w:instrText>
      </w:r>
      <w:r>
        <w:fldChar w:fldCharType="separate"/>
      </w:r>
      <w:r>
        <w:rPr>
          <w:rStyle w:val="24"/>
        </w:rPr>
        <w:t>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自定义指令</w:t>
      </w:r>
      <w:r>
        <w:tab/>
      </w:r>
      <w:r>
        <w:fldChar w:fldCharType="begin"/>
      </w:r>
      <w:r>
        <w:instrText xml:space="preserve"> PAGEREF _Toc463689950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第4章 数据绑定</w:t>
      </w:r>
      <w:r>
        <w:tab/>
      </w:r>
      <w:r>
        <w:fldChar w:fldCharType="begin"/>
      </w:r>
      <w:r>
        <w:instrText xml:space="preserve"> PAGEREF _Toc463689951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"_Toc463689952" </w:instrText>
      </w:r>
      <w:r>
        <w:fldChar w:fldCharType="separate"/>
      </w:r>
      <w:r>
        <w:rPr>
          <w:rStyle w:val="24"/>
        </w:rP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单向绑定</w:t>
      </w:r>
      <w:r>
        <w:tab/>
      </w:r>
      <w:r>
        <w:fldChar w:fldCharType="begin"/>
      </w:r>
      <w:r>
        <w:instrText xml:space="preserve"> PAGEREF _Toc463689952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"_Toc463689953" </w:instrText>
      </w:r>
      <w:r>
        <w:fldChar w:fldCharType="separate"/>
      </w:r>
      <w:r>
        <w:rPr>
          <w:rStyle w:val="24"/>
        </w:rP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双向绑定</w:t>
      </w:r>
      <w:r>
        <w:tab/>
      </w:r>
      <w:r>
        <w:fldChar w:fldCharType="begin"/>
      </w:r>
      <w:r>
        <w:instrText xml:space="preserve"> PAGEREF _Toc463689953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"_Toc463689954" </w:instrText>
      </w:r>
      <w:r>
        <w:fldChar w:fldCharType="separate"/>
      </w:r>
      <w:r>
        <w:rPr>
          <w:rStyle w:val="24"/>
        </w:rP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相关指令</w:t>
      </w:r>
      <w:r>
        <w:tab/>
      </w:r>
      <w:r>
        <w:fldChar w:fldCharType="begin"/>
      </w:r>
      <w:r>
        <w:instrText xml:space="preserve"> PAGEREF _Toc463689954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第5章 作用域</w:t>
      </w:r>
      <w:r>
        <w:tab/>
      </w:r>
      <w:r>
        <w:fldChar w:fldCharType="begin"/>
      </w:r>
      <w:r>
        <w:instrText xml:space="preserve"> PAGEREF _Toc463689955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"_Toc463689956" </w:instrText>
      </w:r>
      <w:r>
        <w:fldChar w:fldCharType="separate"/>
      </w:r>
      <w:r>
        <w:rPr>
          <w:rStyle w:val="24"/>
        </w:rP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根作用域</w:t>
      </w:r>
      <w:r>
        <w:tab/>
      </w:r>
      <w:r>
        <w:fldChar w:fldCharType="begin"/>
      </w:r>
      <w:r>
        <w:instrText xml:space="preserve"> PAGEREF _Toc463689956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"_Toc463689957" </w:instrText>
      </w:r>
      <w:r>
        <w:fldChar w:fldCharType="separate"/>
      </w:r>
      <w:r>
        <w:rPr>
          <w:rStyle w:val="24"/>
        </w:rP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子作用域</w:t>
      </w:r>
      <w:r>
        <w:tab/>
      </w:r>
      <w:r>
        <w:fldChar w:fldCharType="begin"/>
      </w:r>
      <w:r>
        <w:instrText xml:space="preserve"> PAGEREF _Toc463689957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第6章 过滤器</w:t>
      </w:r>
      <w:r>
        <w:tab/>
      </w:r>
      <w:r>
        <w:fldChar w:fldCharType="begin"/>
      </w:r>
      <w:r>
        <w:instrText xml:space="preserve"> PAGEREF _Toc463689958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"_Toc463689959" </w:instrText>
      </w:r>
      <w:r>
        <w:fldChar w:fldCharType="separate"/>
      </w:r>
      <w:r>
        <w:rPr>
          <w:rStyle w:val="24"/>
        </w:rPr>
        <w:t>6.1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内置过滤器</w:t>
      </w:r>
      <w:r>
        <w:tab/>
      </w:r>
      <w:r>
        <w:fldChar w:fldCharType="begin"/>
      </w:r>
      <w:r>
        <w:instrText xml:space="preserve"> PAGEREF _Toc463689959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"_Toc463689960" </w:instrText>
      </w:r>
      <w:r>
        <w:fldChar w:fldCharType="separate"/>
      </w:r>
      <w:r>
        <w:rPr>
          <w:rStyle w:val="24"/>
        </w:rPr>
        <w:t>6.2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自定义过滤器</w:t>
      </w:r>
      <w:r>
        <w:tab/>
      </w:r>
      <w:r>
        <w:fldChar w:fldCharType="begin"/>
      </w:r>
      <w:r>
        <w:instrText xml:space="preserve"> PAGEREF _Toc463689960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第7章 依赖注入</w:t>
      </w:r>
      <w:r>
        <w:tab/>
      </w:r>
      <w:r>
        <w:fldChar w:fldCharType="begin"/>
      </w:r>
      <w:r>
        <w:instrText xml:space="preserve"> PAGEREF _Toc463689961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"_Toc463689962" </w:instrText>
      </w:r>
      <w:r>
        <w:fldChar w:fldCharType="separate"/>
      </w:r>
      <w:r>
        <w:rPr>
          <w:rStyle w:val="24"/>
        </w:rPr>
        <w:t>7.1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推断式注入</w:t>
      </w:r>
      <w:r>
        <w:tab/>
      </w:r>
      <w:r>
        <w:fldChar w:fldCharType="begin"/>
      </w:r>
      <w:r>
        <w:instrText xml:space="preserve"> PAGEREF _Toc463689962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"_Toc463689963" </w:instrText>
      </w:r>
      <w:r>
        <w:fldChar w:fldCharType="separate"/>
      </w:r>
      <w:r>
        <w:rPr>
          <w:rStyle w:val="24"/>
        </w:rPr>
        <w:t>7.2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行内注入</w:t>
      </w:r>
      <w:r>
        <w:tab/>
      </w:r>
      <w:r>
        <w:fldChar w:fldCharType="begin"/>
      </w:r>
      <w:r>
        <w:instrText xml:space="preserve"> PAGEREF _Toc463689963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第8章 服务</w:t>
      </w:r>
      <w:r>
        <w:tab/>
      </w:r>
      <w:r>
        <w:fldChar w:fldCharType="begin"/>
      </w:r>
      <w:r>
        <w:instrText xml:space="preserve"> PAGEREF _Toc463689964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"_Toc463689965" </w:instrText>
      </w:r>
      <w:r>
        <w:fldChar w:fldCharType="separate"/>
      </w:r>
      <w:r>
        <w:rPr>
          <w:rStyle w:val="24"/>
        </w:rPr>
        <w:t>8.1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内建服务</w:t>
      </w:r>
      <w:r>
        <w:tab/>
      </w:r>
      <w:r>
        <w:fldChar w:fldCharType="begin"/>
      </w:r>
      <w:r>
        <w:instrText xml:space="preserve"> PAGEREF _Toc463689965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"_Toc463689966" </w:instrText>
      </w:r>
      <w:r>
        <w:fldChar w:fldCharType="separate"/>
      </w:r>
      <w:r>
        <w:rPr>
          <w:rStyle w:val="24"/>
        </w:rPr>
        <w:t>8.2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自定义服务</w:t>
      </w:r>
      <w:r>
        <w:tab/>
      </w:r>
      <w:r>
        <w:fldChar w:fldCharType="begin"/>
      </w:r>
      <w:r>
        <w:instrText xml:space="preserve"> PAGEREF _Toc463689966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"_Toc463689967"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第9章 模块加载</w:t>
      </w:r>
      <w:r>
        <w:tab/>
      </w:r>
      <w:r>
        <w:fldChar w:fldCharType="begin"/>
      </w:r>
      <w:r>
        <w:instrText xml:space="preserve"> PAGEREF _Toc463689967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"_Toc463689968" </w:instrText>
      </w:r>
      <w:r>
        <w:fldChar w:fldCharType="separate"/>
      </w:r>
      <w:r>
        <w:rPr>
          <w:rStyle w:val="24"/>
        </w:rPr>
        <w:t>9.1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配置块</w:t>
      </w:r>
      <w:r>
        <w:tab/>
      </w:r>
      <w:r>
        <w:fldChar w:fldCharType="begin"/>
      </w:r>
      <w:r>
        <w:instrText xml:space="preserve"> PAGEREF _Toc463689968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"_Toc463689969" </w:instrText>
      </w:r>
      <w:r>
        <w:fldChar w:fldCharType="separate"/>
      </w:r>
      <w:r>
        <w:rPr>
          <w:rStyle w:val="24"/>
        </w:rPr>
        <w:t>9.2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运行块</w:t>
      </w:r>
      <w:r>
        <w:tab/>
      </w:r>
      <w:r>
        <w:fldChar w:fldCharType="begin"/>
      </w:r>
      <w:r>
        <w:instrText xml:space="preserve"> PAGEREF _Toc463689969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"_Toc463689970"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第10章 路由</w:t>
      </w:r>
      <w:r>
        <w:tab/>
      </w:r>
      <w:r>
        <w:fldChar w:fldCharType="begin"/>
      </w:r>
      <w:r>
        <w:instrText xml:space="preserve"> PAGEREF _Toc463689970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"_Toc463689971" </w:instrText>
      </w:r>
      <w:r>
        <w:fldChar w:fldCharType="separate"/>
      </w:r>
      <w:r>
        <w:rPr>
          <w:rStyle w:val="24"/>
        </w:rPr>
        <w:t>10.1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SPA</w:t>
      </w:r>
      <w:r>
        <w:tab/>
      </w:r>
      <w:r>
        <w:fldChar w:fldCharType="begin"/>
      </w:r>
      <w:r>
        <w:instrText xml:space="preserve"> PAGEREF _Toc463689971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"_Toc463689972" </w:instrText>
      </w:r>
      <w:r>
        <w:fldChar w:fldCharType="separate"/>
      </w:r>
      <w:r>
        <w:rPr>
          <w:rStyle w:val="24"/>
        </w:rPr>
        <w:t>10.2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</w:t>
      </w:r>
      <w:r>
        <w:tab/>
      </w:r>
      <w:r>
        <w:fldChar w:fldCharType="begin"/>
      </w:r>
      <w:r>
        <w:instrText xml:space="preserve"> PAGEREF _Toc463689972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"_Toc463689973"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使用</w:t>
      </w:r>
      <w:r>
        <w:tab/>
      </w:r>
      <w:r>
        <w:fldChar w:fldCharType="begin"/>
      </w:r>
      <w:r>
        <w:instrText xml:space="preserve"> PAGEREF _Toc463689973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"_Toc463689974"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路由参数</w:t>
      </w:r>
      <w:r>
        <w:tab/>
      </w:r>
      <w:r>
        <w:fldChar w:fldCharType="begin"/>
      </w:r>
      <w:r>
        <w:instrText xml:space="preserve"> PAGEREF _Toc463689974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第11章 其它</w:t>
      </w:r>
      <w:r>
        <w:tab/>
      </w:r>
      <w:r>
        <w:fldChar w:fldCharType="begin"/>
      </w:r>
      <w:r>
        <w:instrText xml:space="preserve"> PAGEREF _Toc463689975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"_Toc463689976" </w:instrText>
      </w:r>
      <w:r>
        <w:fldChar w:fldCharType="separate"/>
      </w:r>
      <w:r>
        <w:rPr>
          <w:rStyle w:val="24"/>
        </w:rPr>
        <w:t>11.1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jQuery</w:t>
      </w:r>
      <w:r>
        <w:tab/>
      </w:r>
      <w:r>
        <w:fldChar w:fldCharType="begin"/>
      </w:r>
      <w:r>
        <w:instrText xml:space="preserve"> PAGEREF _Toc463689976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"_Toc463689977" </w:instrText>
      </w:r>
      <w:r>
        <w:fldChar w:fldCharType="separate"/>
      </w:r>
      <w:r>
        <w:rPr>
          <w:rStyle w:val="24"/>
        </w:rPr>
        <w:t>11.2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bower</w:t>
      </w:r>
      <w:r>
        <w:tab/>
      </w:r>
      <w:r>
        <w:fldChar w:fldCharType="begin"/>
      </w:r>
      <w:r>
        <w:instrText xml:space="preserve"> PAGEREF _Toc463689977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ind w:left="56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11" w:name="_Toc463689939"/>
      <w:r>
        <w:rPr>
          <w:rFonts w:hint="eastAsia" w:ascii="黑体" w:hAnsi="黑体" w:eastAsia="黑体"/>
        </w:rPr>
        <w:t>介绍</w:t>
      </w:r>
      <w:bookmarkEnd w:id="11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2" w:name="_Toc463689940"/>
      <w:r>
        <w:rPr>
          <w:rFonts w:hint="eastAsia"/>
        </w:rPr>
        <w:t>特点</w:t>
      </w:r>
      <w:bookmarkEnd w:id="12"/>
    </w:p>
    <w:p>
      <w:pPr>
        <w:ind w:firstLine="560"/>
      </w:pPr>
      <w:r>
        <w:rPr>
          <w:rFonts w:hint="eastAsia"/>
        </w:rPr>
        <w:t>AngularJS与我们之前学习的jQuery是有一定的区别的，jQuery更准确来说只一个类库（类库指的是一系列函数的集合）以DOM做为驱动（核心），而AngularJS则一个框架（诸多类库的集合）以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AngularJS有着诸多特性，最为核心的是：模块化、双向数据绑定、语义化标签、依赖注入等。</w:t>
      </w:r>
    </w:p>
    <w:p>
      <w:pPr>
        <w:ind w:firstLine="560"/>
      </w:pPr>
      <w:r>
        <w:rPr>
          <w:rFonts w:hint="eastAsia"/>
          <w:shd w:val="clear" w:color="auto" w:fill="FFFFFF"/>
        </w:rPr>
        <w:t>与之类似的框架还有BackBone、</w:t>
      </w:r>
      <w:r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、Vue、React等。</w:t>
      </w:r>
    </w:p>
    <w:p>
      <w:pPr>
        <w:pStyle w:val="3"/>
        <w:numPr>
          <w:ilvl w:val="1"/>
          <w:numId w:val="1"/>
        </w:numPr>
      </w:pPr>
      <w:bookmarkStart w:id="13" w:name="_Toc463689941"/>
      <w:r>
        <w:rPr>
          <w:rFonts w:hint="eastAsia"/>
        </w:rPr>
        <w:t>下载</w:t>
      </w:r>
      <w:bookmarkEnd w:id="13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4"/>
          <w:rFonts w:hint="eastAsia"/>
        </w:rPr>
        <w:t>AngularJS</w:t>
      </w:r>
      <w:r>
        <w:rPr>
          <w:rStyle w:val="24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</w:t>
      </w:r>
    </w:p>
    <w:p>
      <w:pPr>
        <w:ind w:firstLine="560"/>
      </w:pPr>
      <w:r>
        <w:rPr>
          <w:rFonts w:hint="eastAsia"/>
        </w:rPr>
        <w:t>2、通过npm下载，npm install angular</w:t>
      </w:r>
    </w:p>
    <w:p>
      <w:pPr>
        <w:ind w:firstLine="560"/>
      </w:pPr>
      <w:r>
        <w:rPr>
          <w:rFonts w:hint="eastAsia"/>
        </w:rPr>
        <w:t>3、通过bower下载，bower install angular</w:t>
      </w:r>
    </w:p>
    <w:p>
      <w:pPr>
        <w:ind w:firstLine="560"/>
      </w:pPr>
      <w:r>
        <w:rPr>
          <w:rFonts w:hint="eastAsia"/>
        </w:rPr>
        <w:t>bower是什么？</w:t>
      </w:r>
    </w:p>
    <w:p>
      <w:pPr>
        <w:pStyle w:val="3"/>
        <w:numPr>
          <w:ilvl w:val="1"/>
          <w:numId w:val="1"/>
        </w:numPr>
      </w:pPr>
      <w:bookmarkStart w:id="14" w:name="_Toc463689942"/>
      <w:r>
        <w:rPr>
          <w:rFonts w:hint="eastAsia"/>
        </w:rPr>
        <w:t>体验AngularJS</w:t>
      </w:r>
      <w:bookmarkEnd w:id="14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见代码示例1-01.html</w:t>
      </w:r>
    </w:p>
    <w:p>
      <w:pPr>
        <w:pStyle w:val="3"/>
        <w:numPr>
          <w:ilvl w:val="1"/>
          <w:numId w:val="1"/>
        </w:numPr>
      </w:pPr>
      <w:bookmarkStart w:id="15" w:name="_Toc463689943"/>
      <w:r>
        <w:rPr>
          <w:rFonts w:hint="eastAsia"/>
        </w:rPr>
        <w:t>MVC</w:t>
      </w:r>
      <w:bookmarkEnd w:id="15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通过ThinkPHP来演示后端MVC的执行流程，其重点在于理解。</w:t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pStyle w:val="2"/>
        <w:rPr>
          <w:rFonts w:ascii="黑体" w:hAnsi="黑体" w:eastAsia="黑体"/>
        </w:rPr>
      </w:pPr>
      <w:bookmarkStart w:id="16" w:name="_Toc463689944"/>
      <w:r>
        <w:rPr>
          <w:rFonts w:hint="eastAsia" w:ascii="黑体" w:hAnsi="黑体" w:eastAsia="黑体"/>
        </w:rPr>
        <w:t>模块化</w:t>
      </w:r>
      <w:bookmarkEnd w:id="16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7" w:name="_Toc463689945"/>
      <w:r>
        <w:rPr>
          <w:rFonts w:hint="eastAsia"/>
        </w:rPr>
        <w:t>定义应用</w:t>
      </w:r>
      <w:bookmarkEnd w:id="17"/>
    </w:p>
    <w:p>
      <w:pPr>
        <w:ind w:firstLine="560"/>
      </w:pPr>
      <w:r>
        <w:rPr>
          <w:rFonts w:hint="eastAsia"/>
        </w:rPr>
        <w:t>通过为任一HTML标签添加ng-app属性，可以指定一个应用，表示此标签所包裹的内容都属于应用（App）的一部分。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8" w:name="_Toc463689946"/>
      <w:r>
        <w:rPr>
          <w:rFonts w:hint="eastAsia"/>
        </w:rPr>
        <w:t>定义模块</w:t>
      </w:r>
      <w:bookmarkEnd w:id="18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见代码示例2-01.html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20" w:name="_Toc463689948"/>
      <w:r>
        <w:rPr>
          <w:rFonts w:hint="eastAsia" w:ascii="黑体" w:hAnsi="黑体" w:eastAsia="黑体"/>
        </w:rPr>
        <w:t>指令</w:t>
      </w:r>
      <w:bookmarkEnd w:id="20"/>
    </w:p>
    <w:p>
      <w:pPr>
        <w:ind w:firstLine="560"/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</w:pPr>
      <w:bookmarkStart w:id="21" w:name="_Toc463689949"/>
      <w:r>
        <w:rPr>
          <w:rFonts w:hint="eastAsia"/>
        </w:rPr>
        <w:t>内置指令</w:t>
      </w:r>
      <w:bookmarkEnd w:id="21"/>
    </w:p>
    <w:p>
      <w:pPr>
        <w:ind w:firstLine="560"/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</w:pPr>
      <w:r>
        <w:rPr>
          <w:rFonts w:hint="eastAsia"/>
        </w:rPr>
        <w:t>ng-selected下拉框表单选中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见代码示例3-01.html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22" w:name="_Toc463689950"/>
      <w:r>
        <w:rPr>
          <w:rFonts w:hint="eastAsia"/>
        </w:rPr>
        <w:t>自定义指令</w:t>
      </w:r>
      <w:bookmarkEnd w:id="22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见代码示例3-02.html</w:t>
      </w:r>
    </w:p>
    <w:p>
      <w:pPr>
        <w:pStyle w:val="2"/>
        <w:rPr>
          <w:rFonts w:ascii="黑体" w:hAnsi="黑体" w:eastAsia="黑体"/>
        </w:rPr>
      </w:pPr>
      <w:bookmarkStart w:id="23" w:name="_Toc463689951"/>
      <w:r>
        <w:rPr>
          <w:rFonts w:hint="eastAsia" w:ascii="黑体" w:hAnsi="黑体" w:eastAsia="黑体"/>
        </w:rPr>
        <w:t>数据绑定</w:t>
      </w:r>
      <w:bookmarkEnd w:id="23"/>
    </w:p>
    <w:p>
      <w:pPr>
        <w:ind w:firstLine="560"/>
      </w:pP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24" w:name="_Toc463689952"/>
      <w:r>
        <w:rPr>
          <w:rFonts w:hint="eastAsia"/>
        </w:rPr>
        <w:t>单向绑定</w:t>
      </w:r>
      <w:bookmarkEnd w:id="24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5" w:name="_Toc463689953"/>
      <w:r>
        <w:rPr>
          <w:rFonts w:hint="eastAsia"/>
        </w:rPr>
        <w:t>双向绑定</w:t>
      </w:r>
      <w:bookmarkEnd w:id="25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6" w:name="_Toc463689954"/>
      <w:r>
        <w:rPr>
          <w:rFonts w:hint="eastAsia"/>
        </w:rPr>
        <w:t>相关指令</w:t>
      </w:r>
      <w:bookmarkEnd w:id="26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见代码示例4-01.html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见代码示例4-02.html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见代码示例4-03.html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见代码示例4-04.html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见代码示例4-05.html</w:t>
      </w:r>
    </w:p>
    <w:p>
      <w:pPr>
        <w:pStyle w:val="2"/>
        <w:rPr>
          <w:rFonts w:ascii="黑体" w:hAnsi="黑体" w:eastAsia="黑体"/>
        </w:rPr>
      </w:pPr>
      <w:bookmarkStart w:id="27" w:name="_Toc463689955"/>
      <w:r>
        <w:rPr>
          <w:rFonts w:hint="eastAsia" w:ascii="黑体" w:hAnsi="黑体" w:eastAsia="黑体"/>
        </w:rPr>
        <w:t>作用域</w:t>
      </w:r>
      <w:bookmarkEnd w:id="27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28" w:name="_Toc463689956"/>
      <w:r>
        <w:rPr>
          <w:rFonts w:hint="eastAsia"/>
        </w:rPr>
        <w:t>根作用域</w:t>
      </w:r>
      <w:bookmarkEnd w:id="28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见代码示例5-01.html</w:t>
      </w:r>
    </w:p>
    <w:p>
      <w:pPr>
        <w:pStyle w:val="3"/>
        <w:numPr>
          <w:ilvl w:val="1"/>
          <w:numId w:val="1"/>
        </w:numPr>
      </w:pPr>
      <w:bookmarkStart w:id="29" w:name="_Toc463689957"/>
      <w:r>
        <w:rPr>
          <w:rFonts w:hint="eastAsia"/>
        </w:rPr>
        <w:t>子作用域</w:t>
      </w:r>
      <w:bookmarkEnd w:id="29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0" w:name="_Toc463689958"/>
      <w:bookmarkStart w:id="31" w:name="_Toc460021076"/>
      <w:r>
        <w:rPr>
          <w:rFonts w:hint="eastAsia" w:ascii="黑体" w:hAnsi="黑体" w:eastAsia="黑体"/>
        </w:rPr>
        <w:t>过滤器</w:t>
      </w:r>
      <w:bookmarkEnd w:id="30"/>
      <w:bookmarkEnd w:id="31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color w:val="00B050"/>
        </w:rPr>
        <w:t>currency</w:t>
      </w:r>
      <w:r>
        <w:rPr>
          <w:rFonts w:hint="eastAsia"/>
        </w:rPr>
        <w:t>将数值格式化为货币格式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</w:pPr>
      <w:r>
        <w:rPr>
          <w:rFonts w:hint="eastAsia"/>
        </w:rPr>
        <w:t>4、</w:t>
      </w: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ind w:firstLine="560"/>
      </w:pPr>
      <w:r>
        <w:rPr>
          <w:rFonts w:hint="eastAsia"/>
        </w:rPr>
        <w:t>5、</w:t>
      </w: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对数组进行排序，第2个参数可控制方向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见代码示例6-01.html</w:t>
      </w:r>
    </w:p>
    <w:p>
      <w:pPr>
        <w:pStyle w:val="3"/>
        <w:numPr>
          <w:ilvl w:val="1"/>
          <w:numId w:val="1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>
      <w:pPr>
        <w:ind w:firstLine="560"/>
      </w:pPr>
      <w:r>
        <w:rPr>
          <w:rFonts w:hint="eastAsia"/>
        </w:rPr>
        <w:t>除了使用AngularJS内建过滤器外，还可以根据业务需要自定义过滤器，通过模块对象实例提供的filter方法自定义过滤器。</w:t>
      </w:r>
    </w:p>
    <w:p>
      <w:pPr>
        <w:ind w:firstLine="560"/>
      </w:pPr>
      <w:r>
        <w:drawing>
          <wp:inline distT="0" distB="0" distL="0" distR="0">
            <wp:extent cx="5189220" cy="28638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5" w:name="_Toc463689961"/>
      <w:r>
        <w:rPr>
          <w:rFonts w:hint="eastAsia" w:ascii="黑体" w:hAnsi="黑体" w:eastAsia="黑体"/>
        </w:rPr>
        <w:t>依赖注入</w:t>
      </w:r>
      <w:bookmarkEnd w:id="34"/>
      <w:bookmarkEnd w:id="35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见代码示例7-01.html</w:t>
      </w:r>
    </w:p>
    <w:p>
      <w:pPr>
        <w:pStyle w:val="3"/>
        <w:numPr>
          <w:ilvl w:val="1"/>
          <w:numId w:val="1"/>
        </w:numPr>
      </w:pPr>
      <w:bookmarkStart w:id="37" w:name="_Toc463689963"/>
      <w:r>
        <w:rPr>
          <w:rFonts w:hint="eastAsia"/>
        </w:rPr>
        <w:t>行内注入</w:t>
      </w:r>
      <w:bookmarkEnd w:id="37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8" w:name="_Toc460021078"/>
      <w:bookmarkStart w:id="39" w:name="_Toc463689964"/>
      <w:r>
        <w:rPr>
          <w:rFonts w:hint="eastAsia" w:ascii="黑体" w:hAnsi="黑体" w:eastAsia="黑体"/>
        </w:rPr>
        <w:t>服务</w:t>
      </w:r>
      <w:bookmarkEnd w:id="38"/>
      <w:bookmarkEnd w:id="39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40" w:name="_Toc463689965"/>
      <w:r>
        <w:rPr>
          <w:rFonts w:hint="eastAsia"/>
        </w:rPr>
        <w:t>内置服务</w:t>
      </w:r>
      <w:bookmarkEnd w:id="40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7295" cy="235204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见代码示例8-01.html</w:t>
      </w:r>
    </w:p>
    <w:p>
      <w:pPr>
        <w:ind w:firstLine="560"/>
      </w:pPr>
      <w:r>
        <w:rPr>
          <w:rFonts w:hint="eastAsia"/>
        </w:rPr>
        <w:t>2、$timeout&amp;$interval对原生Javascript中的setTimeout和setInterval进行了封装。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见代码示例8-02.html</w:t>
      </w:r>
    </w:p>
    <w:p>
      <w:pPr>
        <w:ind w:firstLine="560"/>
      </w:pPr>
      <w:r>
        <w:rPr>
          <w:rFonts w:hint="eastAsia"/>
        </w:rPr>
        <w:t>3、$filter格式化数据。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4755" cy="1693545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见代码示例8-03.html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见代码示例8-04.html</w:t>
      </w:r>
    </w:p>
    <w:p>
      <w:pPr>
        <w:ind w:firstLine="560"/>
      </w:pPr>
      <w:r>
        <w:rPr>
          <w:rFonts w:hint="eastAsia"/>
        </w:rPr>
        <w:t>5、$http用于向服务端发起异步请求。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75225" cy="2303780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见代码示例8-05.html</w:t>
      </w:r>
    </w:p>
    <w:p>
      <w:pPr>
        <w:pStyle w:val="3"/>
        <w:numPr>
          <w:ilvl w:val="1"/>
          <w:numId w:val="1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见代码示例8-06.html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  <w:lang w:val="en-US" w:eastAsia="zh-CN"/>
        </w:rPr>
        <w:t xml:space="preserve">    c</w:t>
      </w: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见代码示例8-07.html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见代码示例8-08.html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2" w:name="_Toc463689967"/>
      <w:r>
        <w:rPr>
          <w:rFonts w:hint="eastAsia" w:ascii="黑体" w:hAnsi="黑体" w:eastAsia="黑体"/>
        </w:rPr>
        <w:t>模块加载</w:t>
      </w:r>
      <w:bookmarkEnd w:id="42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828540" cy="4127500"/>
            <wp:effectExtent l="0" t="0" r="10160" b="6350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3" w:name="_Toc463689968"/>
      <w:r>
        <w:rPr>
          <w:rFonts w:hint="eastAsia"/>
        </w:rPr>
        <w:t>配置块</w:t>
      </w:r>
      <w:bookmarkEnd w:id="43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比如$log、$http、$location都是内置服务，相对应的“provider”分别是$logProvider、$httpProvider、$locationPorvider。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见代码示例9-01.html</w:t>
      </w:r>
    </w:p>
    <w:p>
      <w:pPr>
        <w:pStyle w:val="3"/>
        <w:numPr>
          <w:ilvl w:val="1"/>
          <w:numId w:val="1"/>
        </w:numPr>
      </w:pPr>
      <w:bookmarkStart w:id="44" w:name="_Toc463689969"/>
      <w:r>
        <w:rPr>
          <w:rFonts w:hint="eastAsia"/>
        </w:rPr>
        <w:t>运行块</w:t>
      </w:r>
      <w:bookmarkEnd w:id="44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见代码示例9-02.html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5" w:name="_Toc463689970"/>
      <w:r>
        <w:rPr>
          <w:rFonts w:hint="eastAsia" w:ascii="黑体" w:hAnsi="黑体" w:eastAsia="黑体"/>
        </w:rPr>
        <w:t>路由</w:t>
      </w:r>
      <w:bookmarkEnd w:id="45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46" w:name="_Toc463689971"/>
      <w:r>
        <w:rPr>
          <w:rFonts w:hint="eastAsia"/>
        </w:rPr>
        <w:t>SPA</w:t>
      </w:r>
      <w:bookmarkEnd w:id="46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47" w:name="_Toc463689972"/>
      <w:r>
        <w:rPr>
          <w:rFonts w:hint="eastAsia"/>
        </w:rPr>
        <w:t>路由</w:t>
      </w:r>
      <w:bookmarkEnd w:id="47"/>
    </w:p>
    <w:p>
      <w:pPr>
        <w:ind w:firstLine="560"/>
      </w:pPr>
      <w:r>
        <w:rPr>
          <w:rFonts w:hint="eastAsia"/>
        </w:rPr>
        <w:t>在后端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见代码实例10-01.html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4"/>
          <w:rFonts w:hint="eastAsia"/>
        </w:rPr>
        <w:t>下载angular-route.js</w:t>
      </w:r>
      <w:r>
        <w:rPr>
          <w:rStyle w:val="24"/>
          <w:rFonts w:hint="eastAsia"/>
        </w:rPr>
        <w:fldChar w:fldCharType="end"/>
      </w:r>
    </w:p>
    <w:p>
      <w:pPr>
        <w:pStyle w:val="4"/>
        <w:numPr>
          <w:ilvl w:val="0"/>
          <w:numId w:val="2"/>
        </w:numPr>
      </w:pPr>
      <w:bookmarkStart w:id="48" w:name="_Toc463689973"/>
      <w:r>
        <w:rPr>
          <w:rFonts w:hint="eastAsia"/>
        </w:rPr>
        <w:t>使用</w:t>
      </w:r>
      <w:bookmarkEnd w:id="48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bookmarkStart w:id="49" w:name="_Toc463689974"/>
      <w:r>
        <w:rPr>
          <w:rFonts w:hint="eastAsia"/>
        </w:rPr>
        <w:t>路由参数</w:t>
      </w:r>
      <w:bookmarkEnd w:id="49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numPr>
          <w:ilvl w:val="0"/>
          <w:numId w:val="4"/>
        </w:numPr>
        <w:ind w:firstLine="560"/>
        <w:rPr>
          <w:rFonts w:hint="eastAsia"/>
        </w:rPr>
      </w:pPr>
      <w:r>
        <w:rPr>
          <w:rFonts w:hint="eastAsia"/>
        </w:rPr>
        <w:t>获取参数，在控制中注入$routeParams可以获取传递的参数</w:t>
      </w:r>
    </w:p>
    <w:p>
      <w:pPr>
        <w:numPr>
          <w:ilvl w:val="0"/>
          <w:numId w:val="4"/>
        </w:numPr>
        <w:ind w:firstLine="560"/>
        <w:rPr>
          <w:rFonts w:hint="eastAsia"/>
        </w:rPr>
      </w:pPr>
      <w:r>
        <w:rPr>
          <w:rFonts w:hint="eastAsia"/>
          <w:lang w:eastAsia="zh-CN"/>
        </w:rPr>
        <w:t>直接在锚点改变用</w:t>
      </w:r>
      <w:r>
        <w:rPr>
          <w:rFonts w:hint="eastAsia"/>
          <w:lang w:val="en-US" w:eastAsia="zh-CN"/>
        </w:rPr>
        <w:t>?传递</w:t>
      </w:r>
    </w:p>
    <w:p>
      <w:pPr>
        <w:numPr>
          <w:numId w:val="0"/>
        </w:numPr>
        <w:ind w:left="980" w:leftChars="0"/>
        <w:rPr>
          <w:rFonts w:hint="eastAsia"/>
        </w:rPr>
      </w:pPr>
      <w:r>
        <w:rPr>
          <w:rFonts w:hint="eastAsia"/>
          <w:lang w:val="en-US" w:eastAsia="zh-CN"/>
        </w:rPr>
        <w:t>或者用：id 在when哪里表示形参；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50" w:name="_Toc463689975"/>
      <w:r>
        <w:rPr>
          <w:rFonts w:hint="eastAsia" w:ascii="黑体" w:hAnsi="黑体" w:eastAsia="黑体"/>
        </w:rPr>
        <w:t>其它</w:t>
      </w:r>
      <w:bookmarkEnd w:id="50"/>
    </w:p>
    <w:p>
      <w:pPr>
        <w:pStyle w:val="3"/>
        <w:numPr>
          <w:ilvl w:val="1"/>
          <w:numId w:val="1"/>
        </w:numPr>
      </w:pPr>
      <w:bookmarkStart w:id="51" w:name="_Toc463689976"/>
      <w:r>
        <w:rPr>
          <w:rFonts w:hint="eastAsia"/>
        </w:rPr>
        <w:t>jQuery</w:t>
      </w:r>
      <w:bookmarkEnd w:id="51"/>
    </w:p>
    <w:p>
      <w:pPr>
        <w:ind w:firstLine="560"/>
      </w:pPr>
      <w:r>
        <w:rPr>
          <w:rFonts w:hint="eastAsia"/>
        </w:rPr>
        <w:t>在没有引入jQuery的前提下AngularJS实现了简版的jQuery Lite，通过angular.element不能选择元素，但可以将一个DOM元素转成jQuery对象，如果引提前引入了jQuery则angular.element则完全等于jQuery。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见代码示例11-01.html</w:t>
      </w:r>
      <w:r>
        <w:rPr>
          <w:rFonts w:hint="eastAsia"/>
          <w:color w:val="92D050"/>
          <w:lang w:val="en-US" w:eastAsia="zh-CN"/>
        </w:rPr>
        <w:t xml:space="preserve"> </w:t>
      </w:r>
    </w:p>
    <w:p>
      <w:pPr>
        <w:pStyle w:val="3"/>
        <w:numPr>
          <w:ilvl w:val="1"/>
          <w:numId w:val="1"/>
        </w:numPr>
      </w:pPr>
      <w:bookmarkStart w:id="52" w:name="_Toc463689977"/>
      <w:r>
        <w:rPr>
          <w:rFonts w:hint="eastAsia"/>
        </w:rPr>
        <w:t>bower</w:t>
      </w:r>
      <w:bookmarkEnd w:id="52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公司开发维护，解决大型网站中静态资源的依赖问题。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 xml:space="preserve">2、npm install -g bower </w:t>
      </w:r>
      <w:r>
        <w:t>--registry=https://registry.npm.taobao.org</w:t>
      </w:r>
      <w:r>
        <w:rPr>
          <w:rFonts w:hint="eastAsia"/>
        </w:rPr>
        <w:t>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  <w:bookmarkStart w:id="53" w:name="_GoBack"/>
      <w:bookmarkEnd w:id="53"/>
    </w:p>
    <w:p>
      <w:pPr>
        <w:ind w:firstLine="560"/>
      </w:pPr>
      <w:r>
        <w:rPr>
          <w:rFonts w:hint="eastAsia"/>
        </w:rPr>
        <w:t>6、bower uninstall 卸载（删除）资源</w:t>
      </w:r>
    </w:p>
    <w:p>
      <w:pPr>
        <w:ind w:firstLine="560"/>
      </w:pPr>
      <w:r>
        <w:rPr>
          <w:rFonts w:hint="eastAsia"/>
        </w:rPr>
        <w:t>7、bower init初始化（在windows下只能使用cmd来操作），用来记录资源信息及依赖。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0000000000000000000"/>
    <w:charset w:val="86"/>
    <w:family w:val="swiss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4097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文本框14" o:spid="_x0000_s4098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4099" o:spid="_x0000_s409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_x0000_s4100" o:spid="_x0000_s410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0D423A"/>
    <w:multiLevelType w:val="multilevel"/>
    <w:tmpl w:val="5A0D423A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3831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B4D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8D2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056C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655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48E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83A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2A90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C5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BCD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7668D"/>
    <w:rsid w:val="00E80925"/>
    <w:rsid w:val="00E81823"/>
    <w:rsid w:val="00E824ED"/>
    <w:rsid w:val="00E83245"/>
    <w:rsid w:val="00E83CB6"/>
    <w:rsid w:val="00E84B2E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2A39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6BA1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12208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C0C1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B2FC8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174B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0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38"/>
    <w:unhideWhenUsed/>
    <w:qFormat/>
    <w:uiPriority w:val="99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</w:rPr>
  </w:style>
  <w:style w:type="paragraph" w:styleId="19">
    <w:name w:val="Title"/>
    <w:basedOn w:val="1"/>
    <w:link w:val="33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1">
    <w:name w:val="Strong"/>
    <w:basedOn w:val="20"/>
    <w:qFormat/>
    <w:uiPriority w:val="22"/>
    <w:rPr>
      <w:rFonts w:ascii="Times New Roman" w:hAnsi="Times New Roman" w:eastAsia="宋体"/>
      <w:b/>
    </w:rPr>
  </w:style>
  <w:style w:type="character" w:styleId="22">
    <w:name w:val="FollowedHyperlink"/>
    <w:basedOn w:val="20"/>
    <w:unhideWhenUsed/>
    <w:qFormat/>
    <w:uiPriority w:val="99"/>
    <w:rPr>
      <w:color w:val="008000"/>
      <w:u w:val="none"/>
    </w:rPr>
  </w:style>
  <w:style w:type="character" w:styleId="23">
    <w:name w:val="Emphasis"/>
    <w:basedOn w:val="20"/>
    <w:qFormat/>
    <w:uiPriority w:val="0"/>
    <w:rPr>
      <w:i/>
      <w:iCs/>
    </w:rPr>
  </w:style>
  <w:style w:type="character" w:styleId="24">
    <w:name w:val="Hyperlink"/>
    <w:basedOn w:val="20"/>
    <w:unhideWhenUsed/>
    <w:qFormat/>
    <w:uiPriority w:val="99"/>
    <w:rPr>
      <w:color w:val="008000"/>
      <w:u w:val="none"/>
    </w:rPr>
  </w:style>
  <w:style w:type="table" w:styleId="26">
    <w:name w:val="Table Grid"/>
    <w:basedOn w:val="2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语法格式 Char"/>
    <w:link w:val="28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8">
    <w:name w:val="语法格式"/>
    <w:basedOn w:val="1"/>
    <w:next w:val="1"/>
    <w:link w:val="27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29">
    <w:name w:val="多学一招、脚下留心字体 Char"/>
    <w:link w:val="30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0">
    <w:name w:val="多学一招、脚下留心字体"/>
    <w:basedOn w:val="1"/>
    <w:link w:val="29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1">
    <w:name w:val="多学一招脚下留心内容[858D7CFB-ED40-4347-BF05-701D383B685F]"/>
    <w:link w:val="32"/>
    <w:qFormat/>
    <w:uiPriority w:val="0"/>
    <w:rPr>
      <w:rFonts w:ascii="楷体_GB2312" w:hAnsi="楷体_GB2312" w:eastAsia="楷体_GB2312"/>
      <w:sz w:val="24"/>
    </w:rPr>
  </w:style>
  <w:style w:type="paragraph" w:customStyle="1" w:styleId="32">
    <w:name w:val="多学一招脚下留心内容"/>
    <w:basedOn w:val="1"/>
    <w:link w:val="31"/>
    <w:qFormat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3">
    <w:name w:val="标题 Char"/>
    <w:link w:val="19"/>
    <w:qFormat/>
    <w:uiPriority w:val="0"/>
    <w:rPr>
      <w:rFonts w:ascii="Arial" w:hAnsi="Arial"/>
      <w:b/>
      <w:sz w:val="32"/>
    </w:rPr>
  </w:style>
  <w:style w:type="character" w:customStyle="1" w:styleId="34">
    <w:name w:val="图片 Char"/>
    <w:link w:val="35"/>
    <w:qFormat/>
    <w:uiPriority w:val="0"/>
  </w:style>
  <w:style w:type="paragraph" w:customStyle="1" w:styleId="35">
    <w:name w:val="图片"/>
    <w:basedOn w:val="1"/>
    <w:link w:val="34"/>
    <w:qFormat/>
    <w:uiPriority w:val="0"/>
    <w:pPr>
      <w:jc w:val="center"/>
    </w:pPr>
  </w:style>
  <w:style w:type="paragraph" w:customStyle="1" w:styleId="36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7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8">
    <w:name w:val="批注框文本 Char"/>
    <w:basedOn w:val="20"/>
    <w:link w:val="10"/>
    <w:semiHidden/>
    <w:qFormat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GIF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/>
    <customShpInfo spid="_x0000_s4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3616C4-4EDA-4175-A1C5-D0306EC7E8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1460</Words>
  <Characters>8326</Characters>
  <Lines>69</Lines>
  <Paragraphs>19</Paragraphs>
  <ScaleCrop>false</ScaleCrop>
  <LinksUpToDate>false</LinksUpToDate>
  <CharactersWithSpaces>9767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嘘1399449156</cp:lastModifiedBy>
  <dcterms:modified xsi:type="dcterms:W3CDTF">2017-11-16T13:55:53Z</dcterms:modified>
  <dc:title>浮动与定位</dc:title>
  <cp:revision>1422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